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6B87" w14:textId="4272B154" w:rsidR="00A85AF4" w:rsidRDefault="00E622F5" w:rsidP="00E622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Pr="00E622F5">
        <w:rPr>
          <w:b/>
          <w:bCs/>
          <w:sz w:val="24"/>
          <w:szCs w:val="24"/>
        </w:rPr>
        <w:t>Compare and contrast Wi-Fi 6 and Wi-Fi 6E in terms of range, bandwidth, and interference.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54"/>
        <w:gridCol w:w="3474"/>
      </w:tblGrid>
      <w:tr w:rsidR="00E16228" w:rsidRPr="005B7ADB" w14:paraId="65321FD4" w14:textId="77777777" w:rsidTr="005B7ADB">
        <w:tc>
          <w:tcPr>
            <w:tcW w:w="0" w:type="auto"/>
            <w:hideMark/>
          </w:tcPr>
          <w:p w14:paraId="781DCE7E" w14:textId="77777777" w:rsidR="005B7ADB" w:rsidRPr="005B7ADB" w:rsidRDefault="005B7ADB" w:rsidP="005B7ADB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5B7ADB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2A87C2FE" w14:textId="77777777" w:rsidR="005B7ADB" w:rsidRPr="005B7ADB" w:rsidRDefault="005B7ADB" w:rsidP="005B7ADB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5B7ADB">
              <w:rPr>
                <w:b/>
                <w:bCs/>
                <w:sz w:val="24"/>
                <w:szCs w:val="24"/>
              </w:rPr>
              <w:t>Wi-Fi 6</w:t>
            </w:r>
          </w:p>
        </w:tc>
        <w:tc>
          <w:tcPr>
            <w:tcW w:w="0" w:type="auto"/>
            <w:hideMark/>
          </w:tcPr>
          <w:p w14:paraId="355050A2" w14:textId="77777777" w:rsidR="005B7ADB" w:rsidRPr="005B7ADB" w:rsidRDefault="005B7ADB" w:rsidP="005B7ADB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5B7ADB">
              <w:rPr>
                <w:b/>
                <w:bCs/>
                <w:sz w:val="24"/>
                <w:szCs w:val="24"/>
              </w:rPr>
              <w:t>Wi-Fi 6E</w:t>
            </w:r>
          </w:p>
        </w:tc>
      </w:tr>
      <w:tr w:rsidR="00E16228" w:rsidRPr="005B7ADB" w14:paraId="2327FC2E" w14:textId="77777777" w:rsidTr="005B7ADB">
        <w:tc>
          <w:tcPr>
            <w:tcW w:w="0" w:type="auto"/>
            <w:hideMark/>
          </w:tcPr>
          <w:p w14:paraId="4EFC0512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Frequency Bands</w:t>
            </w:r>
          </w:p>
        </w:tc>
        <w:tc>
          <w:tcPr>
            <w:tcW w:w="0" w:type="auto"/>
            <w:hideMark/>
          </w:tcPr>
          <w:p w14:paraId="355B6373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2.4 GHz &amp; 5 GHz</w:t>
            </w:r>
          </w:p>
        </w:tc>
        <w:tc>
          <w:tcPr>
            <w:tcW w:w="0" w:type="auto"/>
            <w:hideMark/>
          </w:tcPr>
          <w:p w14:paraId="0E02F970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2.4 GHz, 5 GHz &amp; 6 GHz</w:t>
            </w:r>
          </w:p>
        </w:tc>
      </w:tr>
      <w:tr w:rsidR="00E16228" w:rsidRPr="005B7ADB" w14:paraId="5E93C33B" w14:textId="77777777" w:rsidTr="005B7ADB">
        <w:tc>
          <w:tcPr>
            <w:tcW w:w="0" w:type="auto"/>
            <w:hideMark/>
          </w:tcPr>
          <w:p w14:paraId="500236EB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Range</w:t>
            </w:r>
          </w:p>
        </w:tc>
        <w:tc>
          <w:tcPr>
            <w:tcW w:w="0" w:type="auto"/>
            <w:hideMark/>
          </w:tcPr>
          <w:p w14:paraId="0001B6C8" w14:textId="35162289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Better range, especially at 2.4 GHz</w:t>
            </w:r>
          </w:p>
        </w:tc>
        <w:tc>
          <w:tcPr>
            <w:tcW w:w="0" w:type="auto"/>
            <w:hideMark/>
          </w:tcPr>
          <w:p w14:paraId="5CCDCF3A" w14:textId="4A98CA36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Slightly shorter range at 6 GHz due to higher frequency (more signal loss)</w:t>
            </w:r>
          </w:p>
        </w:tc>
      </w:tr>
      <w:tr w:rsidR="00E16228" w:rsidRPr="005B7ADB" w14:paraId="0ABCC9A3" w14:textId="77777777" w:rsidTr="005B7ADB">
        <w:tc>
          <w:tcPr>
            <w:tcW w:w="0" w:type="auto"/>
            <w:hideMark/>
          </w:tcPr>
          <w:p w14:paraId="65B589FE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Bandwidth (Capacity)</w:t>
            </w:r>
          </w:p>
        </w:tc>
        <w:tc>
          <w:tcPr>
            <w:tcW w:w="0" w:type="auto"/>
            <w:hideMark/>
          </w:tcPr>
          <w:p w14:paraId="007BD422" w14:textId="2236C593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Moderate, shared with legacy devices</w:t>
            </w:r>
          </w:p>
        </w:tc>
        <w:tc>
          <w:tcPr>
            <w:tcW w:w="0" w:type="auto"/>
            <w:hideMark/>
          </w:tcPr>
          <w:p w14:paraId="2985BD52" w14:textId="69889DFD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Higher – adds up to 1200 MHz of clean spectrum</w:t>
            </w:r>
          </w:p>
        </w:tc>
      </w:tr>
      <w:tr w:rsidR="00E16228" w:rsidRPr="005B7ADB" w14:paraId="088C9578" w14:textId="77777777" w:rsidTr="005B7ADB">
        <w:tc>
          <w:tcPr>
            <w:tcW w:w="0" w:type="auto"/>
            <w:hideMark/>
          </w:tcPr>
          <w:p w14:paraId="07901ED7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Interference</w:t>
            </w:r>
          </w:p>
        </w:tc>
        <w:tc>
          <w:tcPr>
            <w:tcW w:w="0" w:type="auto"/>
            <w:hideMark/>
          </w:tcPr>
          <w:p w14:paraId="3EFBC4CE" w14:textId="5421F86F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Can face more interference (due to other Wi-Fi, Bluetooth, microwaves)</w:t>
            </w:r>
          </w:p>
        </w:tc>
        <w:tc>
          <w:tcPr>
            <w:tcW w:w="0" w:type="auto"/>
            <w:hideMark/>
          </w:tcPr>
          <w:p w14:paraId="5BB9F8D9" w14:textId="6EF3B96B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Low interference – 6 GHz is currently less crowded</w:t>
            </w:r>
          </w:p>
        </w:tc>
      </w:tr>
      <w:tr w:rsidR="00E16228" w:rsidRPr="005B7ADB" w14:paraId="0E7A29C8" w14:textId="77777777" w:rsidTr="005B7ADB">
        <w:tc>
          <w:tcPr>
            <w:tcW w:w="0" w:type="auto"/>
            <w:hideMark/>
          </w:tcPr>
          <w:p w14:paraId="144EE102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Device Support</w:t>
            </w:r>
          </w:p>
        </w:tc>
        <w:tc>
          <w:tcPr>
            <w:tcW w:w="0" w:type="auto"/>
            <w:hideMark/>
          </w:tcPr>
          <w:p w14:paraId="311AB6FC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Compatible with older Wi-Fi devices</w:t>
            </w:r>
          </w:p>
        </w:tc>
        <w:tc>
          <w:tcPr>
            <w:tcW w:w="0" w:type="auto"/>
            <w:hideMark/>
          </w:tcPr>
          <w:p w14:paraId="68EAB04B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Only works with Wi-Fi 6E compatible devices</w:t>
            </w:r>
          </w:p>
        </w:tc>
      </w:tr>
      <w:tr w:rsidR="005B7ADB" w:rsidRPr="005B7ADB" w14:paraId="05737595" w14:textId="77777777" w:rsidTr="005B7ADB">
        <w:tc>
          <w:tcPr>
            <w:tcW w:w="0" w:type="auto"/>
            <w:hideMark/>
          </w:tcPr>
          <w:p w14:paraId="7FA18CC8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Performance in Crowded Areas</w:t>
            </w:r>
          </w:p>
        </w:tc>
        <w:tc>
          <w:tcPr>
            <w:tcW w:w="0" w:type="auto"/>
            <w:hideMark/>
          </w:tcPr>
          <w:p w14:paraId="73A2DE85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Improved over Wi-Fi 5 (due to OFDMA &amp; MU-MIMO)</w:t>
            </w:r>
          </w:p>
        </w:tc>
        <w:tc>
          <w:tcPr>
            <w:tcW w:w="0" w:type="auto"/>
            <w:hideMark/>
          </w:tcPr>
          <w:p w14:paraId="4A3F9CE9" w14:textId="77777777" w:rsidR="005B7ADB" w:rsidRPr="005B7ADB" w:rsidRDefault="005B7ADB" w:rsidP="005B7ADB">
            <w:pPr>
              <w:spacing w:after="160" w:line="259" w:lineRule="auto"/>
              <w:rPr>
                <w:sz w:val="24"/>
                <w:szCs w:val="24"/>
              </w:rPr>
            </w:pPr>
            <w:r w:rsidRPr="005B7ADB">
              <w:rPr>
                <w:sz w:val="24"/>
                <w:szCs w:val="24"/>
              </w:rPr>
              <w:t>Even better – more spectrum + less noise</w:t>
            </w:r>
          </w:p>
        </w:tc>
      </w:tr>
    </w:tbl>
    <w:p w14:paraId="641730F5" w14:textId="77777777" w:rsidR="00E622F5" w:rsidRPr="00E622F5" w:rsidRDefault="00E622F5" w:rsidP="00E622F5">
      <w:pPr>
        <w:jc w:val="both"/>
        <w:rPr>
          <w:b/>
          <w:bCs/>
          <w:sz w:val="24"/>
          <w:szCs w:val="24"/>
          <w:lang w:val="en-US"/>
        </w:rPr>
      </w:pPr>
    </w:p>
    <w:sectPr w:rsidR="00E622F5" w:rsidRPr="00E6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D3"/>
    <w:rsid w:val="0013749A"/>
    <w:rsid w:val="001B52E4"/>
    <w:rsid w:val="005B7ADB"/>
    <w:rsid w:val="006075D3"/>
    <w:rsid w:val="0096427B"/>
    <w:rsid w:val="00A85AF4"/>
    <w:rsid w:val="00BA1F61"/>
    <w:rsid w:val="00E16228"/>
    <w:rsid w:val="00E6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4C3"/>
  <w15:chartTrackingRefBased/>
  <w15:docId w15:val="{45E93A66-C6AA-48D6-8D97-4D9792BF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5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14</cp:revision>
  <dcterms:created xsi:type="dcterms:W3CDTF">2025-04-26T08:08:00Z</dcterms:created>
  <dcterms:modified xsi:type="dcterms:W3CDTF">2025-04-26T08:10:00Z</dcterms:modified>
</cp:coreProperties>
</file>