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D30F" w14:textId="33657281" w:rsidR="00A85AF4" w:rsidRDefault="00EF0F58" w:rsidP="00EF0F5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8. </w:t>
      </w:r>
      <w:r w:rsidRPr="00EF0F58">
        <w:rPr>
          <w:b/>
          <w:bCs/>
          <w:sz w:val="24"/>
          <w:szCs w:val="24"/>
          <w:lang w:val="en-US"/>
        </w:rPr>
        <w:t>What will happen if we put a wrong passphrase during a 4Way handshake?</w:t>
      </w:r>
    </w:p>
    <w:p w14:paraId="050B576E" w14:textId="136903A7" w:rsidR="006C0CBB" w:rsidRPr="006C0CBB" w:rsidRDefault="006C0CBB" w:rsidP="006C0CB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C0CBB">
        <w:rPr>
          <w:sz w:val="24"/>
          <w:szCs w:val="24"/>
        </w:rPr>
        <w:t>If the wrong passphrase is used, the client and access point will create different PMKs.</w:t>
      </w:r>
    </w:p>
    <w:p w14:paraId="1F25D2AE" w14:textId="0D5B2C15" w:rsidR="006C0CBB" w:rsidRPr="006C0CBB" w:rsidRDefault="006C0CBB" w:rsidP="006C0CB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C0CBB">
        <w:rPr>
          <w:sz w:val="24"/>
          <w:szCs w:val="24"/>
        </w:rPr>
        <w:t>Because the PMKs are different, the PTKs (new keys) generated during the handshake will not match.</w:t>
      </w:r>
    </w:p>
    <w:p w14:paraId="09102E23" w14:textId="14AFAC70" w:rsidR="006C0CBB" w:rsidRPr="006C0CBB" w:rsidRDefault="006C0CBB" w:rsidP="006C0CB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C0CBB">
        <w:rPr>
          <w:sz w:val="24"/>
          <w:szCs w:val="24"/>
        </w:rPr>
        <w:t xml:space="preserve">The handshake messages will fail verification because the encryption </w:t>
      </w:r>
      <w:proofErr w:type="gramStart"/>
      <w:r w:rsidRPr="006C0CBB">
        <w:rPr>
          <w:sz w:val="24"/>
          <w:szCs w:val="24"/>
        </w:rPr>
        <w:t>won’t</w:t>
      </w:r>
      <w:proofErr w:type="gramEnd"/>
      <w:r w:rsidRPr="006C0CBB">
        <w:rPr>
          <w:sz w:val="24"/>
          <w:szCs w:val="24"/>
        </w:rPr>
        <w:t xml:space="preserve"> work correctly.</w:t>
      </w:r>
    </w:p>
    <w:p w14:paraId="4CC6AEC9" w14:textId="6908D960" w:rsidR="006C0CBB" w:rsidRPr="006C0CBB" w:rsidRDefault="006C0CBB" w:rsidP="006C0CB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C0CBB">
        <w:rPr>
          <w:sz w:val="24"/>
          <w:szCs w:val="24"/>
        </w:rPr>
        <w:t>As a result, the connection will not be established, and the client will not be able to join the Wi-Fi network.</w:t>
      </w:r>
    </w:p>
    <w:p w14:paraId="0B88570A" w14:textId="77777777" w:rsidR="00EF0F58" w:rsidRPr="00EF0F58" w:rsidRDefault="00EF0F58" w:rsidP="00EF0F58">
      <w:pPr>
        <w:jc w:val="both"/>
        <w:rPr>
          <w:sz w:val="24"/>
          <w:szCs w:val="24"/>
          <w:lang w:val="en-US"/>
        </w:rPr>
      </w:pPr>
    </w:p>
    <w:sectPr w:rsidR="00EF0F58" w:rsidRPr="00EF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24681"/>
    <w:multiLevelType w:val="hybridMultilevel"/>
    <w:tmpl w:val="91468E5E"/>
    <w:lvl w:ilvl="0" w:tplc="1F1E499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B652E"/>
    <w:multiLevelType w:val="hybridMultilevel"/>
    <w:tmpl w:val="C1440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37188">
    <w:abstractNumId w:val="1"/>
  </w:num>
  <w:num w:numId="2" w16cid:durableId="204440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DE"/>
    <w:rsid w:val="001A0210"/>
    <w:rsid w:val="001B52E4"/>
    <w:rsid w:val="006C0CBB"/>
    <w:rsid w:val="00892DDE"/>
    <w:rsid w:val="00A85AF4"/>
    <w:rsid w:val="00BA1F61"/>
    <w:rsid w:val="00E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19F2"/>
  <w15:chartTrackingRefBased/>
  <w15:docId w15:val="{335ED83E-5271-4F07-A88C-B6470962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2025-04-26T09:04:00Z</dcterms:created>
  <dcterms:modified xsi:type="dcterms:W3CDTF">2025-04-26T09:06:00Z</dcterms:modified>
</cp:coreProperties>
</file>