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5DC79" w14:textId="77777777" w:rsidR="00541785" w:rsidRPr="00541785" w:rsidRDefault="00541785" w:rsidP="00541785">
      <w:pPr>
        <w:rPr>
          <w:rFonts w:ascii="Times" w:hAnsi="Times"/>
          <w:sz w:val="28"/>
          <w:szCs w:val="28"/>
          <w:lang w:val="en-US"/>
        </w:rPr>
      </w:pPr>
      <w:r w:rsidRPr="00541785">
        <w:rPr>
          <w:rFonts w:ascii="Times" w:hAnsi="Times"/>
          <w:sz w:val="28"/>
          <w:szCs w:val="28"/>
          <w:lang w:val="en-US"/>
        </w:rPr>
        <w:t xml:space="preserve">DYNAMIC HOST CONTROL PROTOCOL : </w:t>
      </w:r>
    </w:p>
    <w:p w14:paraId="2737C272" w14:textId="77777777" w:rsidR="00541785" w:rsidRPr="00541785" w:rsidRDefault="00541785" w:rsidP="00541785">
      <w:pPr>
        <w:rPr>
          <w:rFonts w:ascii="Times" w:hAnsi="Times"/>
          <w:sz w:val="28"/>
          <w:szCs w:val="28"/>
          <w:lang w:val="en-US"/>
        </w:rPr>
      </w:pPr>
    </w:p>
    <w:p w14:paraId="212B5F41" w14:textId="77777777" w:rsidR="00541785" w:rsidRPr="00541785" w:rsidRDefault="00541785" w:rsidP="00541785">
      <w:pPr>
        <w:numPr>
          <w:ilvl w:val="0"/>
          <w:numId w:val="1"/>
        </w:numPr>
        <w:rPr>
          <w:rFonts w:ascii="Times" w:hAnsi="Times"/>
          <w:sz w:val="28"/>
          <w:szCs w:val="28"/>
          <w:lang w:val="en-US"/>
        </w:rPr>
      </w:pPr>
      <w:r w:rsidRPr="00541785">
        <w:rPr>
          <w:rFonts w:ascii="Times" w:hAnsi="Times"/>
          <w:sz w:val="28"/>
          <w:szCs w:val="28"/>
          <w:lang w:val="en-US"/>
        </w:rPr>
        <w:t>It is an application layer (UDP) (port: 67) protocol that is used to automate the process of assigning IP address and other network related information like subnet mask, DNS server address, default gateway to devices when connected to internet instead of manually assigning these network details.</w:t>
      </w:r>
    </w:p>
    <w:p w14:paraId="17F1F58E" w14:textId="77777777" w:rsidR="00541785" w:rsidRPr="00541785" w:rsidRDefault="00541785" w:rsidP="00541785">
      <w:pPr>
        <w:rPr>
          <w:rFonts w:ascii="Times" w:hAnsi="Times"/>
          <w:sz w:val="28"/>
          <w:szCs w:val="28"/>
          <w:lang w:val="en-US"/>
        </w:rPr>
      </w:pPr>
    </w:p>
    <w:p w14:paraId="3865F582" w14:textId="6E0D8852" w:rsidR="00541785" w:rsidRPr="00541785" w:rsidRDefault="00541785" w:rsidP="00541785">
      <w:pPr>
        <w:numPr>
          <w:ilvl w:val="0"/>
          <w:numId w:val="1"/>
        </w:numPr>
        <w:rPr>
          <w:rFonts w:ascii="Times" w:hAnsi="Times"/>
          <w:sz w:val="28"/>
          <w:szCs w:val="28"/>
          <w:lang w:val="en-US"/>
        </w:rPr>
      </w:pPr>
      <w:r w:rsidRPr="00541785">
        <w:rPr>
          <w:rFonts w:ascii="Times" w:hAnsi="Times"/>
          <w:sz w:val="28"/>
          <w:szCs w:val="28"/>
          <w:lang w:val="en-US"/>
        </w:rPr>
        <w:t>It is based on client-server model where DHCP client (end host which requires IP) requests DHCP server (which maintains pool of IP and other network related info) and server responds back with valid data. This communication happens with the help of DHCP relay</w:t>
      </w:r>
      <w:r w:rsidR="002457B9">
        <w:rPr>
          <w:rFonts w:ascii="Times" w:hAnsi="Times"/>
          <w:sz w:val="28"/>
          <w:szCs w:val="28"/>
          <w:lang w:val="en-US"/>
        </w:rPr>
        <w:t xml:space="preserve"> (by default, routers wont broadcast packets. Thus , the client broadcasts will reach only within the subnet. If no </w:t>
      </w:r>
      <w:proofErr w:type="spellStart"/>
      <w:r w:rsidR="002457B9">
        <w:rPr>
          <w:rFonts w:ascii="Times" w:hAnsi="Times"/>
          <w:sz w:val="28"/>
          <w:szCs w:val="28"/>
          <w:lang w:val="en-US"/>
        </w:rPr>
        <w:t>dhcp</w:t>
      </w:r>
      <w:proofErr w:type="spellEnd"/>
      <w:r w:rsidR="002457B9">
        <w:rPr>
          <w:rFonts w:ascii="Times" w:hAnsi="Times"/>
          <w:sz w:val="28"/>
          <w:szCs w:val="28"/>
          <w:lang w:val="en-US"/>
        </w:rPr>
        <w:t xml:space="preserve"> servers present there, it leads to issues in connecting with internet. So , routers today are configured to act as relay that forwards as unicast the request from client to intended server  )</w:t>
      </w:r>
    </w:p>
    <w:p w14:paraId="3A883ECD" w14:textId="77777777" w:rsidR="00541785" w:rsidRPr="00541785" w:rsidRDefault="00541785" w:rsidP="00541785">
      <w:pPr>
        <w:rPr>
          <w:rFonts w:ascii="Times" w:hAnsi="Times"/>
          <w:sz w:val="28"/>
          <w:szCs w:val="28"/>
          <w:lang w:val="en-US"/>
        </w:rPr>
      </w:pPr>
    </w:p>
    <w:p w14:paraId="17DE140B" w14:textId="77777777" w:rsidR="00541785" w:rsidRPr="00541785" w:rsidRDefault="00541785" w:rsidP="00541785">
      <w:pPr>
        <w:numPr>
          <w:ilvl w:val="0"/>
          <w:numId w:val="1"/>
        </w:numPr>
        <w:rPr>
          <w:rFonts w:ascii="Times" w:hAnsi="Times"/>
          <w:sz w:val="28"/>
          <w:szCs w:val="28"/>
          <w:lang w:val="en-US"/>
        </w:rPr>
      </w:pPr>
      <w:r w:rsidRPr="00541785">
        <w:rPr>
          <w:rFonts w:ascii="Times" w:hAnsi="Times"/>
          <w:sz w:val="28"/>
          <w:szCs w:val="28"/>
          <w:lang w:val="en-US"/>
        </w:rPr>
        <w:t>DHCP client will be given IP address under lease. That is , there will be predefined expiry time for obtained details upon which client should possibly renew it to reuse it.</w:t>
      </w:r>
    </w:p>
    <w:p w14:paraId="3DB3AE1B" w14:textId="77777777" w:rsidR="00541785" w:rsidRPr="00541785" w:rsidRDefault="00541785" w:rsidP="00541785">
      <w:pPr>
        <w:rPr>
          <w:rFonts w:ascii="Times" w:hAnsi="Times"/>
          <w:sz w:val="28"/>
          <w:szCs w:val="28"/>
          <w:lang w:val="en-US"/>
        </w:rPr>
      </w:pPr>
    </w:p>
    <w:p w14:paraId="312B1FEB" w14:textId="77777777" w:rsidR="00541785" w:rsidRPr="00541785" w:rsidRDefault="00541785" w:rsidP="00541785">
      <w:pPr>
        <w:numPr>
          <w:ilvl w:val="0"/>
          <w:numId w:val="1"/>
        </w:numPr>
        <w:rPr>
          <w:rFonts w:ascii="Times" w:hAnsi="Times"/>
          <w:sz w:val="28"/>
          <w:szCs w:val="28"/>
          <w:lang w:val="en-US"/>
        </w:rPr>
      </w:pPr>
      <w:r w:rsidRPr="00541785">
        <w:rPr>
          <w:rFonts w:ascii="Times" w:hAnsi="Times"/>
          <w:sz w:val="28"/>
          <w:szCs w:val="28"/>
          <w:lang w:val="en-US"/>
        </w:rPr>
        <w:t>DHCP IP assignment is done by DORA process. It is explained as follows:</w:t>
      </w:r>
    </w:p>
    <w:p w14:paraId="5E74599A" w14:textId="77777777" w:rsidR="00541785" w:rsidRPr="00541785" w:rsidRDefault="00541785" w:rsidP="00541785">
      <w:pPr>
        <w:rPr>
          <w:rFonts w:ascii="Times" w:hAnsi="Times"/>
          <w:sz w:val="28"/>
          <w:szCs w:val="28"/>
          <w:lang w:val="en-US"/>
        </w:rPr>
      </w:pPr>
    </w:p>
    <w:p w14:paraId="309E63FB" w14:textId="26D3B9BE" w:rsidR="00541785" w:rsidRPr="00541785" w:rsidRDefault="00541785" w:rsidP="00541785">
      <w:pPr>
        <w:numPr>
          <w:ilvl w:val="1"/>
          <w:numId w:val="1"/>
        </w:numPr>
        <w:rPr>
          <w:rFonts w:ascii="Times" w:hAnsi="Times"/>
          <w:sz w:val="28"/>
          <w:szCs w:val="28"/>
          <w:lang w:val="en-US"/>
        </w:rPr>
      </w:pPr>
      <w:r w:rsidRPr="00541785">
        <w:rPr>
          <w:rFonts w:ascii="Times" w:hAnsi="Times"/>
          <w:sz w:val="28"/>
          <w:szCs w:val="28"/>
          <w:lang w:val="en-US"/>
        </w:rPr>
        <w:t xml:space="preserve">Discover : It is the first communication between client and server in search of IP. Client sends a broadcast request packet with its MAC and destination IP as all “F” (since client doesn’t know particular server </w:t>
      </w:r>
      <w:proofErr w:type="spellStart"/>
      <w:r w:rsidRPr="00541785">
        <w:rPr>
          <w:rFonts w:ascii="Times" w:hAnsi="Times"/>
          <w:sz w:val="28"/>
          <w:szCs w:val="28"/>
          <w:lang w:val="en-US"/>
        </w:rPr>
        <w:t>before hand</w:t>
      </w:r>
      <w:proofErr w:type="spellEnd"/>
      <w:r w:rsidRPr="00541785">
        <w:rPr>
          <w:rFonts w:ascii="Times" w:hAnsi="Times"/>
          <w:sz w:val="28"/>
          <w:szCs w:val="28"/>
          <w:lang w:val="en-US"/>
        </w:rPr>
        <w:t xml:space="preserve">) requesting for DHCP info (with and without IP- other </w:t>
      </w:r>
      <w:proofErr w:type="spellStart"/>
      <w:r w:rsidRPr="00541785">
        <w:rPr>
          <w:rFonts w:ascii="Times" w:hAnsi="Times"/>
          <w:sz w:val="28"/>
          <w:szCs w:val="28"/>
          <w:lang w:val="en-US"/>
        </w:rPr>
        <w:t>infor</w:t>
      </w:r>
      <w:proofErr w:type="spellEnd"/>
      <w:r w:rsidRPr="00541785">
        <w:rPr>
          <w:rFonts w:ascii="Times" w:hAnsi="Times"/>
          <w:sz w:val="28"/>
          <w:szCs w:val="28"/>
          <w:lang w:val="en-US"/>
        </w:rPr>
        <w:t xml:space="preserve"> alone)</w:t>
      </w:r>
      <w:r w:rsidR="00F835B5">
        <w:rPr>
          <w:rFonts w:ascii="Times" w:hAnsi="Times"/>
          <w:sz w:val="28"/>
          <w:szCs w:val="28"/>
          <w:lang w:val="en-US"/>
        </w:rPr>
        <w:t xml:space="preserve"> with client ID</w:t>
      </w:r>
    </w:p>
    <w:p w14:paraId="476E5166" w14:textId="77777777" w:rsidR="00541785" w:rsidRPr="00541785" w:rsidRDefault="00541785" w:rsidP="00541785">
      <w:pPr>
        <w:numPr>
          <w:ilvl w:val="1"/>
          <w:numId w:val="1"/>
        </w:numPr>
        <w:rPr>
          <w:rFonts w:ascii="Times" w:hAnsi="Times"/>
          <w:sz w:val="28"/>
          <w:szCs w:val="28"/>
          <w:lang w:val="en-US"/>
        </w:rPr>
      </w:pPr>
      <w:r w:rsidRPr="00541785">
        <w:rPr>
          <w:rFonts w:ascii="Times" w:hAnsi="Times"/>
          <w:sz w:val="28"/>
          <w:szCs w:val="28"/>
          <w:lang w:val="en-US"/>
        </w:rPr>
        <w:t xml:space="preserve">Nack : this message will be sent by server in case if the request is invalid or no IP is available in its pool. </w:t>
      </w:r>
    </w:p>
    <w:p w14:paraId="6E359F40" w14:textId="77777777" w:rsidR="00541785" w:rsidRPr="00541785" w:rsidRDefault="00541785" w:rsidP="00541785">
      <w:pPr>
        <w:numPr>
          <w:ilvl w:val="1"/>
          <w:numId w:val="1"/>
        </w:numPr>
        <w:rPr>
          <w:rFonts w:ascii="Times" w:hAnsi="Times"/>
          <w:sz w:val="28"/>
          <w:szCs w:val="28"/>
          <w:lang w:val="en-US"/>
        </w:rPr>
      </w:pPr>
      <w:r w:rsidRPr="00541785">
        <w:rPr>
          <w:rFonts w:ascii="Times" w:hAnsi="Times"/>
          <w:sz w:val="28"/>
          <w:szCs w:val="28"/>
          <w:lang w:val="en-US"/>
        </w:rPr>
        <w:t xml:space="preserve">Offer : This message will be given by server in response to request sent. Since there will be many servers in network, server ID will be mentioned in this packet so that further communication from client </w:t>
      </w:r>
      <w:r w:rsidRPr="00541785">
        <w:rPr>
          <w:rFonts w:ascii="Times" w:hAnsi="Times"/>
          <w:sz w:val="28"/>
          <w:szCs w:val="28"/>
          <w:lang w:val="en-US"/>
        </w:rPr>
        <w:lastRenderedPageBreak/>
        <w:t xml:space="preserve">will be targeted towards this server. DHCP server will analyze its pool for valid unused IP and allocates one if exists in this packet and sends as broadcast. (Default lease time : 72 </w:t>
      </w:r>
      <w:proofErr w:type="spellStart"/>
      <w:r w:rsidRPr="00541785">
        <w:rPr>
          <w:rFonts w:ascii="Times" w:hAnsi="Times"/>
          <w:sz w:val="28"/>
          <w:szCs w:val="28"/>
          <w:lang w:val="en-US"/>
        </w:rPr>
        <w:t>hrs</w:t>
      </w:r>
      <w:proofErr w:type="spellEnd"/>
      <w:r w:rsidRPr="00541785">
        <w:rPr>
          <w:rFonts w:ascii="Times" w:hAnsi="Times"/>
          <w:sz w:val="28"/>
          <w:szCs w:val="28"/>
          <w:lang w:val="en-US"/>
        </w:rPr>
        <w:t>)</w:t>
      </w:r>
    </w:p>
    <w:p w14:paraId="1A2B5B5B" w14:textId="77777777" w:rsidR="00541785" w:rsidRPr="00541785" w:rsidRDefault="00541785" w:rsidP="00541785">
      <w:pPr>
        <w:numPr>
          <w:ilvl w:val="1"/>
          <w:numId w:val="1"/>
        </w:numPr>
        <w:rPr>
          <w:rFonts w:ascii="Times" w:hAnsi="Times"/>
          <w:sz w:val="28"/>
          <w:szCs w:val="28"/>
          <w:lang w:val="en-US"/>
        </w:rPr>
      </w:pPr>
      <w:r w:rsidRPr="00541785">
        <w:rPr>
          <w:rFonts w:ascii="Times" w:hAnsi="Times"/>
          <w:sz w:val="28"/>
          <w:szCs w:val="28"/>
          <w:lang w:val="en-US"/>
        </w:rPr>
        <w:t>Request : After getting offer, client broadcasts gratuitous ARP packet in its network to ensure no other device uses same IP to avoid conflict. In case, no reply for ARP found , it is considered safe and sends request packet to server stating that it is ready to use the allocated IP. In case, if offer found invalid, it sends Decline message to appropriate server.</w:t>
      </w:r>
    </w:p>
    <w:p w14:paraId="0C5C6457" w14:textId="77777777" w:rsidR="00541785" w:rsidRPr="00541785" w:rsidRDefault="00541785" w:rsidP="00541785">
      <w:pPr>
        <w:numPr>
          <w:ilvl w:val="1"/>
          <w:numId w:val="1"/>
        </w:numPr>
        <w:rPr>
          <w:rFonts w:ascii="Times" w:hAnsi="Times"/>
          <w:sz w:val="28"/>
          <w:szCs w:val="28"/>
          <w:lang w:val="en-US"/>
        </w:rPr>
      </w:pPr>
      <w:r w:rsidRPr="00541785">
        <w:rPr>
          <w:rFonts w:ascii="Times" w:hAnsi="Times"/>
          <w:sz w:val="28"/>
          <w:szCs w:val="28"/>
          <w:lang w:val="en-US"/>
        </w:rPr>
        <w:t xml:space="preserve">Acknowledgment : this is the final communication from server acknowledging the IP allocation and makes entry in its table with lease time. </w:t>
      </w:r>
    </w:p>
    <w:p w14:paraId="4F820C83" w14:textId="77777777" w:rsidR="00541785" w:rsidRPr="00541785" w:rsidRDefault="00541785" w:rsidP="00541785">
      <w:pPr>
        <w:numPr>
          <w:ilvl w:val="1"/>
          <w:numId w:val="1"/>
        </w:numPr>
        <w:rPr>
          <w:rFonts w:ascii="Times" w:hAnsi="Times"/>
          <w:sz w:val="28"/>
          <w:szCs w:val="28"/>
          <w:lang w:val="en-US"/>
        </w:rPr>
      </w:pPr>
      <w:r w:rsidRPr="00541785">
        <w:rPr>
          <w:rFonts w:ascii="Times" w:hAnsi="Times"/>
          <w:sz w:val="28"/>
          <w:szCs w:val="28"/>
          <w:lang w:val="en-US"/>
        </w:rPr>
        <w:t xml:space="preserve">Release : This packet will be sent from client side in case if it is releasing IP allocation before its lease time </w:t>
      </w:r>
    </w:p>
    <w:p w14:paraId="4B26CC30" w14:textId="77777777" w:rsidR="00541785" w:rsidRPr="00541785" w:rsidRDefault="00541785" w:rsidP="00541785">
      <w:pPr>
        <w:rPr>
          <w:rFonts w:ascii="Times" w:hAnsi="Times"/>
          <w:sz w:val="28"/>
          <w:szCs w:val="28"/>
          <w:lang w:val="en-US"/>
        </w:rPr>
      </w:pPr>
    </w:p>
    <w:p w14:paraId="2A743C09" w14:textId="77777777" w:rsidR="00541785" w:rsidRPr="00541785" w:rsidRDefault="00541785" w:rsidP="00541785">
      <w:pPr>
        <w:rPr>
          <w:rFonts w:ascii="Times" w:hAnsi="Times"/>
          <w:sz w:val="28"/>
          <w:szCs w:val="28"/>
          <w:lang w:val="en-US"/>
        </w:rPr>
      </w:pPr>
      <w:r w:rsidRPr="00541785">
        <w:rPr>
          <w:rFonts w:ascii="Times" w:hAnsi="Times"/>
          <w:sz w:val="28"/>
          <w:szCs w:val="28"/>
          <w:lang w:val="en-US"/>
        </w:rPr>
        <w:t xml:space="preserve">Advantages : </w:t>
      </w:r>
    </w:p>
    <w:p w14:paraId="482FDCA4" w14:textId="77777777" w:rsidR="00541785" w:rsidRPr="00541785" w:rsidRDefault="00541785" w:rsidP="00541785">
      <w:pPr>
        <w:rPr>
          <w:rFonts w:ascii="Times" w:hAnsi="Times"/>
          <w:sz w:val="28"/>
          <w:szCs w:val="28"/>
          <w:lang w:val="en-US"/>
        </w:rPr>
      </w:pPr>
    </w:p>
    <w:p w14:paraId="6F306255" w14:textId="77777777" w:rsidR="00541785" w:rsidRPr="00541785" w:rsidRDefault="00541785" w:rsidP="00541785">
      <w:pPr>
        <w:numPr>
          <w:ilvl w:val="0"/>
          <w:numId w:val="2"/>
        </w:numPr>
        <w:rPr>
          <w:rFonts w:ascii="Times" w:hAnsi="Times"/>
          <w:sz w:val="28"/>
          <w:szCs w:val="28"/>
          <w:lang w:val="en-US"/>
        </w:rPr>
      </w:pPr>
      <w:r w:rsidRPr="00541785">
        <w:rPr>
          <w:rFonts w:ascii="Times" w:hAnsi="Times"/>
          <w:sz w:val="28"/>
          <w:szCs w:val="28"/>
          <w:lang w:val="en-US"/>
        </w:rPr>
        <w:t>DHCP lets the users get IP addresses without hassle</w:t>
      </w:r>
    </w:p>
    <w:p w14:paraId="2E394028" w14:textId="77777777" w:rsidR="00541785" w:rsidRPr="00541785" w:rsidRDefault="00541785" w:rsidP="00541785">
      <w:pPr>
        <w:numPr>
          <w:ilvl w:val="0"/>
          <w:numId w:val="2"/>
        </w:numPr>
        <w:rPr>
          <w:rFonts w:ascii="Times" w:hAnsi="Times"/>
          <w:sz w:val="28"/>
          <w:szCs w:val="28"/>
          <w:lang w:val="en-US"/>
        </w:rPr>
      </w:pPr>
      <w:r w:rsidRPr="00541785">
        <w:rPr>
          <w:rFonts w:ascii="Times" w:hAnsi="Times"/>
          <w:sz w:val="28"/>
          <w:szCs w:val="28"/>
          <w:lang w:val="en-US"/>
        </w:rPr>
        <w:t>Centralized maintenance</w:t>
      </w:r>
    </w:p>
    <w:p w14:paraId="655EF9F3" w14:textId="77777777" w:rsidR="00541785" w:rsidRPr="00541785" w:rsidRDefault="00541785" w:rsidP="00541785">
      <w:pPr>
        <w:numPr>
          <w:ilvl w:val="0"/>
          <w:numId w:val="2"/>
        </w:numPr>
        <w:rPr>
          <w:rFonts w:ascii="Times" w:hAnsi="Times"/>
          <w:sz w:val="28"/>
          <w:szCs w:val="28"/>
          <w:lang w:val="en-US"/>
        </w:rPr>
      </w:pPr>
      <w:r w:rsidRPr="00541785">
        <w:rPr>
          <w:rFonts w:ascii="Times" w:hAnsi="Times"/>
          <w:sz w:val="28"/>
          <w:szCs w:val="28"/>
          <w:lang w:val="en-US"/>
        </w:rPr>
        <w:t>Supports IP reuse.</w:t>
      </w:r>
    </w:p>
    <w:p w14:paraId="07A7BAB2" w14:textId="77777777" w:rsidR="00541785" w:rsidRPr="00541785" w:rsidRDefault="00541785" w:rsidP="00541785">
      <w:pPr>
        <w:rPr>
          <w:rFonts w:ascii="Times" w:hAnsi="Times"/>
          <w:sz w:val="28"/>
          <w:szCs w:val="28"/>
          <w:lang w:val="en-US"/>
        </w:rPr>
      </w:pPr>
    </w:p>
    <w:p w14:paraId="48B1E2DB" w14:textId="77777777" w:rsidR="00541785" w:rsidRPr="00541785" w:rsidRDefault="00541785" w:rsidP="00541785">
      <w:pPr>
        <w:rPr>
          <w:rFonts w:ascii="Times" w:hAnsi="Times"/>
          <w:sz w:val="28"/>
          <w:szCs w:val="28"/>
          <w:lang w:val="en-US"/>
        </w:rPr>
      </w:pPr>
      <w:r w:rsidRPr="00541785">
        <w:rPr>
          <w:rFonts w:ascii="Times" w:hAnsi="Times"/>
          <w:sz w:val="28"/>
          <w:szCs w:val="28"/>
          <w:lang w:val="en-US"/>
        </w:rPr>
        <w:t xml:space="preserve">Disadvantages : </w:t>
      </w:r>
    </w:p>
    <w:p w14:paraId="6B58BB21" w14:textId="77777777" w:rsidR="00541785" w:rsidRPr="00541785" w:rsidRDefault="00541785" w:rsidP="00541785">
      <w:pPr>
        <w:numPr>
          <w:ilvl w:val="0"/>
          <w:numId w:val="3"/>
        </w:numPr>
        <w:rPr>
          <w:rFonts w:ascii="Times" w:hAnsi="Times"/>
          <w:sz w:val="28"/>
          <w:szCs w:val="28"/>
          <w:lang w:val="en-US"/>
        </w:rPr>
      </w:pPr>
      <w:r w:rsidRPr="00541785">
        <w:rPr>
          <w:rFonts w:ascii="Times" w:hAnsi="Times"/>
          <w:sz w:val="28"/>
          <w:szCs w:val="28"/>
          <w:lang w:val="en-US"/>
        </w:rPr>
        <w:t>Absence of servers may reduce chance for client to get connected to internet.</w:t>
      </w:r>
    </w:p>
    <w:p w14:paraId="460FDD72" w14:textId="77777777" w:rsidR="00541785" w:rsidRPr="00541785" w:rsidRDefault="00541785" w:rsidP="00541785">
      <w:pPr>
        <w:numPr>
          <w:ilvl w:val="0"/>
          <w:numId w:val="3"/>
        </w:numPr>
        <w:rPr>
          <w:rFonts w:ascii="Times" w:hAnsi="Times"/>
          <w:sz w:val="28"/>
          <w:szCs w:val="28"/>
          <w:lang w:val="en-US"/>
        </w:rPr>
      </w:pPr>
      <w:r w:rsidRPr="00541785">
        <w:rPr>
          <w:rFonts w:ascii="Times" w:hAnsi="Times"/>
          <w:sz w:val="28"/>
          <w:szCs w:val="28"/>
          <w:lang w:val="en-US"/>
        </w:rPr>
        <w:t>DHCP fake servers may respond with malicious IP addresses.</w:t>
      </w:r>
    </w:p>
    <w:p w14:paraId="69AF2D03" w14:textId="77777777" w:rsidR="00541785" w:rsidRDefault="00541785" w:rsidP="00541785">
      <w:pPr>
        <w:numPr>
          <w:ilvl w:val="0"/>
          <w:numId w:val="3"/>
        </w:numPr>
        <w:rPr>
          <w:rFonts w:ascii="Times" w:hAnsi="Times"/>
          <w:sz w:val="28"/>
          <w:szCs w:val="28"/>
          <w:lang w:val="en-US"/>
        </w:rPr>
      </w:pPr>
      <w:r w:rsidRPr="00541785">
        <w:rPr>
          <w:rFonts w:ascii="Times" w:hAnsi="Times"/>
          <w:sz w:val="28"/>
          <w:szCs w:val="28"/>
          <w:lang w:val="en-US"/>
        </w:rPr>
        <w:t>DHCP flooding may reduce server’s performance for valid clients.</w:t>
      </w:r>
    </w:p>
    <w:p w14:paraId="36330E0E" w14:textId="684E173D" w:rsidR="00437C42" w:rsidRDefault="00437C42">
      <w:pPr>
        <w:rPr>
          <w:rFonts w:ascii="Times" w:hAnsi="Times"/>
          <w:sz w:val="28"/>
          <w:szCs w:val="28"/>
          <w:lang w:val="en-US"/>
        </w:rPr>
      </w:pPr>
      <w:r>
        <w:rPr>
          <w:rFonts w:ascii="Times" w:hAnsi="Times"/>
          <w:sz w:val="28"/>
          <w:szCs w:val="28"/>
          <w:lang w:val="en-US"/>
        </w:rPr>
        <w:br w:type="page"/>
      </w:r>
    </w:p>
    <w:p w14:paraId="16DE740D" w14:textId="59337F8C" w:rsidR="00437C42" w:rsidRDefault="00437C42" w:rsidP="00437C42">
      <w:pPr>
        <w:rPr>
          <w:rFonts w:ascii="Times" w:hAnsi="Times"/>
          <w:sz w:val="28"/>
          <w:szCs w:val="28"/>
          <w:lang w:val="en-US"/>
        </w:rPr>
      </w:pPr>
      <w:r>
        <w:rPr>
          <w:rFonts w:ascii="Times" w:hAnsi="Times"/>
          <w:sz w:val="28"/>
          <w:szCs w:val="28"/>
          <w:lang w:val="en-US"/>
        </w:rPr>
        <w:lastRenderedPageBreak/>
        <w:t xml:space="preserve">SAMPLE WIRESHARK CAPTURE SHOWING REQUEST AND ACKNOWLEDGMENT PACKETS </w:t>
      </w:r>
    </w:p>
    <w:p w14:paraId="4ECD1527" w14:textId="77777777" w:rsidR="00437C42" w:rsidRDefault="00437C42" w:rsidP="00437C42">
      <w:pPr>
        <w:rPr>
          <w:rFonts w:ascii="Times" w:hAnsi="Times"/>
          <w:sz w:val="28"/>
          <w:szCs w:val="28"/>
          <w:lang w:val="en-US"/>
        </w:rPr>
      </w:pPr>
    </w:p>
    <w:p w14:paraId="27C1FCCF" w14:textId="3A4A9584" w:rsidR="00437C42" w:rsidRDefault="00056858" w:rsidP="00437C42">
      <w:pPr>
        <w:rPr>
          <w:rFonts w:ascii="Times" w:hAnsi="Times"/>
          <w:sz w:val="28"/>
          <w:szCs w:val="28"/>
          <w:lang w:val="en-US"/>
        </w:rPr>
      </w:pPr>
      <w:r>
        <w:rPr>
          <w:rFonts w:ascii="Times" w:hAnsi="Times"/>
          <w:noProof/>
          <w:sz w:val="28"/>
          <w:szCs w:val="28"/>
          <w:lang w:val="en-US"/>
        </w:rPr>
        <w:drawing>
          <wp:inline distT="0" distB="0" distL="0" distR="0" wp14:anchorId="5A56AC8A" wp14:editId="76553834">
            <wp:extent cx="5977381" cy="2940050"/>
            <wp:effectExtent l="0" t="0" r="4445" b="0"/>
            <wp:docPr id="1409422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22167" name="Picture 1409422167"/>
                    <pic:cNvPicPr/>
                  </pic:nvPicPr>
                  <pic:blipFill rotWithShape="1">
                    <a:blip r:embed="rId5" cstate="print">
                      <a:extLst>
                        <a:ext uri="{28A0092B-C50C-407E-A947-70E740481C1C}">
                          <a14:useLocalDpi xmlns:a14="http://schemas.microsoft.com/office/drawing/2010/main" val="0"/>
                        </a:ext>
                      </a:extLst>
                    </a:blip>
                    <a:srcRect l="3767" t="12409" r="34966" b="34016"/>
                    <a:stretch/>
                  </pic:blipFill>
                  <pic:spPr bwMode="auto">
                    <a:xfrm>
                      <a:off x="0" y="0"/>
                      <a:ext cx="5984008" cy="2943310"/>
                    </a:xfrm>
                    <a:prstGeom prst="rect">
                      <a:avLst/>
                    </a:prstGeom>
                    <a:ln>
                      <a:noFill/>
                    </a:ln>
                    <a:extLst>
                      <a:ext uri="{53640926-AAD7-44D8-BBD7-CCE9431645EC}">
                        <a14:shadowObscured xmlns:a14="http://schemas.microsoft.com/office/drawing/2010/main"/>
                      </a:ext>
                    </a:extLst>
                  </pic:spPr>
                </pic:pic>
              </a:graphicData>
            </a:graphic>
          </wp:inline>
        </w:drawing>
      </w:r>
    </w:p>
    <w:p w14:paraId="1F7D6A06" w14:textId="77777777" w:rsidR="003B7D6D" w:rsidRDefault="003B7D6D" w:rsidP="00437C42">
      <w:pPr>
        <w:rPr>
          <w:rFonts w:ascii="Times" w:hAnsi="Times"/>
          <w:sz w:val="28"/>
          <w:szCs w:val="28"/>
          <w:lang w:val="en-US"/>
        </w:rPr>
      </w:pPr>
    </w:p>
    <w:p w14:paraId="5A616F62" w14:textId="51D73485" w:rsidR="003B7D6D" w:rsidRDefault="003B7D6D" w:rsidP="00437C42">
      <w:pPr>
        <w:rPr>
          <w:rFonts w:ascii="Times" w:hAnsi="Times"/>
          <w:sz w:val="28"/>
          <w:szCs w:val="28"/>
          <w:lang w:val="en-US"/>
        </w:rPr>
      </w:pPr>
      <w:r>
        <w:rPr>
          <w:rFonts w:ascii="Times" w:hAnsi="Times"/>
          <w:sz w:val="28"/>
          <w:szCs w:val="28"/>
          <w:lang w:val="en-US"/>
        </w:rPr>
        <w:t xml:space="preserve">It is very common that if particular </w:t>
      </w:r>
      <w:proofErr w:type="spellStart"/>
      <w:r>
        <w:rPr>
          <w:rFonts w:ascii="Times" w:hAnsi="Times"/>
          <w:sz w:val="28"/>
          <w:szCs w:val="28"/>
          <w:lang w:val="en-US"/>
        </w:rPr>
        <w:t>wifi</w:t>
      </w:r>
      <w:proofErr w:type="spellEnd"/>
      <w:r>
        <w:rPr>
          <w:rFonts w:ascii="Times" w:hAnsi="Times"/>
          <w:sz w:val="28"/>
          <w:szCs w:val="28"/>
          <w:lang w:val="en-US"/>
        </w:rPr>
        <w:t xml:space="preserve"> </w:t>
      </w:r>
      <w:proofErr w:type="spellStart"/>
      <w:r>
        <w:rPr>
          <w:rFonts w:ascii="Times" w:hAnsi="Times"/>
          <w:sz w:val="28"/>
          <w:szCs w:val="28"/>
          <w:lang w:val="en-US"/>
        </w:rPr>
        <w:t>ssid</w:t>
      </w:r>
      <w:proofErr w:type="spellEnd"/>
      <w:r>
        <w:rPr>
          <w:rFonts w:ascii="Times" w:hAnsi="Times"/>
          <w:sz w:val="28"/>
          <w:szCs w:val="28"/>
          <w:lang w:val="en-US"/>
        </w:rPr>
        <w:t xml:space="preserve"> is already connected and used, it remembers the previously assigned IP and other details </w:t>
      </w:r>
      <w:r w:rsidR="008C31AD">
        <w:rPr>
          <w:rFonts w:ascii="Times" w:hAnsi="Times"/>
          <w:sz w:val="28"/>
          <w:szCs w:val="28"/>
          <w:lang w:val="en-US"/>
        </w:rPr>
        <w:t xml:space="preserve">thus requesting the same IP again with request and expecting ACK back. </w:t>
      </w:r>
    </w:p>
    <w:p w14:paraId="158E9436" w14:textId="77777777" w:rsidR="00765DFB" w:rsidRDefault="00765DFB" w:rsidP="00437C42">
      <w:pPr>
        <w:rPr>
          <w:rFonts w:ascii="Times" w:hAnsi="Times"/>
          <w:sz w:val="28"/>
          <w:szCs w:val="28"/>
          <w:lang w:val="en-US"/>
        </w:rPr>
      </w:pPr>
    </w:p>
    <w:p w14:paraId="2391C1EB" w14:textId="4AE33F50" w:rsidR="00765DFB" w:rsidRPr="00541785" w:rsidRDefault="00765DFB" w:rsidP="00437C42">
      <w:pPr>
        <w:rPr>
          <w:rFonts w:ascii="Times" w:hAnsi="Times"/>
          <w:sz w:val="28"/>
          <w:szCs w:val="28"/>
          <w:lang w:val="en-US"/>
        </w:rPr>
      </w:pPr>
      <w:r>
        <w:rPr>
          <w:rFonts w:ascii="Times" w:hAnsi="Times"/>
          <w:sz w:val="28"/>
          <w:szCs w:val="28"/>
          <w:lang w:val="en-US"/>
        </w:rPr>
        <w:t xml:space="preserve">It is also possible in the case of using Relay since </w:t>
      </w:r>
      <w:proofErr w:type="spellStart"/>
      <w:r>
        <w:rPr>
          <w:rFonts w:ascii="Times" w:hAnsi="Times"/>
          <w:sz w:val="28"/>
          <w:szCs w:val="28"/>
          <w:lang w:val="en-US"/>
        </w:rPr>
        <w:t>wireshark</w:t>
      </w:r>
      <w:proofErr w:type="spellEnd"/>
      <w:r>
        <w:rPr>
          <w:rFonts w:ascii="Times" w:hAnsi="Times"/>
          <w:sz w:val="28"/>
          <w:szCs w:val="28"/>
          <w:lang w:val="en-US"/>
        </w:rPr>
        <w:t xml:space="preserve"> captures only the packets in the current subnet. </w:t>
      </w:r>
    </w:p>
    <w:p w14:paraId="16F80BFB" w14:textId="77777777" w:rsidR="002A73FD" w:rsidRPr="00541785" w:rsidRDefault="002A73FD">
      <w:pPr>
        <w:rPr>
          <w:rFonts w:ascii="Times" w:hAnsi="Times"/>
          <w:sz w:val="28"/>
          <w:szCs w:val="28"/>
        </w:rPr>
      </w:pPr>
    </w:p>
    <w:sectPr w:rsidR="002A73FD" w:rsidRPr="00541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8776C"/>
    <w:multiLevelType w:val="hybridMultilevel"/>
    <w:tmpl w:val="C938215E"/>
    <w:lvl w:ilvl="0" w:tplc="666466B6">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1" w15:restartNumberingAfterBreak="0">
    <w:nsid w:val="34492082"/>
    <w:multiLevelType w:val="hybridMultilevel"/>
    <w:tmpl w:val="343EA0F6"/>
    <w:lvl w:ilvl="0" w:tplc="B5F886C2">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2" w15:restartNumberingAfterBreak="0">
    <w:nsid w:val="77F966DD"/>
    <w:multiLevelType w:val="multilevel"/>
    <w:tmpl w:val="23F25FDC"/>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num w:numId="1" w16cid:durableId="13950102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30063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9532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2B"/>
    <w:rsid w:val="00056858"/>
    <w:rsid w:val="002457B9"/>
    <w:rsid w:val="002A73FD"/>
    <w:rsid w:val="003B7D6D"/>
    <w:rsid w:val="00437C42"/>
    <w:rsid w:val="00541785"/>
    <w:rsid w:val="00562663"/>
    <w:rsid w:val="00765DFB"/>
    <w:rsid w:val="008C31AD"/>
    <w:rsid w:val="00EF562B"/>
    <w:rsid w:val="00F53558"/>
    <w:rsid w:val="00F83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D608"/>
  <w15:chartTrackingRefBased/>
  <w15:docId w15:val="{1DCEE693-2319-4902-8F29-CB1595566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6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56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56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56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56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5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6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56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56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56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56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5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62B"/>
    <w:rPr>
      <w:rFonts w:eastAsiaTheme="majorEastAsia" w:cstheme="majorBidi"/>
      <w:color w:val="272727" w:themeColor="text1" w:themeTint="D8"/>
    </w:rPr>
  </w:style>
  <w:style w:type="paragraph" w:styleId="Title">
    <w:name w:val="Title"/>
    <w:basedOn w:val="Normal"/>
    <w:next w:val="Normal"/>
    <w:link w:val="TitleChar"/>
    <w:uiPriority w:val="10"/>
    <w:qFormat/>
    <w:rsid w:val="00EF5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62B"/>
    <w:pPr>
      <w:spacing w:before="160"/>
      <w:jc w:val="center"/>
    </w:pPr>
    <w:rPr>
      <w:i/>
      <w:iCs/>
      <w:color w:val="404040" w:themeColor="text1" w:themeTint="BF"/>
    </w:rPr>
  </w:style>
  <w:style w:type="character" w:customStyle="1" w:styleId="QuoteChar">
    <w:name w:val="Quote Char"/>
    <w:basedOn w:val="DefaultParagraphFont"/>
    <w:link w:val="Quote"/>
    <w:uiPriority w:val="29"/>
    <w:rsid w:val="00EF562B"/>
    <w:rPr>
      <w:i/>
      <w:iCs/>
      <w:color w:val="404040" w:themeColor="text1" w:themeTint="BF"/>
    </w:rPr>
  </w:style>
  <w:style w:type="paragraph" w:styleId="ListParagraph">
    <w:name w:val="List Paragraph"/>
    <w:basedOn w:val="Normal"/>
    <w:uiPriority w:val="34"/>
    <w:qFormat/>
    <w:rsid w:val="00EF562B"/>
    <w:pPr>
      <w:ind w:left="720"/>
      <w:contextualSpacing/>
    </w:pPr>
  </w:style>
  <w:style w:type="character" w:styleId="IntenseEmphasis">
    <w:name w:val="Intense Emphasis"/>
    <w:basedOn w:val="DefaultParagraphFont"/>
    <w:uiPriority w:val="21"/>
    <w:qFormat/>
    <w:rsid w:val="00EF562B"/>
    <w:rPr>
      <w:i/>
      <w:iCs/>
      <w:color w:val="2F5496" w:themeColor="accent1" w:themeShade="BF"/>
    </w:rPr>
  </w:style>
  <w:style w:type="paragraph" w:styleId="IntenseQuote">
    <w:name w:val="Intense Quote"/>
    <w:basedOn w:val="Normal"/>
    <w:next w:val="Normal"/>
    <w:link w:val="IntenseQuoteChar"/>
    <w:uiPriority w:val="30"/>
    <w:qFormat/>
    <w:rsid w:val="00EF56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562B"/>
    <w:rPr>
      <w:i/>
      <w:iCs/>
      <w:color w:val="2F5496" w:themeColor="accent1" w:themeShade="BF"/>
    </w:rPr>
  </w:style>
  <w:style w:type="character" w:styleId="IntenseReference">
    <w:name w:val="Intense Reference"/>
    <w:basedOn w:val="DefaultParagraphFont"/>
    <w:uiPriority w:val="32"/>
    <w:qFormat/>
    <w:rsid w:val="00EF56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59668">
      <w:bodyDiv w:val="1"/>
      <w:marLeft w:val="0"/>
      <w:marRight w:val="0"/>
      <w:marTop w:val="0"/>
      <w:marBottom w:val="0"/>
      <w:divBdr>
        <w:top w:val="none" w:sz="0" w:space="0" w:color="auto"/>
        <w:left w:val="none" w:sz="0" w:space="0" w:color="auto"/>
        <w:bottom w:val="none" w:sz="0" w:space="0" w:color="auto"/>
        <w:right w:val="none" w:sz="0" w:space="0" w:color="auto"/>
      </w:divBdr>
    </w:div>
    <w:div w:id="165964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VENKATACHALAM</dc:creator>
  <cp:keywords/>
  <dc:description/>
  <cp:lastModifiedBy>MADHAVAN VENKATACHALAM</cp:lastModifiedBy>
  <cp:revision>9</cp:revision>
  <dcterms:created xsi:type="dcterms:W3CDTF">2025-03-14T16:02:00Z</dcterms:created>
  <dcterms:modified xsi:type="dcterms:W3CDTF">2025-03-14T16:16:00Z</dcterms:modified>
</cp:coreProperties>
</file>