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6B" w:rsidRPr="003F216B" w:rsidRDefault="003F216B" w:rsidP="003F216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3F216B">
        <w:rPr>
          <w:sz w:val="28"/>
          <w:szCs w:val="28"/>
        </w:rPr>
        <w:t xml:space="preserve">Q10) </w:t>
      </w:r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IEEE 802.1X enhances security over wireless networks by </w:t>
      </w: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requiring devices to authenticate</w:t>
      </w:r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before they are allowed to access the network, thus preventing unauthorized users from connecting. It uses protocols like </w:t>
      </w: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EAP (Extensible Authentication Protocol)</w:t>
      </w:r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for secure credential exchange and works with a </w:t>
      </w: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RADIUS server</w:t>
      </w:r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to verify identities. After successful authentication, </w:t>
      </w: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dynamic encryption keys</w:t>
      </w:r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are generated, making the wireless communication </w:t>
      </w: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private and secure</w:t>
      </w:r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against eavesdropping and attacks.</w:t>
      </w:r>
    </w:p>
    <w:p w:rsidR="003F216B" w:rsidRPr="003F216B" w:rsidRDefault="003F216B" w:rsidP="003F21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:rsidR="003F216B" w:rsidRPr="003F216B" w:rsidRDefault="003F216B" w:rsidP="003F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Detailed Explanation:</w:t>
      </w:r>
    </w:p>
    <w:p w:rsidR="003F216B" w:rsidRPr="003F216B" w:rsidRDefault="003F216B" w:rsidP="003F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1. Authentication Before Access</w:t>
      </w:r>
      <w:proofErr w:type="gramStart"/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:</w:t>
      </w:r>
      <w:proofErr w:type="gramEnd"/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br/>
        <w:t>Before a wireless device (like a laptop or phone) can join the network, it must prove its identity through 802.1X. This stops attackers from simply connecting to the Wi-Fi.</w:t>
      </w:r>
    </w:p>
    <w:p w:rsidR="003F216B" w:rsidRPr="003F216B" w:rsidRDefault="003F216B" w:rsidP="003F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2. Dynamic Encryption Keys</w:t>
      </w:r>
      <w:proofErr w:type="gramStart"/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:</w:t>
      </w:r>
      <w:proofErr w:type="gramEnd"/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br/>
        <w:t xml:space="preserve">Once authentication succeeds, the system generates </w:t>
      </w: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unique session keys</w:t>
      </w:r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for each device. These keys are used to encrypt data traffic, ensuring confidentiality even if someone tries to listen in.</w:t>
      </w:r>
    </w:p>
    <w:p w:rsidR="003F216B" w:rsidRPr="003F216B" w:rsidRDefault="003F216B" w:rsidP="003F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3. Strong Credential Verification:</w:t>
      </w:r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br/>
        <w:t>Instead of simple passwords (like in WPA-PSK), 802.1X supports complex credentials like certificates, smartcards, or username/password combinations verified against secure servers.</w:t>
      </w:r>
    </w:p>
    <w:p w:rsidR="003F216B" w:rsidRPr="003F216B" w:rsidRDefault="003F216B" w:rsidP="003F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 xml:space="preserve">4. </w:t>
      </w:r>
      <w:proofErr w:type="spellStart"/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Defense</w:t>
      </w:r>
      <w:proofErr w:type="spellEnd"/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 xml:space="preserve"> Against Rogue Devices and Attacks</w:t>
      </w:r>
      <w:proofErr w:type="gramStart"/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:</w:t>
      </w:r>
      <w:proofErr w:type="gramEnd"/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br/>
        <w:t xml:space="preserve">802.1X ensures that rogue devices (fake access points, unauthorized users) cannot easily connect, protecting the network from common wireless attacks like </w:t>
      </w: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Man-in-the-Middle (MITM)</w:t>
      </w:r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or </w:t>
      </w:r>
      <w:r w:rsidRPr="003F216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Evil Twin attacks</w:t>
      </w:r>
      <w:r w:rsidRPr="003F216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>.</w:t>
      </w:r>
    </w:p>
    <w:p w:rsidR="002A6CB9" w:rsidRPr="003F216B" w:rsidRDefault="002A6CB9">
      <w:pPr>
        <w:rPr>
          <w:rFonts w:hint="cs"/>
          <w:sz w:val="28"/>
          <w:szCs w:val="28"/>
          <w:cs/>
          <w:lang w:bidi="ta-IN"/>
        </w:rPr>
      </w:pPr>
      <w:bookmarkStart w:id="0" w:name="_GoBack"/>
      <w:bookmarkEnd w:id="0"/>
    </w:p>
    <w:sectPr w:rsidR="002A6CB9" w:rsidRPr="003F216B" w:rsidSect="003F216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6B"/>
    <w:rsid w:val="002A6CB9"/>
    <w:rsid w:val="003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21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2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2025-04-27T08:11:00Z</dcterms:created>
  <dcterms:modified xsi:type="dcterms:W3CDTF">2025-04-27T08:14:00Z</dcterms:modified>
</cp:coreProperties>
</file>