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18B" w:rsidRPr="008D118B" w:rsidRDefault="008D118B" w:rsidP="008D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Difference </w:t>
      </w:r>
      <w:proofErr w:type="gramStart"/>
      <w:r w:rsidRPr="008D11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Between</w:t>
      </w:r>
      <w:proofErr w:type="gramEnd"/>
      <w:r w:rsidRPr="008D11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IEEE and WFA (Wi-Fi Alliance)</w:t>
      </w:r>
    </w:p>
    <w:p w:rsidR="008D118B" w:rsidRPr="008D118B" w:rsidRDefault="008D118B" w:rsidP="008D1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IEEE (Institute of Electrical and Electronics Engineers) and WFA (Wi-Fi Alliance) are two organizations involved in wireless networking but serve different purposes.</w:t>
      </w:r>
    </w:p>
    <w:p w:rsidR="008D118B" w:rsidRPr="008D118B" w:rsidRDefault="008D118B" w:rsidP="008D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1. IEEE (Institute of Electrical and Electronics Engineers)</w:t>
      </w:r>
    </w:p>
    <w:p w:rsidR="008D118B" w:rsidRPr="008D118B" w:rsidRDefault="008D118B" w:rsidP="008D1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Function: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IEEE develops and maintains networking standards, including the </w:t>
      </w: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IEEE 802.11 family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(Wi-Fi standards).</w:t>
      </w:r>
    </w:p>
    <w:p w:rsidR="008D118B" w:rsidRPr="008D118B" w:rsidRDefault="008D118B" w:rsidP="008D1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Role: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Creates the </w:t>
      </w: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technical specifications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wireless networking (e.g., 802.11a, 802.11b, 802.11ac, Wi-Fi 6).</w:t>
      </w:r>
    </w:p>
    <w:p w:rsidR="008D118B" w:rsidRPr="008D118B" w:rsidRDefault="008D118B" w:rsidP="008D1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Focus: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Standardization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of technologies across multiple industries, including networking, power systems, and computing.</w:t>
      </w:r>
    </w:p>
    <w:p w:rsidR="008D118B" w:rsidRPr="008D118B" w:rsidRDefault="008D118B" w:rsidP="008D1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IEEE 802.11ax defines the technical requirements for </w:t>
      </w: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Wi-Fi 6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8D118B" w:rsidRPr="008D118B" w:rsidRDefault="008D118B" w:rsidP="008D1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color w:val="FF0000"/>
          <w:sz w:val="24"/>
          <w:szCs w:val="24"/>
          <w:lang w:eastAsia="en-IN" w:bidi="ta-IN"/>
        </w:rPr>
        <w:t xml:space="preserve">IEEE sets the </w:t>
      </w:r>
      <w:r w:rsidRPr="008D11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 w:bidi="ta-IN"/>
        </w:rPr>
        <w:t>foundation</w:t>
      </w:r>
      <w:r w:rsidRPr="008D118B">
        <w:rPr>
          <w:rFonts w:ascii="Times New Roman" w:eastAsia="Times New Roman" w:hAnsi="Times New Roman" w:cs="Times New Roman"/>
          <w:color w:val="FF0000"/>
          <w:sz w:val="24"/>
          <w:szCs w:val="24"/>
          <w:lang w:eastAsia="en-IN" w:bidi="ta-IN"/>
        </w:rPr>
        <w:t xml:space="preserve"> for how Wi-Fi works at the technical level.</w:t>
      </w:r>
    </w:p>
    <w:p w:rsidR="008D118B" w:rsidRPr="008D118B" w:rsidRDefault="008D118B" w:rsidP="008D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2. WFA (Wi-Fi Alliance)</w:t>
      </w:r>
    </w:p>
    <w:p w:rsidR="008D118B" w:rsidRPr="008D118B" w:rsidRDefault="008D118B" w:rsidP="008D1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Function: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WFA </w:t>
      </w: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certifies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Wi-Fi devices to ensure they meet IEEE standards and work properly across brands.</w:t>
      </w:r>
    </w:p>
    <w:p w:rsidR="008D118B" w:rsidRPr="008D118B" w:rsidRDefault="008D118B" w:rsidP="008D1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Role: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Performs </w:t>
      </w: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compatibility and interoperability testing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before approving a product as "Wi-Fi Certified."</w:t>
      </w:r>
    </w:p>
    <w:p w:rsidR="008D118B" w:rsidRPr="008D118B" w:rsidRDefault="008D118B" w:rsidP="008D1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Focus: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Ensuring that different manufacturers’ devices work </w:t>
      </w: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seamlessly together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8D118B" w:rsidRPr="008D118B" w:rsidRDefault="008D118B" w:rsidP="008D11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 router </w:t>
      </w:r>
      <w:proofErr w:type="spellStart"/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labeled</w:t>
      </w:r>
      <w:proofErr w:type="spellEnd"/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“Wi-Fi Certified 6”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has been tested by WFA to meet IEEE 802.11ax specifications.</w:t>
      </w:r>
    </w:p>
    <w:p w:rsidR="008D118B" w:rsidRPr="008D118B" w:rsidRDefault="008D118B" w:rsidP="008D1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color w:val="FF0000"/>
          <w:sz w:val="24"/>
          <w:szCs w:val="24"/>
          <w:lang w:eastAsia="en-IN" w:bidi="ta-IN"/>
        </w:rPr>
        <w:t xml:space="preserve">WFA ensures </w:t>
      </w:r>
      <w:r w:rsidRPr="008D118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 w:bidi="ta-IN"/>
        </w:rPr>
        <w:t>real-world performance and compatibility</w:t>
      </w:r>
      <w:r w:rsidRPr="008D118B">
        <w:rPr>
          <w:rFonts w:ascii="Times New Roman" w:eastAsia="Times New Roman" w:hAnsi="Times New Roman" w:cs="Times New Roman"/>
          <w:color w:val="FF0000"/>
          <w:sz w:val="24"/>
          <w:szCs w:val="24"/>
          <w:lang w:eastAsia="en-IN" w:bidi="ta-IN"/>
        </w:rPr>
        <w:t xml:space="preserve"> of Wi-Fi products.</w:t>
      </w:r>
    </w:p>
    <w:p w:rsidR="008D118B" w:rsidRPr="008D118B" w:rsidRDefault="008D118B" w:rsidP="008D1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Differences </w:t>
      </w:r>
      <w:proofErr w:type="gramStart"/>
      <w:r w:rsidRPr="008D11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Between</w:t>
      </w:r>
      <w:proofErr w:type="gramEnd"/>
      <w:r w:rsidRPr="008D118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IEEE and WFA</w:t>
      </w: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1123"/>
        <w:gridCol w:w="3954"/>
        <w:gridCol w:w="4165"/>
      </w:tblGrid>
      <w:tr w:rsidR="008D118B" w:rsidRPr="008D118B" w:rsidTr="008D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D118B" w:rsidRPr="008D118B" w:rsidRDefault="008D118B" w:rsidP="008D11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IEEE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WFA (Wi-Fi Alliance)</w:t>
            </w:r>
          </w:p>
        </w:tc>
      </w:tr>
      <w:tr w:rsidR="008D118B" w:rsidRPr="008D118B" w:rsidTr="008D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118B" w:rsidRPr="008D118B" w:rsidRDefault="008D118B" w:rsidP="008D11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Role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Creates technical Wi-Fi standards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Certifies and tests Wi-Fi devices</w:t>
            </w:r>
          </w:p>
        </w:tc>
      </w:tr>
      <w:tr w:rsidR="008D118B" w:rsidRPr="008D118B" w:rsidTr="008D1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118B" w:rsidRPr="008D118B" w:rsidRDefault="008D118B" w:rsidP="008D11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Focus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Standardization of networking protocols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Compatibility &amp; interoperability</w:t>
            </w:r>
          </w:p>
        </w:tc>
      </w:tr>
      <w:tr w:rsidR="008D118B" w:rsidRPr="008D118B" w:rsidTr="008D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118B" w:rsidRPr="008D118B" w:rsidRDefault="008D118B" w:rsidP="008D11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Scope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Broad (includes Ethernet, Bluetooth, etc.)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Focused only on Wi-Fi technology</w:t>
            </w:r>
          </w:p>
        </w:tc>
      </w:tr>
      <w:tr w:rsidR="008D118B" w:rsidRPr="008D118B" w:rsidTr="008D1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118B" w:rsidRPr="008D118B" w:rsidRDefault="008D118B" w:rsidP="008D11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Output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Defines </w:t>
            </w:r>
            <w:r w:rsidRPr="008D1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802.11</w:t>
            </w: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wireless standards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Issues </w:t>
            </w:r>
            <w:r w:rsidRPr="008D1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Wi-Fi Certified</w:t>
            </w: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labels</w:t>
            </w:r>
          </w:p>
        </w:tc>
      </w:tr>
      <w:tr w:rsidR="008D118B" w:rsidRPr="008D118B" w:rsidTr="008D1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118B" w:rsidRPr="008D118B" w:rsidRDefault="008D118B" w:rsidP="008D11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Example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IEEE 802.11ac defines Wi-Fi 5</w:t>
            </w:r>
          </w:p>
        </w:tc>
        <w:tc>
          <w:tcPr>
            <w:tcW w:w="0" w:type="auto"/>
            <w:hideMark/>
          </w:tcPr>
          <w:p w:rsidR="008D118B" w:rsidRPr="008D118B" w:rsidRDefault="008D118B" w:rsidP="008D1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8D11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WFA certifies a router as </w:t>
            </w:r>
            <w:r w:rsidRPr="008D1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Wi-Fi 5 Certified</w:t>
            </w:r>
          </w:p>
        </w:tc>
      </w:tr>
    </w:tbl>
    <w:p w:rsidR="008D118B" w:rsidRPr="008D118B" w:rsidRDefault="008D118B" w:rsidP="008D1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D118B" w:rsidRPr="008D118B" w:rsidRDefault="008D118B" w:rsidP="008D1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IEEE develops the core Wi-Fi standards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(e.g., 802.11ax for Wi-Fi 6).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WF</w:t>
      </w:r>
      <w:bookmarkStart w:id="0" w:name="_GoBack"/>
      <w:bookmarkEnd w:id="0"/>
      <w:r w:rsidRPr="008D118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 certifies and ensures devices comply with these standards</w:t>
      </w:r>
      <w:r w:rsidRPr="008D118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proper performance and compatibility.</w:t>
      </w:r>
    </w:p>
    <w:p w:rsidR="00B3063A" w:rsidRDefault="00B3063A"/>
    <w:sectPr w:rsidR="00B3063A" w:rsidSect="008D118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64B9E"/>
    <w:multiLevelType w:val="multilevel"/>
    <w:tmpl w:val="4F9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E27C5E"/>
    <w:multiLevelType w:val="multilevel"/>
    <w:tmpl w:val="FDB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18B"/>
    <w:rsid w:val="008D118B"/>
    <w:rsid w:val="00B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18B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8D11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3">
    <w:name w:val="Medium Shading 2 Accent 3"/>
    <w:basedOn w:val="TableNormal"/>
    <w:uiPriority w:val="64"/>
    <w:rsid w:val="008D11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1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18B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8D11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3">
    <w:name w:val="Medium Shading 2 Accent 3"/>
    <w:basedOn w:val="TableNormal"/>
    <w:uiPriority w:val="64"/>
    <w:rsid w:val="008D11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2025-03-29T09:47:00Z</dcterms:created>
  <dcterms:modified xsi:type="dcterms:W3CDTF">2025-03-29T09:49:00Z</dcterms:modified>
</cp:coreProperties>
</file>