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4792" w14:textId="1C34784B" w:rsidR="009B01C4" w:rsidRDefault="009B01C4" w:rsidP="009B01C4">
      <w:pPr>
        <w:jc w:val="both"/>
        <w:rPr>
          <w:sz w:val="24"/>
          <w:szCs w:val="24"/>
        </w:rPr>
      </w:pPr>
      <w:r w:rsidRPr="009B01C4">
        <w:rPr>
          <w:sz w:val="24"/>
          <w:szCs w:val="24"/>
        </w:rPr>
        <w:t>2.</w:t>
      </w:r>
      <w:r w:rsidRPr="009B01C4">
        <w:rPr>
          <w:sz w:val="24"/>
          <w:szCs w:val="24"/>
        </w:rPr>
        <w:t>Using Packet Tracer, simulate an ARP spoofing attack. Analy</w:t>
      </w:r>
      <w:r>
        <w:rPr>
          <w:sz w:val="24"/>
          <w:szCs w:val="24"/>
        </w:rPr>
        <w:t>s</w:t>
      </w:r>
      <w:r w:rsidRPr="009B01C4">
        <w:rPr>
          <w:sz w:val="24"/>
          <w:szCs w:val="24"/>
        </w:rPr>
        <w:t>e the behavio</w:t>
      </w:r>
      <w:r>
        <w:rPr>
          <w:sz w:val="24"/>
          <w:szCs w:val="24"/>
        </w:rPr>
        <w:t>u</w:t>
      </w:r>
      <w:r w:rsidRPr="009B01C4">
        <w:rPr>
          <w:sz w:val="24"/>
          <w:szCs w:val="24"/>
        </w:rPr>
        <w:t>r of devices on the network when they receive a malicious ARP response.</w:t>
      </w:r>
    </w:p>
    <w:p w14:paraId="5792A420" w14:textId="3AAC96C9" w:rsidR="009B01C4" w:rsidRDefault="009B01C4" w:rsidP="009B01C4">
      <w:pPr>
        <w:jc w:val="both"/>
        <w:rPr>
          <w:sz w:val="24"/>
          <w:szCs w:val="24"/>
        </w:rPr>
      </w:pPr>
      <w:r>
        <w:rPr>
          <w:sz w:val="24"/>
          <w:szCs w:val="24"/>
        </w:rPr>
        <w:t>Here PC 2 is victim and PC 1 is attacker.</w:t>
      </w:r>
    </w:p>
    <w:p w14:paraId="3909D775" w14:textId="1C4A57B7" w:rsidR="009B01C4" w:rsidRDefault="009B01C4" w:rsidP="009B01C4">
      <w:pPr>
        <w:jc w:val="both"/>
        <w:rPr>
          <w:sz w:val="24"/>
          <w:szCs w:val="24"/>
        </w:rPr>
      </w:pPr>
      <w:r>
        <w:rPr>
          <w:sz w:val="24"/>
          <w:szCs w:val="24"/>
        </w:rPr>
        <w:t>Setup of a router, switch and 2 pc’s:</w:t>
      </w:r>
    </w:p>
    <w:p w14:paraId="6F07BC0B" w14:textId="38E51151" w:rsidR="009B01C4" w:rsidRDefault="009B01C4" w:rsidP="009B01C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74F10E" wp14:editId="1257B965">
            <wp:extent cx="5731510" cy="3223895"/>
            <wp:effectExtent l="0" t="0" r="2540" b="0"/>
            <wp:docPr id="199288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8F29" w14:textId="77777777" w:rsidR="009B01C4" w:rsidRDefault="009B01C4" w:rsidP="009B01C4">
      <w:pPr>
        <w:jc w:val="both"/>
        <w:rPr>
          <w:sz w:val="24"/>
          <w:szCs w:val="24"/>
        </w:rPr>
      </w:pPr>
    </w:p>
    <w:p w14:paraId="3F7BB593" w14:textId="3B8E21D1" w:rsidR="009B01C4" w:rsidRDefault="009B01C4" w:rsidP="009B01C4">
      <w:pPr>
        <w:jc w:val="both"/>
        <w:rPr>
          <w:sz w:val="24"/>
          <w:szCs w:val="24"/>
        </w:rPr>
      </w:pPr>
      <w:r>
        <w:rPr>
          <w:sz w:val="24"/>
          <w:szCs w:val="24"/>
        </w:rPr>
        <w:t>Configuring the router with the victim’s IP:</w:t>
      </w:r>
    </w:p>
    <w:p w14:paraId="7381666D" w14:textId="1B2A5E78" w:rsidR="009B01C4" w:rsidRDefault="009B01C4" w:rsidP="009B01C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B29651" wp14:editId="56583E37">
            <wp:extent cx="5731510" cy="3223895"/>
            <wp:effectExtent l="0" t="0" r="2540" b="0"/>
            <wp:docPr id="2086957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E8F6" w14:textId="77777777" w:rsidR="009B01C4" w:rsidRDefault="009B01C4" w:rsidP="009B01C4">
      <w:pPr>
        <w:jc w:val="both"/>
        <w:rPr>
          <w:sz w:val="24"/>
          <w:szCs w:val="24"/>
        </w:rPr>
      </w:pPr>
    </w:p>
    <w:p w14:paraId="4F57B27C" w14:textId="77777777" w:rsidR="009B01C4" w:rsidRDefault="009B01C4" w:rsidP="009B01C4">
      <w:pPr>
        <w:jc w:val="both"/>
        <w:rPr>
          <w:sz w:val="24"/>
          <w:szCs w:val="24"/>
        </w:rPr>
      </w:pPr>
    </w:p>
    <w:p w14:paraId="7B90E756" w14:textId="366CD98C" w:rsidR="009B01C4" w:rsidRDefault="009B01C4" w:rsidP="009B01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Configuring router connection for up status with switch:</w:t>
      </w:r>
    </w:p>
    <w:p w14:paraId="79A267E6" w14:textId="54AABCF8" w:rsidR="009B01C4" w:rsidRDefault="009B01C4" w:rsidP="009B01C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1AAA335" wp14:editId="3253DD29">
            <wp:extent cx="5731510" cy="3223895"/>
            <wp:effectExtent l="0" t="0" r="2540" b="0"/>
            <wp:docPr id="183008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2ADC" w14:textId="77777777" w:rsidR="009B01C4" w:rsidRDefault="009B01C4" w:rsidP="009B01C4">
      <w:pPr>
        <w:jc w:val="both"/>
        <w:rPr>
          <w:sz w:val="24"/>
          <w:szCs w:val="24"/>
        </w:rPr>
      </w:pPr>
    </w:p>
    <w:p w14:paraId="3C089246" w14:textId="16E7CD4B" w:rsidR="009B01C4" w:rsidRDefault="009B01C4" w:rsidP="009B01C4">
      <w:pPr>
        <w:jc w:val="both"/>
        <w:rPr>
          <w:sz w:val="24"/>
          <w:szCs w:val="24"/>
        </w:rPr>
      </w:pPr>
      <w:r>
        <w:rPr>
          <w:sz w:val="24"/>
          <w:szCs w:val="24"/>
        </w:rPr>
        <w:t>Ensuring VLAN connectivity and router with switch:</w:t>
      </w:r>
    </w:p>
    <w:p w14:paraId="3D085391" w14:textId="77777777" w:rsidR="009B01C4" w:rsidRDefault="009B01C4" w:rsidP="009B01C4">
      <w:pPr>
        <w:jc w:val="both"/>
        <w:rPr>
          <w:sz w:val="24"/>
          <w:szCs w:val="24"/>
        </w:rPr>
      </w:pPr>
    </w:p>
    <w:p w14:paraId="447E89F3" w14:textId="327B4796" w:rsidR="009B01C4" w:rsidRDefault="009B01C4" w:rsidP="009B01C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8A25BA4" wp14:editId="1CF306AD">
            <wp:extent cx="5731510" cy="3223895"/>
            <wp:effectExtent l="0" t="0" r="2540" b="0"/>
            <wp:docPr id="2075132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C5AA" w14:textId="77777777" w:rsidR="009B01C4" w:rsidRDefault="009B01C4" w:rsidP="009B01C4">
      <w:pPr>
        <w:jc w:val="both"/>
        <w:rPr>
          <w:sz w:val="24"/>
          <w:szCs w:val="24"/>
        </w:rPr>
      </w:pPr>
    </w:p>
    <w:p w14:paraId="4176943B" w14:textId="77777777" w:rsidR="009B01C4" w:rsidRDefault="009B01C4" w:rsidP="009B01C4">
      <w:pPr>
        <w:jc w:val="both"/>
        <w:rPr>
          <w:sz w:val="24"/>
          <w:szCs w:val="24"/>
        </w:rPr>
      </w:pPr>
    </w:p>
    <w:p w14:paraId="09CD56E3" w14:textId="77777777" w:rsidR="009B01C4" w:rsidRDefault="009B01C4" w:rsidP="009B01C4">
      <w:pPr>
        <w:jc w:val="both"/>
        <w:rPr>
          <w:sz w:val="24"/>
          <w:szCs w:val="24"/>
        </w:rPr>
      </w:pPr>
    </w:p>
    <w:p w14:paraId="5F492D60" w14:textId="49ADB175" w:rsidR="009B01C4" w:rsidRDefault="009B01C4" w:rsidP="009B01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ARP table has been updated after pinging the router with its IP:</w:t>
      </w:r>
    </w:p>
    <w:p w14:paraId="65E69874" w14:textId="4DFD9823" w:rsidR="009B01C4" w:rsidRPr="009B01C4" w:rsidRDefault="009B01C4" w:rsidP="009B01C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297DB3" wp14:editId="277DB770">
            <wp:extent cx="5731510" cy="1010285"/>
            <wp:effectExtent l="0" t="0" r="2540" b="0"/>
            <wp:docPr id="1404815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947C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4"/>
    <w:rsid w:val="009B01C4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1955"/>
  <w15:chartTrackingRefBased/>
  <w15:docId w15:val="{1E0C9D2F-23E8-417B-A46A-4DD6D6D3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C4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2025-03-16T05:12:00Z</dcterms:created>
  <dcterms:modified xsi:type="dcterms:W3CDTF">2025-03-16T05:19:00Z</dcterms:modified>
</cp:coreProperties>
</file>