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EE2BC" w14:textId="518DF42D" w:rsidR="00821237" w:rsidRPr="008B26D7" w:rsidRDefault="00821237" w:rsidP="00821237">
      <w:pPr>
        <w:rPr>
          <w:rFonts w:ascii="Times New Roman" w:hAnsi="Times New Roman" w:cs="Times New Roman"/>
          <w:sz w:val="32"/>
          <w:szCs w:val="32"/>
        </w:rPr>
      </w:pPr>
      <w:r w:rsidRPr="008B26D7">
        <w:rPr>
          <w:rFonts w:ascii="Times New Roman" w:hAnsi="Times New Roman" w:cs="Times New Roman"/>
          <w:sz w:val="32"/>
          <w:szCs w:val="32"/>
        </w:rPr>
        <w:t xml:space="preserve">Question </w:t>
      </w:r>
      <w:r w:rsidR="008A3E78">
        <w:rPr>
          <w:rFonts w:ascii="Times New Roman" w:hAnsi="Times New Roman" w:cs="Times New Roman"/>
          <w:sz w:val="32"/>
          <w:szCs w:val="32"/>
        </w:rPr>
        <w:t>4,</w:t>
      </w:r>
      <w:r w:rsidRPr="008B26D7">
        <w:rPr>
          <w:rFonts w:ascii="Times New Roman" w:hAnsi="Times New Roman" w:cs="Times New Roman"/>
          <w:sz w:val="32"/>
          <w:szCs w:val="32"/>
        </w:rPr>
        <w:t>5,6,8,9</w:t>
      </w:r>
      <w:r w:rsidR="00E61D64">
        <w:rPr>
          <w:rFonts w:ascii="Times New Roman" w:hAnsi="Times New Roman" w:cs="Times New Roman"/>
          <w:sz w:val="32"/>
          <w:szCs w:val="32"/>
        </w:rPr>
        <w:t>,10</w:t>
      </w:r>
      <w:r w:rsidRPr="008B26D7">
        <w:rPr>
          <w:rFonts w:ascii="Times New Roman" w:hAnsi="Times New Roman" w:cs="Times New Roman"/>
          <w:sz w:val="32"/>
          <w:szCs w:val="32"/>
        </w:rPr>
        <w:t>:</w:t>
      </w:r>
    </w:p>
    <w:p w14:paraId="2A5DB25F" w14:textId="526FE19D" w:rsidR="008B26D7" w:rsidRPr="008B26D7" w:rsidRDefault="008B26D7" w:rsidP="008B26D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en-IN" w:bidi="ta-IN"/>
          <w14:ligatures w14:val="none"/>
        </w:rPr>
      </w:pPr>
      <w:r w:rsidRPr="008B26D7">
        <w:rPr>
          <w:rFonts w:ascii="Times New Roman" w:eastAsia="Times New Roman" w:hAnsi="Times New Roman" w:cs="Times New Roman"/>
          <w:color w:val="1F2328"/>
          <w:kern w:val="0"/>
          <w:sz w:val="32"/>
          <w:szCs w:val="32"/>
          <w:lang w:eastAsia="en-IN" w:bidi="ta-IN"/>
          <w14:ligatures w14:val="none"/>
        </w:rPr>
        <w:t>Set up trunk ports between switches and try ping between different VLANs.</w:t>
      </w:r>
    </w:p>
    <w:p w14:paraId="53DDB8CA" w14:textId="77777777" w:rsidR="008B26D7" w:rsidRPr="008B26D7" w:rsidRDefault="008B26D7" w:rsidP="008B26D7">
      <w:pPr>
        <w:pStyle w:val="Heading3"/>
        <w:numPr>
          <w:ilvl w:val="0"/>
          <w:numId w:val="2"/>
        </w:numPr>
        <w:shd w:val="clear" w:color="auto" w:fill="FFFFFF"/>
        <w:rPr>
          <w:b w:val="0"/>
          <w:bCs w:val="0"/>
          <w:color w:val="1F2328"/>
          <w:sz w:val="32"/>
          <w:szCs w:val="32"/>
        </w:rPr>
      </w:pPr>
      <w:r w:rsidRPr="008B26D7">
        <w:rPr>
          <w:b w:val="0"/>
          <w:bCs w:val="0"/>
          <w:color w:val="1F2328"/>
          <w:sz w:val="32"/>
          <w:szCs w:val="32"/>
        </w:rPr>
        <w:t>Change the native VLAN on a trunk port. Test for VLAN mismatches and troubleshoot.</w:t>
      </w:r>
    </w:p>
    <w:p w14:paraId="6EE2DB49" w14:textId="77777777" w:rsidR="008B26D7" w:rsidRPr="008B26D7" w:rsidRDefault="008B26D7" w:rsidP="008B26D7">
      <w:pPr>
        <w:pStyle w:val="Heading3"/>
        <w:numPr>
          <w:ilvl w:val="0"/>
          <w:numId w:val="2"/>
        </w:numPr>
        <w:shd w:val="clear" w:color="auto" w:fill="FFFFFF"/>
        <w:rPr>
          <w:b w:val="0"/>
          <w:bCs w:val="0"/>
          <w:color w:val="1F2328"/>
          <w:sz w:val="32"/>
          <w:szCs w:val="32"/>
        </w:rPr>
      </w:pPr>
      <w:r w:rsidRPr="008B26D7">
        <w:rPr>
          <w:b w:val="0"/>
          <w:bCs w:val="0"/>
          <w:color w:val="1F2328"/>
          <w:sz w:val="32"/>
          <w:szCs w:val="32"/>
        </w:rPr>
        <w:t>You have a Cisco switch and a VoIP phone that needs to be placed in a voice VLAN (VLAN 20). The data for the PC should remain in a separate VLAN (VLAN 10). Configure the switch port to support both voice and data traffic.</w:t>
      </w:r>
    </w:p>
    <w:p w14:paraId="657E5902" w14:textId="77777777" w:rsidR="008B26D7" w:rsidRDefault="008B26D7" w:rsidP="008B26D7">
      <w:pPr>
        <w:pStyle w:val="Heading3"/>
        <w:numPr>
          <w:ilvl w:val="0"/>
          <w:numId w:val="2"/>
        </w:numPr>
        <w:shd w:val="clear" w:color="auto" w:fill="FFFFFF"/>
        <w:rPr>
          <w:b w:val="0"/>
          <w:bCs w:val="0"/>
          <w:color w:val="1F2328"/>
          <w:sz w:val="32"/>
          <w:szCs w:val="32"/>
        </w:rPr>
      </w:pPr>
      <w:r w:rsidRPr="008B26D7">
        <w:rPr>
          <w:b w:val="0"/>
          <w:bCs w:val="0"/>
          <w:color w:val="1F2328"/>
          <w:sz w:val="32"/>
          <w:szCs w:val="32"/>
        </w:rPr>
        <w:t>You configured VLANs 10 and 20 on your switch and assigned ports to each VLAN. However, devices in VLAN 10 cannot communicate with devices in VLAN 20. Troubleshoot the issue.</w:t>
      </w:r>
    </w:p>
    <w:p w14:paraId="2A9181E0" w14:textId="77777777" w:rsidR="00E61D64" w:rsidRPr="00E61D64" w:rsidRDefault="00E61D64" w:rsidP="00E61D64">
      <w:pPr>
        <w:pStyle w:val="Heading3"/>
        <w:numPr>
          <w:ilvl w:val="0"/>
          <w:numId w:val="2"/>
        </w:numPr>
        <w:shd w:val="clear" w:color="auto" w:fill="FFFFFF"/>
        <w:rPr>
          <w:b w:val="0"/>
          <w:bCs w:val="0"/>
          <w:color w:val="1F2328"/>
          <w:sz w:val="32"/>
          <w:szCs w:val="32"/>
        </w:rPr>
      </w:pPr>
      <w:r w:rsidRPr="00E61D64">
        <w:rPr>
          <w:b w:val="0"/>
          <w:bCs w:val="0"/>
          <w:color w:val="1F2328"/>
          <w:sz w:val="32"/>
          <w:szCs w:val="32"/>
        </w:rPr>
        <w:t>Try Inter VLAN routing with Router.</w:t>
      </w:r>
    </w:p>
    <w:p w14:paraId="09769CC2" w14:textId="77777777" w:rsidR="008B26D7" w:rsidRPr="00821237" w:rsidRDefault="008B26D7" w:rsidP="00821237">
      <w:pPr>
        <w:rPr>
          <w:rFonts w:ascii="Times New Roman" w:hAnsi="Times New Roman" w:cs="Times New Roman"/>
          <w:sz w:val="28"/>
          <w:szCs w:val="28"/>
        </w:rPr>
      </w:pPr>
    </w:p>
    <w:p w14:paraId="07BD1B58" w14:textId="75522FC1" w:rsidR="00821237" w:rsidRDefault="00821237" w:rsidP="008212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17299F" wp14:editId="41428334">
            <wp:extent cx="5731510" cy="2722880"/>
            <wp:effectExtent l="0" t="0" r="2540" b="1270"/>
            <wp:docPr id="1820441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8" t="18246" r="7497" b="14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B8A9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  <w:r w:rsidRPr="008B26D7">
        <w:rPr>
          <w:rFonts w:ascii="Times New Roman" w:hAnsi="Times New Roman" w:cs="Times New Roman"/>
          <w:sz w:val="28"/>
          <w:szCs w:val="28"/>
        </w:rPr>
        <w:t xml:space="preserve">Here, to prove that vlan considers logical segmentation of network regardless of physical location, </w:t>
      </w:r>
    </w:p>
    <w:p w14:paraId="218F265B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  <w:r w:rsidRPr="008B26D7">
        <w:rPr>
          <w:rFonts w:ascii="Times New Roman" w:hAnsi="Times New Roman" w:cs="Times New Roman"/>
          <w:sz w:val="28"/>
          <w:szCs w:val="28"/>
        </w:rPr>
        <w:t>PC0 – 192.168.1.2/24</w:t>
      </w:r>
    </w:p>
    <w:p w14:paraId="0BBF2763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  <w:r w:rsidRPr="008B26D7">
        <w:rPr>
          <w:rFonts w:ascii="Times New Roman" w:hAnsi="Times New Roman" w:cs="Times New Roman"/>
          <w:sz w:val="28"/>
          <w:szCs w:val="28"/>
        </w:rPr>
        <w:t>PC1 – 192.168.2.2/24</w:t>
      </w:r>
    </w:p>
    <w:p w14:paraId="3F56A887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  <w:r w:rsidRPr="008B26D7">
        <w:rPr>
          <w:rFonts w:ascii="Times New Roman" w:hAnsi="Times New Roman" w:cs="Times New Roman"/>
          <w:sz w:val="28"/>
          <w:szCs w:val="28"/>
        </w:rPr>
        <w:t>PC2 – 192.168.1.3/24</w:t>
      </w:r>
    </w:p>
    <w:p w14:paraId="7A8C1948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  <w:r w:rsidRPr="008B26D7">
        <w:rPr>
          <w:rFonts w:ascii="Times New Roman" w:hAnsi="Times New Roman" w:cs="Times New Roman"/>
          <w:sz w:val="28"/>
          <w:szCs w:val="28"/>
        </w:rPr>
        <w:t xml:space="preserve">PC3 – 192.168.2.3/24 are assigned. Now, naturally it is possible to ping from pc0 to pc2 and from pc1 to pc3 alone. Since, vlan shrinks broadcast domain. </w:t>
      </w:r>
      <w:r w:rsidRPr="008B26D7">
        <w:rPr>
          <w:rFonts w:ascii="Times New Roman" w:hAnsi="Times New Roman" w:cs="Times New Roman"/>
          <w:sz w:val="28"/>
          <w:szCs w:val="28"/>
        </w:rPr>
        <w:lastRenderedPageBreak/>
        <w:t xml:space="preserve">Both the interfaces of switches contributing trunk port should have same native vlan to avoid mismatches. </w:t>
      </w:r>
    </w:p>
    <w:p w14:paraId="6BB2E1FB" w14:textId="4B1B0FEF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  <w:r w:rsidRPr="008B26D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4C3EEE" wp14:editId="198CD6D9">
                <wp:simplePos x="0" y="0"/>
                <wp:positionH relativeFrom="column">
                  <wp:posOffset>767080</wp:posOffset>
                </wp:positionH>
                <wp:positionV relativeFrom="paragraph">
                  <wp:posOffset>694055</wp:posOffset>
                </wp:positionV>
                <wp:extent cx="1461770" cy="366395"/>
                <wp:effectExtent l="0" t="0" r="5080" b="0"/>
                <wp:wrapNone/>
                <wp:docPr id="14937010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770" cy="366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31208D" w14:textId="77777777" w:rsidR="00821237" w:rsidRDefault="00821237" w:rsidP="00821237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4C3EE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60.4pt;margin-top:54.65pt;width:115.1pt;height:2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" fillcolor="white [3201]" stroked="f" strokeweight=".5pt">
                <v:textbox>
                  <w:txbxContent>
                    <w:p w14:paraId="4931208D" w14:textId="77777777" w:rsidR="00821237" w:rsidRDefault="00821237" w:rsidP="00821237"/>
                  </w:txbxContent>
                </v:textbox>
              </v:shape>
            </w:pict>
          </mc:Fallback>
        </mc:AlternateContent>
      </w:r>
      <w:r w:rsidRPr="008B26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487AA" wp14:editId="3BE7A8C6">
            <wp:extent cx="5731510" cy="2824480"/>
            <wp:effectExtent l="0" t="0" r="2540" b="0"/>
            <wp:docPr id="317703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7" t="16841" r="9993" b="15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39B8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</w:p>
    <w:p w14:paraId="44C8F3CA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</w:p>
    <w:p w14:paraId="0A64EBEF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</w:p>
    <w:p w14:paraId="603D1961" w14:textId="6C3D6552" w:rsidR="00821237" w:rsidRPr="008B26D7" w:rsidRDefault="00821237" w:rsidP="0082123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VLAN BASED NETWORK CONSTRUCTION FOR IMPLEMENTING ALL THE CREATED SUBNETS USING SINGLE SWITCH AND ROUTER </w:t>
      </w:r>
    </w:p>
    <w:p w14:paraId="23037DB3" w14:textId="47571047" w:rsidR="00821237" w:rsidRPr="008B26D7" w:rsidRDefault="00821237" w:rsidP="008212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F54280" wp14:editId="181DB936">
            <wp:extent cx="2217420" cy="1874520"/>
            <wp:effectExtent l="0" t="0" r="0" b="0"/>
            <wp:docPr id="1426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24738" r="33437" b="1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FF3D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sz w:val="28"/>
          <w:szCs w:val="28"/>
          <w:lang w:val="en-US"/>
        </w:rPr>
        <w:t>PC0 – 10.0.0.2</w:t>
      </w:r>
    </w:p>
    <w:p w14:paraId="2CC19E61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sz w:val="28"/>
          <w:szCs w:val="28"/>
          <w:lang w:val="en-US"/>
        </w:rPr>
        <w:t>PC1 – 10.0.0.66</w:t>
      </w:r>
    </w:p>
    <w:p w14:paraId="1AE5B333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sz w:val="28"/>
          <w:szCs w:val="28"/>
          <w:lang w:val="en-US"/>
        </w:rPr>
        <w:t>PC2 – 10.0.0.130</w:t>
      </w:r>
    </w:p>
    <w:p w14:paraId="79187BB3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sz w:val="28"/>
          <w:szCs w:val="28"/>
          <w:lang w:val="en-US"/>
        </w:rPr>
        <w:t>PC3 – 10.0.0.194</w:t>
      </w:r>
    </w:p>
    <w:p w14:paraId="3B4E6981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noProof/>
          <w:sz w:val="28"/>
          <w:szCs w:val="28"/>
          <w:lang w:val="en-US"/>
        </w:rPr>
        <w:t>For switch, individual VLAN to be declared with its tag and each switch port to be either marked as access or trunk port.</w:t>
      </w:r>
    </w:p>
    <w:p w14:paraId="4A324DDC" w14:textId="06109AA8" w:rsidR="00821237" w:rsidRPr="008B26D7" w:rsidRDefault="00821237" w:rsidP="0082123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04F5C0" wp14:editId="455C6EB9">
            <wp:extent cx="5731510" cy="3022600"/>
            <wp:effectExtent l="0" t="0" r="2540" b="6350"/>
            <wp:docPr id="1328878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8" t="17018" b="1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BC27" w14:textId="77777777" w:rsidR="00821237" w:rsidRPr="008B26D7" w:rsidRDefault="00821237" w:rsidP="0082123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CFBE5BC" w14:textId="77777777" w:rsidR="00821237" w:rsidRPr="008B26D7" w:rsidRDefault="00821237" w:rsidP="0082123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6A90E4E" w14:textId="77777777" w:rsidR="00821237" w:rsidRPr="008B26D7" w:rsidRDefault="00821237" w:rsidP="0082123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noProof/>
          <w:sz w:val="28"/>
          <w:szCs w:val="28"/>
          <w:lang w:val="en-US"/>
        </w:rPr>
        <w:t>For router, each interface to be defined and should made up , followed by creating sub interfaces as per IEEE 802.1Q and assigning with available vlan and provide IP and subnet mask.</w:t>
      </w:r>
    </w:p>
    <w:p w14:paraId="1E9671DF" w14:textId="72908D0B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6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54AB02" wp14:editId="4DDD3FDC">
            <wp:extent cx="5731510" cy="3014345"/>
            <wp:effectExtent l="0" t="0" r="2540" b="0"/>
            <wp:docPr id="210422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4" t="15128" b="17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3FF2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</w:p>
    <w:p w14:paraId="3AF0E8C7" w14:textId="77777777" w:rsidR="00821237" w:rsidRPr="008B26D7" w:rsidRDefault="00821237" w:rsidP="00821237">
      <w:pPr>
        <w:rPr>
          <w:rFonts w:ascii="Times New Roman" w:hAnsi="Times New Roman" w:cs="Times New Roman"/>
          <w:sz w:val="28"/>
          <w:szCs w:val="28"/>
        </w:rPr>
      </w:pPr>
    </w:p>
    <w:p w14:paraId="0BBEB6E7" w14:textId="77777777" w:rsidR="00E832C9" w:rsidRPr="008B26D7" w:rsidRDefault="00E832C9">
      <w:pPr>
        <w:rPr>
          <w:rFonts w:ascii="Times New Roman" w:hAnsi="Times New Roman" w:cs="Times New Roman"/>
          <w:sz w:val="28"/>
          <w:szCs w:val="28"/>
        </w:rPr>
      </w:pPr>
    </w:p>
    <w:sectPr w:rsidR="00E832C9" w:rsidRPr="008B2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A5E35"/>
    <w:multiLevelType w:val="hybridMultilevel"/>
    <w:tmpl w:val="46CA0940"/>
    <w:lvl w:ilvl="0" w:tplc="A614EFC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ABA392F"/>
    <w:multiLevelType w:val="hybridMultilevel"/>
    <w:tmpl w:val="EA80BD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54745">
    <w:abstractNumId w:val="0"/>
  </w:num>
  <w:num w:numId="2" w16cid:durableId="382170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237"/>
    <w:rsid w:val="00821237"/>
    <w:rsid w:val="008A3E78"/>
    <w:rsid w:val="008B26D7"/>
    <w:rsid w:val="008D18F4"/>
    <w:rsid w:val="00E61D64"/>
    <w:rsid w:val="00E8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FA0F2"/>
  <w15:chartTrackingRefBased/>
  <w15:docId w15:val="{14007AAE-BDC7-464F-8946-D632CF87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237"/>
    <w:pPr>
      <w:spacing w:line="256" w:lineRule="auto"/>
    </w:pPr>
    <w:rPr>
      <w:szCs w:val="22"/>
      <w:lang w:bidi="ar-SA"/>
    </w:rPr>
  </w:style>
  <w:style w:type="paragraph" w:styleId="Heading3">
    <w:name w:val="heading 3"/>
    <w:basedOn w:val="Normal"/>
    <w:link w:val="Heading3Char"/>
    <w:uiPriority w:val="9"/>
    <w:qFormat/>
    <w:rsid w:val="008B26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23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B26D7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SHYLESH PK</dc:creator>
  <cp:keywords/>
  <dc:description/>
  <cp:lastModifiedBy>SHYLESH PK</cp:lastModifiedBy>
  <cp:revision>6</cp:revision>
  <dcterms:created xsi:type="dcterms:W3CDTF">2025-03-16T11:20:00Z</dcterms:created>
  <dcterms:modified xsi:type="dcterms:W3CDTF">2025-03-16T12:10:00Z</dcterms:modified>
</cp:coreProperties>
</file>