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187AF" w14:textId="6C501FB7" w:rsidR="00CF0E3C" w:rsidRPr="00644BE5" w:rsidRDefault="00E4430B" w:rsidP="00E4430B">
      <w:pPr>
        <w:rPr>
          <w:b/>
          <w:bCs/>
          <w:sz w:val="28"/>
          <w:szCs w:val="28"/>
        </w:rPr>
      </w:pPr>
      <w:r w:rsidRPr="00644BE5">
        <w:rPr>
          <w:b/>
          <w:bCs/>
          <w:sz w:val="28"/>
          <w:szCs w:val="28"/>
        </w:rPr>
        <w:t xml:space="preserve">Q5. </w:t>
      </w:r>
      <w:r w:rsidRPr="00644BE5">
        <w:rPr>
          <w:b/>
          <w:bCs/>
          <w:sz w:val="28"/>
          <w:szCs w:val="28"/>
        </w:rPr>
        <w:t>Given an IP address range of 192.168.1.0/24, divide the network into 4 subnets.</w:t>
      </w:r>
      <w:r w:rsidRPr="00644BE5">
        <w:rPr>
          <w:b/>
          <w:bCs/>
          <w:sz w:val="28"/>
          <w:szCs w:val="28"/>
        </w:rPr>
        <w:t xml:space="preserve"> </w:t>
      </w:r>
      <w:r w:rsidRPr="00644BE5">
        <w:rPr>
          <w:b/>
          <w:bCs/>
          <w:sz w:val="28"/>
          <w:szCs w:val="28"/>
        </w:rPr>
        <w:t>Task: Manually calculate the new</w:t>
      </w:r>
      <w:r w:rsidRPr="00644BE5">
        <w:rPr>
          <w:b/>
          <w:bCs/>
          <w:sz w:val="28"/>
          <w:szCs w:val="28"/>
        </w:rPr>
        <w:t xml:space="preserve"> </w:t>
      </w:r>
      <w:r w:rsidRPr="00644BE5">
        <w:rPr>
          <w:b/>
          <w:bCs/>
          <w:sz w:val="28"/>
          <w:szCs w:val="28"/>
        </w:rPr>
        <w:t>subnet mask and the range of valid IP addresses for</w:t>
      </w:r>
      <w:r w:rsidRPr="00644BE5">
        <w:rPr>
          <w:b/>
          <w:bCs/>
          <w:sz w:val="28"/>
          <w:szCs w:val="28"/>
        </w:rPr>
        <w:t xml:space="preserve"> </w:t>
      </w:r>
      <w:r w:rsidRPr="00644BE5">
        <w:rPr>
          <w:b/>
          <w:bCs/>
          <w:sz w:val="28"/>
          <w:szCs w:val="28"/>
        </w:rPr>
        <w:t>each subnet.</w:t>
      </w:r>
    </w:p>
    <w:p w14:paraId="2292C3C1" w14:textId="1F3AD076" w:rsidR="00E4430B" w:rsidRDefault="00E4430B" w:rsidP="00E4430B">
      <w:pPr>
        <w:rPr>
          <w:b/>
          <w:bCs/>
        </w:rPr>
      </w:pPr>
      <w:r>
        <w:rPr>
          <w:b/>
          <w:bCs/>
        </w:rPr>
        <w:t>The IP address 192.168.1.0 belongs to class C. The default subnet masking of class C is 255.255.255.0.</w:t>
      </w:r>
      <w:r w:rsidR="00644BE5">
        <w:rPr>
          <w:b/>
          <w:bCs/>
        </w:rPr>
        <w:t xml:space="preserve">  The IP </w:t>
      </w:r>
      <w:r>
        <w:rPr>
          <w:b/>
          <w:bCs/>
        </w:rPr>
        <w:t>192.168.1.0 can cater 254 hosts under one network. We can divide the network into 4 subnets as following:</w:t>
      </w: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1294"/>
        <w:gridCol w:w="1825"/>
        <w:gridCol w:w="1663"/>
        <w:gridCol w:w="1663"/>
        <w:gridCol w:w="1663"/>
        <w:gridCol w:w="1043"/>
      </w:tblGrid>
      <w:tr w:rsidR="00644BE5" w14:paraId="3F71FEF2" w14:textId="0C7A23B8" w:rsidTr="00644BE5">
        <w:tc>
          <w:tcPr>
            <w:tcW w:w="12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9A9E6" w14:textId="41EF154C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Subnet Number #</w:t>
            </w:r>
          </w:p>
        </w:tc>
        <w:tc>
          <w:tcPr>
            <w:tcW w:w="18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DAF63" w14:textId="0C239CEB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Network Address</w:t>
            </w:r>
          </w:p>
        </w:tc>
        <w:tc>
          <w:tcPr>
            <w:tcW w:w="16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B7BF" w14:textId="7FB766BF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Starting usable IP address</w:t>
            </w:r>
          </w:p>
        </w:tc>
        <w:tc>
          <w:tcPr>
            <w:tcW w:w="16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20D00A" w14:textId="5BC43805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Last usable IP address</w:t>
            </w:r>
          </w:p>
        </w:tc>
        <w:tc>
          <w:tcPr>
            <w:tcW w:w="16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F5738" w14:textId="77727AE5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Broadcast address</w:t>
            </w:r>
          </w:p>
        </w:tc>
        <w:tc>
          <w:tcPr>
            <w:tcW w:w="10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86820F" w14:textId="495E2AF9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Total number of hosts capacity</w:t>
            </w:r>
          </w:p>
        </w:tc>
      </w:tr>
      <w:tr w:rsidR="00644BE5" w14:paraId="4112FEAA" w14:textId="07BE45C2" w:rsidTr="00644BE5">
        <w:tc>
          <w:tcPr>
            <w:tcW w:w="1294" w:type="dxa"/>
            <w:tcBorders>
              <w:top w:val="single" w:sz="18" w:space="0" w:color="auto"/>
              <w:left w:val="single" w:sz="18" w:space="0" w:color="auto"/>
            </w:tcBorders>
          </w:tcPr>
          <w:p w14:paraId="134E70A5" w14:textId="52F1AD78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25" w:type="dxa"/>
            <w:tcBorders>
              <w:top w:val="single" w:sz="18" w:space="0" w:color="auto"/>
            </w:tcBorders>
          </w:tcPr>
          <w:p w14:paraId="17E020AF" w14:textId="5B636241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192.168.1.0/26</w:t>
            </w:r>
          </w:p>
        </w:tc>
        <w:tc>
          <w:tcPr>
            <w:tcW w:w="1663" w:type="dxa"/>
            <w:tcBorders>
              <w:top w:val="single" w:sz="18" w:space="0" w:color="auto"/>
            </w:tcBorders>
          </w:tcPr>
          <w:p w14:paraId="43441E8B" w14:textId="6E6E487F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192.168.1.1</w:t>
            </w:r>
          </w:p>
        </w:tc>
        <w:tc>
          <w:tcPr>
            <w:tcW w:w="1663" w:type="dxa"/>
            <w:tcBorders>
              <w:top w:val="single" w:sz="18" w:space="0" w:color="auto"/>
            </w:tcBorders>
          </w:tcPr>
          <w:p w14:paraId="2754819B" w14:textId="504205B8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192.168.1.62</w:t>
            </w:r>
          </w:p>
        </w:tc>
        <w:tc>
          <w:tcPr>
            <w:tcW w:w="1663" w:type="dxa"/>
            <w:tcBorders>
              <w:top w:val="single" w:sz="18" w:space="0" w:color="auto"/>
            </w:tcBorders>
          </w:tcPr>
          <w:p w14:paraId="522719BB" w14:textId="044D5C16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192.168.1.63</w:t>
            </w:r>
          </w:p>
        </w:tc>
        <w:tc>
          <w:tcPr>
            <w:tcW w:w="1043" w:type="dxa"/>
            <w:tcBorders>
              <w:top w:val="single" w:sz="18" w:space="0" w:color="auto"/>
              <w:right w:val="single" w:sz="18" w:space="0" w:color="auto"/>
            </w:tcBorders>
          </w:tcPr>
          <w:p w14:paraId="46B16395" w14:textId="3CA35FB5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  <w:tr w:rsidR="00644BE5" w14:paraId="571EE3F8" w14:textId="354D1C2D" w:rsidTr="00644BE5">
        <w:tc>
          <w:tcPr>
            <w:tcW w:w="1294" w:type="dxa"/>
            <w:tcBorders>
              <w:left w:val="single" w:sz="18" w:space="0" w:color="auto"/>
            </w:tcBorders>
          </w:tcPr>
          <w:p w14:paraId="10C09089" w14:textId="29C057B6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25" w:type="dxa"/>
          </w:tcPr>
          <w:p w14:paraId="54FD08C6" w14:textId="6EC7FDFB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192.168.1.64/26</w:t>
            </w:r>
          </w:p>
        </w:tc>
        <w:tc>
          <w:tcPr>
            <w:tcW w:w="1663" w:type="dxa"/>
          </w:tcPr>
          <w:p w14:paraId="467583E7" w14:textId="0C528676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192.168.1.65</w:t>
            </w:r>
          </w:p>
        </w:tc>
        <w:tc>
          <w:tcPr>
            <w:tcW w:w="1663" w:type="dxa"/>
          </w:tcPr>
          <w:p w14:paraId="25520E3C" w14:textId="4EC6DD7A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192.168.1.126</w:t>
            </w:r>
          </w:p>
        </w:tc>
        <w:tc>
          <w:tcPr>
            <w:tcW w:w="1663" w:type="dxa"/>
          </w:tcPr>
          <w:p w14:paraId="00F877F7" w14:textId="211A3A3A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192.168.1.127</w:t>
            </w:r>
          </w:p>
        </w:tc>
        <w:tc>
          <w:tcPr>
            <w:tcW w:w="1043" w:type="dxa"/>
            <w:tcBorders>
              <w:right w:val="single" w:sz="18" w:space="0" w:color="auto"/>
            </w:tcBorders>
          </w:tcPr>
          <w:p w14:paraId="06B130FD" w14:textId="629B8702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  <w:tr w:rsidR="00644BE5" w14:paraId="6F2D436B" w14:textId="026414DC" w:rsidTr="00644BE5">
        <w:tc>
          <w:tcPr>
            <w:tcW w:w="1294" w:type="dxa"/>
            <w:tcBorders>
              <w:left w:val="single" w:sz="18" w:space="0" w:color="auto"/>
            </w:tcBorders>
          </w:tcPr>
          <w:p w14:paraId="571C857F" w14:textId="1C98B1F5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25" w:type="dxa"/>
          </w:tcPr>
          <w:p w14:paraId="4D779303" w14:textId="0151A772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192.168.1.128/26</w:t>
            </w:r>
          </w:p>
        </w:tc>
        <w:tc>
          <w:tcPr>
            <w:tcW w:w="1663" w:type="dxa"/>
          </w:tcPr>
          <w:p w14:paraId="7C3A4DB9" w14:textId="3343D683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192.168.1.129</w:t>
            </w:r>
          </w:p>
        </w:tc>
        <w:tc>
          <w:tcPr>
            <w:tcW w:w="1663" w:type="dxa"/>
          </w:tcPr>
          <w:p w14:paraId="63C4A452" w14:textId="3E6348C8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192.168.1.190</w:t>
            </w:r>
          </w:p>
        </w:tc>
        <w:tc>
          <w:tcPr>
            <w:tcW w:w="1663" w:type="dxa"/>
          </w:tcPr>
          <w:p w14:paraId="10A042BF" w14:textId="1BDA57B9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192.168.1.191</w:t>
            </w:r>
          </w:p>
        </w:tc>
        <w:tc>
          <w:tcPr>
            <w:tcW w:w="1043" w:type="dxa"/>
            <w:tcBorders>
              <w:right w:val="single" w:sz="18" w:space="0" w:color="auto"/>
            </w:tcBorders>
          </w:tcPr>
          <w:p w14:paraId="63C844B3" w14:textId="039732EB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  <w:tr w:rsidR="00644BE5" w14:paraId="28DD3A05" w14:textId="6FAC81E7" w:rsidTr="00644BE5">
        <w:tc>
          <w:tcPr>
            <w:tcW w:w="1294" w:type="dxa"/>
            <w:tcBorders>
              <w:left w:val="single" w:sz="18" w:space="0" w:color="auto"/>
              <w:bottom w:val="single" w:sz="18" w:space="0" w:color="auto"/>
            </w:tcBorders>
          </w:tcPr>
          <w:p w14:paraId="36805C41" w14:textId="437F6C1A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25" w:type="dxa"/>
            <w:tcBorders>
              <w:bottom w:val="single" w:sz="18" w:space="0" w:color="auto"/>
            </w:tcBorders>
          </w:tcPr>
          <w:p w14:paraId="2E0D1646" w14:textId="3EA52DEB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192.168.1.192/26</w:t>
            </w:r>
          </w:p>
        </w:tc>
        <w:tc>
          <w:tcPr>
            <w:tcW w:w="1663" w:type="dxa"/>
            <w:tcBorders>
              <w:bottom w:val="single" w:sz="18" w:space="0" w:color="auto"/>
            </w:tcBorders>
          </w:tcPr>
          <w:p w14:paraId="755FF12B" w14:textId="2DBE3C54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192.168.1.193</w:t>
            </w:r>
          </w:p>
        </w:tc>
        <w:tc>
          <w:tcPr>
            <w:tcW w:w="1663" w:type="dxa"/>
            <w:tcBorders>
              <w:bottom w:val="single" w:sz="18" w:space="0" w:color="auto"/>
            </w:tcBorders>
          </w:tcPr>
          <w:p w14:paraId="7CB3EA5D" w14:textId="50720D4F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192.168.1.254</w:t>
            </w:r>
          </w:p>
        </w:tc>
        <w:tc>
          <w:tcPr>
            <w:tcW w:w="1663" w:type="dxa"/>
            <w:tcBorders>
              <w:bottom w:val="single" w:sz="18" w:space="0" w:color="auto"/>
            </w:tcBorders>
          </w:tcPr>
          <w:p w14:paraId="47A53B35" w14:textId="742B8B11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192.168.1.255</w:t>
            </w:r>
          </w:p>
        </w:tc>
        <w:tc>
          <w:tcPr>
            <w:tcW w:w="1043" w:type="dxa"/>
            <w:tcBorders>
              <w:bottom w:val="single" w:sz="18" w:space="0" w:color="auto"/>
              <w:right w:val="single" w:sz="18" w:space="0" w:color="auto"/>
            </w:tcBorders>
          </w:tcPr>
          <w:p w14:paraId="4F148255" w14:textId="5A891705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  <w:tr w:rsidR="00644BE5" w14:paraId="18745322" w14:textId="77777777" w:rsidTr="00644BE5">
        <w:tc>
          <w:tcPr>
            <w:tcW w:w="12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7A351BC" w14:textId="49074F4C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825" w:type="dxa"/>
            <w:tcBorders>
              <w:top w:val="single" w:sz="18" w:space="0" w:color="auto"/>
              <w:bottom w:val="single" w:sz="18" w:space="0" w:color="auto"/>
            </w:tcBorders>
          </w:tcPr>
          <w:p w14:paraId="6F834F51" w14:textId="3879FE9C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663" w:type="dxa"/>
            <w:tcBorders>
              <w:top w:val="single" w:sz="18" w:space="0" w:color="auto"/>
              <w:bottom w:val="single" w:sz="18" w:space="0" w:color="auto"/>
            </w:tcBorders>
          </w:tcPr>
          <w:p w14:paraId="1B86D535" w14:textId="403EE253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663" w:type="dxa"/>
            <w:tcBorders>
              <w:top w:val="single" w:sz="18" w:space="0" w:color="auto"/>
              <w:bottom w:val="single" w:sz="18" w:space="0" w:color="auto"/>
            </w:tcBorders>
          </w:tcPr>
          <w:p w14:paraId="1EAE129F" w14:textId="477D68C9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663" w:type="dxa"/>
            <w:tcBorders>
              <w:top w:val="single" w:sz="18" w:space="0" w:color="auto"/>
              <w:bottom w:val="single" w:sz="18" w:space="0" w:color="auto"/>
            </w:tcBorders>
          </w:tcPr>
          <w:p w14:paraId="170D125D" w14:textId="3129D0AB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8640E4" w14:textId="67E3FAAE" w:rsidR="00644BE5" w:rsidRDefault="00644BE5" w:rsidP="00644BE5">
            <w:pPr>
              <w:rPr>
                <w:b/>
                <w:bCs/>
              </w:rPr>
            </w:pPr>
            <w:r>
              <w:rPr>
                <w:b/>
                <w:bCs/>
              </w:rPr>
              <w:t>248</w:t>
            </w:r>
          </w:p>
        </w:tc>
      </w:tr>
    </w:tbl>
    <w:p w14:paraId="730CB326" w14:textId="5E695634" w:rsidR="00644BE5" w:rsidRDefault="00644BE5" w:rsidP="00644BE5">
      <w:pPr>
        <w:tabs>
          <w:tab w:val="left" w:pos="4520"/>
        </w:tabs>
      </w:pPr>
    </w:p>
    <w:p w14:paraId="158B5F8F" w14:textId="784496E8" w:rsidR="00644BE5" w:rsidRPr="00644BE5" w:rsidRDefault="00644BE5" w:rsidP="00644BE5">
      <w:pPr>
        <w:rPr>
          <w:b/>
          <w:bCs/>
          <w:sz w:val="28"/>
          <w:szCs w:val="28"/>
        </w:rPr>
      </w:pPr>
      <w:r w:rsidRPr="00644BE5">
        <w:rPr>
          <w:b/>
          <w:bCs/>
          <w:sz w:val="28"/>
          <w:szCs w:val="28"/>
        </w:rPr>
        <w:t xml:space="preserve">Q6. </w:t>
      </w:r>
      <w:r w:rsidRPr="00644BE5">
        <w:rPr>
          <w:b/>
          <w:bCs/>
          <w:sz w:val="28"/>
          <w:szCs w:val="28"/>
        </w:rPr>
        <w:t>You are given three IP addresses: 10.1.1.1, 172.16.5.10. and 192.168.1.5.</w:t>
      </w:r>
      <w:r w:rsidRPr="00644BE5">
        <w:rPr>
          <w:b/>
          <w:bCs/>
          <w:sz w:val="28"/>
          <w:szCs w:val="28"/>
        </w:rPr>
        <w:t xml:space="preserve"> </w:t>
      </w:r>
      <w:r w:rsidRPr="00644BE5">
        <w:rPr>
          <w:b/>
          <w:bCs/>
          <w:sz w:val="28"/>
          <w:szCs w:val="28"/>
        </w:rPr>
        <w:t>Task: Identify the class of each IP</w:t>
      </w:r>
      <w:r w:rsidRPr="00644BE5">
        <w:rPr>
          <w:b/>
          <w:bCs/>
          <w:sz w:val="28"/>
          <w:szCs w:val="28"/>
        </w:rPr>
        <w:t xml:space="preserve"> </w:t>
      </w:r>
      <w:r w:rsidRPr="00644BE5">
        <w:rPr>
          <w:b/>
          <w:bCs/>
          <w:sz w:val="28"/>
          <w:szCs w:val="28"/>
        </w:rPr>
        <w:t>address (Class A, B, or C). What is the default subnet</w:t>
      </w:r>
      <w:r w:rsidRPr="00644BE5">
        <w:rPr>
          <w:b/>
          <w:bCs/>
          <w:sz w:val="28"/>
          <w:szCs w:val="28"/>
        </w:rPr>
        <w:t xml:space="preserve"> </w:t>
      </w:r>
      <w:r w:rsidRPr="00644BE5">
        <w:rPr>
          <w:b/>
          <w:bCs/>
          <w:sz w:val="28"/>
          <w:szCs w:val="28"/>
        </w:rPr>
        <w:t>mask for each class?</w:t>
      </w:r>
      <w:r w:rsidRPr="00644BE5">
        <w:rPr>
          <w:b/>
          <w:bCs/>
          <w:sz w:val="28"/>
          <w:szCs w:val="28"/>
        </w:rPr>
        <w:t xml:space="preserve"> </w:t>
      </w:r>
      <w:r w:rsidRPr="00644BE5">
        <w:rPr>
          <w:b/>
          <w:bCs/>
          <w:sz w:val="28"/>
          <w:szCs w:val="28"/>
        </w:rPr>
        <w:t>Provide the range of IP addresses for each class.</w:t>
      </w:r>
    </w:p>
    <w:p w14:paraId="286A262C" w14:textId="3742BF56" w:rsidR="00413F05" w:rsidRDefault="00413F05" w:rsidP="00644BE5">
      <w:pPr>
        <w:tabs>
          <w:tab w:val="left" w:pos="4520"/>
        </w:tabs>
        <w:rPr>
          <w:b/>
          <w:bCs/>
        </w:rPr>
      </w:pPr>
      <w:r>
        <w:rPr>
          <w:b/>
          <w:bCs/>
        </w:rPr>
        <w:t xml:space="preserve">10.1.1.1 belongs to class A. The default subnet mask of class A is 255.0.0.0 and the default IP address format of class A is </w:t>
      </w:r>
      <w:proofErr w:type="gramStart"/>
      <w:r>
        <w:rPr>
          <w:b/>
          <w:bCs/>
        </w:rPr>
        <w:t>0NNNNNNN.HHHHHHHH.HHHHHHHH.HHHHHHHH</w:t>
      </w:r>
      <w:proofErr w:type="gramEnd"/>
      <w:r>
        <w:rPr>
          <w:b/>
          <w:bCs/>
        </w:rPr>
        <w:t>.</w:t>
      </w:r>
    </w:p>
    <w:p w14:paraId="15EC3063" w14:textId="746364EE" w:rsidR="00413F05" w:rsidRDefault="00413F05" w:rsidP="00413F05">
      <w:pPr>
        <w:tabs>
          <w:tab w:val="left" w:pos="4520"/>
        </w:tabs>
        <w:rPr>
          <w:b/>
          <w:bCs/>
        </w:rPr>
      </w:pPr>
      <w:r>
        <w:rPr>
          <w:b/>
          <w:bCs/>
        </w:rPr>
        <w:t xml:space="preserve">172.16.5.0 </w:t>
      </w:r>
      <w:r>
        <w:rPr>
          <w:b/>
          <w:bCs/>
        </w:rPr>
        <w:t xml:space="preserve">belongs to class </w:t>
      </w:r>
      <w:r>
        <w:rPr>
          <w:b/>
          <w:bCs/>
        </w:rPr>
        <w:t>B</w:t>
      </w:r>
      <w:r>
        <w:rPr>
          <w:b/>
          <w:bCs/>
        </w:rPr>
        <w:t xml:space="preserve">. The default subnet mask of class </w:t>
      </w:r>
      <w:r>
        <w:rPr>
          <w:b/>
          <w:bCs/>
        </w:rPr>
        <w:t>B</w:t>
      </w:r>
      <w:r>
        <w:rPr>
          <w:b/>
          <w:bCs/>
        </w:rPr>
        <w:t xml:space="preserve"> is 255.</w:t>
      </w:r>
      <w:r>
        <w:rPr>
          <w:b/>
          <w:bCs/>
        </w:rPr>
        <w:t>255</w:t>
      </w:r>
      <w:r>
        <w:rPr>
          <w:b/>
          <w:bCs/>
        </w:rPr>
        <w:t xml:space="preserve">.0.0 and the default IP address format of class </w:t>
      </w:r>
      <w:r>
        <w:rPr>
          <w:b/>
          <w:bCs/>
        </w:rPr>
        <w:t>B</w:t>
      </w:r>
      <w:r>
        <w:rPr>
          <w:b/>
          <w:bCs/>
        </w:rPr>
        <w:t xml:space="preserve"> is </w:t>
      </w:r>
      <w:proofErr w:type="gramStart"/>
      <w:r>
        <w:rPr>
          <w:b/>
          <w:bCs/>
        </w:rPr>
        <w:t>10</w:t>
      </w:r>
      <w:r>
        <w:rPr>
          <w:b/>
          <w:bCs/>
        </w:rPr>
        <w:t>NNNNNN.</w:t>
      </w:r>
      <w:r>
        <w:rPr>
          <w:b/>
          <w:bCs/>
        </w:rPr>
        <w:t>NNNNNNNN</w:t>
      </w:r>
      <w:r>
        <w:rPr>
          <w:b/>
          <w:bCs/>
        </w:rPr>
        <w:t>.HHHHHHHH.HHHHHHHH</w:t>
      </w:r>
      <w:proofErr w:type="gramEnd"/>
      <w:r>
        <w:rPr>
          <w:b/>
          <w:bCs/>
        </w:rPr>
        <w:t>.</w:t>
      </w:r>
    </w:p>
    <w:p w14:paraId="77A0D7D3" w14:textId="7084C218" w:rsidR="00B37EAE" w:rsidRDefault="00413F05" w:rsidP="00413F05">
      <w:pPr>
        <w:tabs>
          <w:tab w:val="left" w:pos="4520"/>
        </w:tabs>
        <w:rPr>
          <w:b/>
          <w:bCs/>
        </w:rPr>
      </w:pPr>
      <w:r>
        <w:rPr>
          <w:b/>
          <w:bCs/>
        </w:rPr>
        <w:t xml:space="preserve">192.168.1.5 </w:t>
      </w:r>
      <w:r>
        <w:rPr>
          <w:b/>
          <w:bCs/>
        </w:rPr>
        <w:t xml:space="preserve">belongs to class </w:t>
      </w:r>
      <w:r>
        <w:rPr>
          <w:b/>
          <w:bCs/>
        </w:rPr>
        <w:t>C</w:t>
      </w:r>
      <w:r>
        <w:rPr>
          <w:b/>
          <w:bCs/>
        </w:rPr>
        <w:t xml:space="preserve">. The default subnet mask of class </w:t>
      </w:r>
      <w:r>
        <w:rPr>
          <w:b/>
          <w:bCs/>
        </w:rPr>
        <w:t>C</w:t>
      </w:r>
      <w:r>
        <w:rPr>
          <w:b/>
          <w:bCs/>
        </w:rPr>
        <w:t xml:space="preserve"> is 255.255.</w:t>
      </w:r>
      <w:r>
        <w:rPr>
          <w:b/>
          <w:bCs/>
        </w:rPr>
        <w:t>255</w:t>
      </w:r>
      <w:r>
        <w:rPr>
          <w:b/>
          <w:bCs/>
        </w:rPr>
        <w:t xml:space="preserve">.0 and the default IP address format of class B is </w:t>
      </w:r>
      <w:proofErr w:type="gramStart"/>
      <w:r>
        <w:rPr>
          <w:b/>
          <w:bCs/>
        </w:rPr>
        <w:t>1</w:t>
      </w:r>
      <w:r>
        <w:rPr>
          <w:b/>
          <w:bCs/>
        </w:rPr>
        <w:t>1</w:t>
      </w:r>
      <w:r>
        <w:rPr>
          <w:b/>
          <w:bCs/>
        </w:rPr>
        <w:t>0NNNNN.NNNNNNNN.</w:t>
      </w:r>
      <w:r>
        <w:rPr>
          <w:b/>
          <w:bCs/>
        </w:rPr>
        <w:t>NNNNNNNN.</w:t>
      </w:r>
      <w:r>
        <w:rPr>
          <w:b/>
          <w:bCs/>
        </w:rPr>
        <w:t>HHHHHHHH</w:t>
      </w:r>
      <w:proofErr w:type="gramEnd"/>
      <w:r>
        <w:rPr>
          <w:b/>
          <w:bCs/>
        </w:rPr>
        <w:t>.</w:t>
      </w:r>
    </w:p>
    <w:p w14:paraId="4099FE5F" w14:textId="7AFD90D0" w:rsidR="00D82B17" w:rsidRDefault="00D82B17" w:rsidP="00413F05">
      <w:pPr>
        <w:tabs>
          <w:tab w:val="left" w:pos="4520"/>
        </w:tabs>
        <w:rPr>
          <w:b/>
          <w:bCs/>
        </w:rPr>
      </w:pPr>
      <w:r>
        <w:rPr>
          <w:b/>
          <w:bCs/>
        </w:rPr>
        <w:t>The ranges of IP addresses are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4881"/>
        <w:gridCol w:w="2029"/>
        <w:gridCol w:w="1011"/>
        <w:gridCol w:w="1342"/>
      </w:tblGrid>
      <w:tr w:rsidR="00B37EAE" w14:paraId="7E3FED32" w14:textId="7731D0D9" w:rsidTr="00B37EAE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755E68" w14:textId="5836FAE0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48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B39758" w14:textId="54409ED2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IP address format</w:t>
            </w:r>
          </w:p>
        </w:tc>
        <w:tc>
          <w:tcPr>
            <w:tcW w:w="20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1E375" w14:textId="017C422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0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2AC0D8" w14:textId="36215302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Network capacity</w:t>
            </w:r>
          </w:p>
        </w:tc>
        <w:tc>
          <w:tcPr>
            <w:tcW w:w="13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5FF01" w14:textId="1F10877E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Host capacity</w:t>
            </w:r>
          </w:p>
        </w:tc>
      </w:tr>
      <w:tr w:rsidR="00B37EAE" w14:paraId="44AF6216" w14:textId="45B4B20A" w:rsidTr="00B37EAE">
        <w:tc>
          <w:tcPr>
            <w:tcW w:w="1151" w:type="dxa"/>
            <w:tcBorders>
              <w:top w:val="single" w:sz="18" w:space="0" w:color="auto"/>
              <w:left w:val="single" w:sz="18" w:space="0" w:color="auto"/>
            </w:tcBorders>
          </w:tcPr>
          <w:p w14:paraId="757B945E" w14:textId="50434B3A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881" w:type="dxa"/>
            <w:tcBorders>
              <w:top w:val="single" w:sz="18" w:space="0" w:color="auto"/>
            </w:tcBorders>
          </w:tcPr>
          <w:p w14:paraId="20F7C812" w14:textId="4C60DE55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0NNNNNNN.HHHHHHHH.HHHHHHHH.HHHHHHHH</w:t>
            </w:r>
            <w:proofErr w:type="gramEnd"/>
          </w:p>
        </w:tc>
        <w:tc>
          <w:tcPr>
            <w:tcW w:w="2029" w:type="dxa"/>
            <w:tcBorders>
              <w:top w:val="single" w:sz="18" w:space="0" w:color="auto"/>
            </w:tcBorders>
          </w:tcPr>
          <w:p w14:paraId="5CC31FFF" w14:textId="1F6D498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1.0.0.0 to 126.255.255.255</w:t>
            </w:r>
          </w:p>
        </w:tc>
        <w:tc>
          <w:tcPr>
            <w:tcW w:w="1011" w:type="dxa"/>
            <w:tcBorders>
              <w:top w:val="single" w:sz="18" w:space="0" w:color="auto"/>
            </w:tcBorders>
          </w:tcPr>
          <w:p w14:paraId="39018D90" w14:textId="7A71707D" w:rsidR="00B37EAE" w:rsidRPr="00D82B17" w:rsidRDefault="00B37EAE" w:rsidP="00413F05">
            <w:pPr>
              <w:tabs>
                <w:tab w:val="left" w:pos="452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126</w:t>
            </w:r>
          </w:p>
        </w:tc>
        <w:tc>
          <w:tcPr>
            <w:tcW w:w="1342" w:type="dxa"/>
            <w:tcBorders>
              <w:top w:val="single" w:sz="18" w:space="0" w:color="auto"/>
              <w:right w:val="single" w:sz="18" w:space="0" w:color="auto"/>
            </w:tcBorders>
          </w:tcPr>
          <w:p w14:paraId="401EF9F5" w14:textId="7B34F0A9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 w:rsidRPr="00D82B17">
              <w:rPr>
                <w:b/>
                <w:bCs/>
                <w:lang w:val="en-US"/>
              </w:rPr>
              <w:t>16777214</w:t>
            </w:r>
          </w:p>
        </w:tc>
      </w:tr>
      <w:tr w:rsidR="00B37EAE" w14:paraId="66D19840" w14:textId="7F67FB0D" w:rsidTr="00B37EAE">
        <w:tc>
          <w:tcPr>
            <w:tcW w:w="1151" w:type="dxa"/>
            <w:tcBorders>
              <w:left w:val="single" w:sz="18" w:space="0" w:color="auto"/>
            </w:tcBorders>
          </w:tcPr>
          <w:p w14:paraId="1752C7C7" w14:textId="40A9C078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881" w:type="dxa"/>
          </w:tcPr>
          <w:p w14:paraId="5DC6D257" w14:textId="73275A8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10NNNNNN.NNNNNNNN.HHHHHHHH.HHHHHHHH</w:t>
            </w:r>
            <w:proofErr w:type="gramEnd"/>
          </w:p>
        </w:tc>
        <w:tc>
          <w:tcPr>
            <w:tcW w:w="2029" w:type="dxa"/>
          </w:tcPr>
          <w:p w14:paraId="2F804486" w14:textId="39EDA79F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128.0.0.0 to 191.255.255.255</w:t>
            </w:r>
          </w:p>
        </w:tc>
        <w:tc>
          <w:tcPr>
            <w:tcW w:w="1011" w:type="dxa"/>
          </w:tcPr>
          <w:p w14:paraId="2CE8D876" w14:textId="3137C8E8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16384</w:t>
            </w:r>
          </w:p>
        </w:tc>
        <w:tc>
          <w:tcPr>
            <w:tcW w:w="1342" w:type="dxa"/>
            <w:tcBorders>
              <w:right w:val="single" w:sz="18" w:space="0" w:color="auto"/>
            </w:tcBorders>
          </w:tcPr>
          <w:p w14:paraId="531713C3" w14:textId="0BA0A50F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65534</w:t>
            </w:r>
          </w:p>
        </w:tc>
      </w:tr>
      <w:tr w:rsidR="00B37EAE" w14:paraId="68EA3EBA" w14:textId="375E0B5D" w:rsidTr="00B37EAE">
        <w:tc>
          <w:tcPr>
            <w:tcW w:w="1151" w:type="dxa"/>
            <w:tcBorders>
              <w:left w:val="single" w:sz="18" w:space="0" w:color="auto"/>
              <w:bottom w:val="single" w:sz="18" w:space="0" w:color="auto"/>
            </w:tcBorders>
          </w:tcPr>
          <w:p w14:paraId="11CACBB6" w14:textId="4B49919C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4881" w:type="dxa"/>
            <w:tcBorders>
              <w:bottom w:val="single" w:sz="18" w:space="0" w:color="auto"/>
            </w:tcBorders>
          </w:tcPr>
          <w:p w14:paraId="2BF5AD48" w14:textId="61E09697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110NNNNN.NNNNNNNN.NNNNNNNN.HHHHHHHH</w:t>
            </w:r>
            <w:proofErr w:type="gramEnd"/>
          </w:p>
        </w:tc>
        <w:tc>
          <w:tcPr>
            <w:tcW w:w="2029" w:type="dxa"/>
            <w:tcBorders>
              <w:bottom w:val="single" w:sz="18" w:space="0" w:color="auto"/>
            </w:tcBorders>
          </w:tcPr>
          <w:p w14:paraId="0B05646C" w14:textId="6CE131C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192.0.0.0 to 223.255.255.255</w:t>
            </w:r>
          </w:p>
        </w:tc>
        <w:tc>
          <w:tcPr>
            <w:tcW w:w="1011" w:type="dxa"/>
            <w:tcBorders>
              <w:bottom w:val="single" w:sz="18" w:space="0" w:color="auto"/>
            </w:tcBorders>
          </w:tcPr>
          <w:p w14:paraId="4FB331AF" w14:textId="449FE7E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 w:rsidRPr="00B37EAE">
              <w:rPr>
                <w:b/>
                <w:bCs/>
                <w:lang w:val="en-US"/>
              </w:rPr>
              <w:t>2097152</w:t>
            </w:r>
          </w:p>
        </w:tc>
        <w:tc>
          <w:tcPr>
            <w:tcW w:w="1342" w:type="dxa"/>
            <w:tcBorders>
              <w:bottom w:val="single" w:sz="18" w:space="0" w:color="auto"/>
              <w:right w:val="single" w:sz="18" w:space="0" w:color="auto"/>
            </w:tcBorders>
          </w:tcPr>
          <w:p w14:paraId="2DE6BB5D" w14:textId="7BC5008E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254</w:t>
            </w:r>
          </w:p>
        </w:tc>
      </w:tr>
    </w:tbl>
    <w:p w14:paraId="6821DE5D" w14:textId="765C7D1C" w:rsidR="00662A52" w:rsidRPr="00644BE5" w:rsidRDefault="00B37EAE" w:rsidP="00644BE5">
      <w:pPr>
        <w:tabs>
          <w:tab w:val="left" w:pos="4520"/>
        </w:tabs>
        <w:rPr>
          <w:b/>
          <w:bCs/>
        </w:rPr>
      </w:pPr>
      <w:r>
        <w:rPr>
          <w:b/>
          <w:bCs/>
        </w:rPr>
        <w:t xml:space="preserve">Note: </w:t>
      </w:r>
      <w:r w:rsidRPr="00B37EAE">
        <w:rPr>
          <w:b/>
          <w:bCs/>
        </w:rPr>
        <w:t xml:space="preserve">127.0.0.0 – 127.255.255.255 </w:t>
      </w:r>
      <w:r>
        <w:rPr>
          <w:b/>
          <w:bCs/>
        </w:rPr>
        <w:t>IP address range is u</w:t>
      </w:r>
      <w:r w:rsidRPr="00B37EAE">
        <w:rPr>
          <w:b/>
          <w:bCs/>
        </w:rPr>
        <w:t>sed for internal testing</w:t>
      </w:r>
      <w:r>
        <w:rPr>
          <w:b/>
          <w:bCs/>
        </w:rPr>
        <w:t>.</w:t>
      </w:r>
    </w:p>
    <w:sectPr w:rsidR="00662A52" w:rsidRPr="00644BE5" w:rsidSect="00E4430B">
      <w:type w:val="continuous"/>
      <w:pgSz w:w="12240" w:h="15840" w:code="1"/>
      <w:pgMar w:top="1077" w:right="890" w:bottom="144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0B"/>
    <w:rsid w:val="003627B5"/>
    <w:rsid w:val="00413F05"/>
    <w:rsid w:val="004E6225"/>
    <w:rsid w:val="005D1B01"/>
    <w:rsid w:val="00644BE5"/>
    <w:rsid w:val="00662A52"/>
    <w:rsid w:val="007F2E80"/>
    <w:rsid w:val="00B37EAE"/>
    <w:rsid w:val="00CF0E3C"/>
    <w:rsid w:val="00D82B17"/>
    <w:rsid w:val="00E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15B6"/>
  <w15:chartTrackingRefBased/>
  <w15:docId w15:val="{85796C93-B091-4D12-A45D-BB27EBDB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3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4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2</cp:revision>
  <dcterms:created xsi:type="dcterms:W3CDTF">2025-03-10T10:49:00Z</dcterms:created>
  <dcterms:modified xsi:type="dcterms:W3CDTF">2025-03-10T11:49:00Z</dcterms:modified>
</cp:coreProperties>
</file>