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D4D5" w14:textId="04D4E4F0" w:rsidR="00273604" w:rsidRDefault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28592998" w14:textId="0D6B2166" w:rsidR="00CF0E3C" w:rsidRDefault="00273604" w:rsidP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Q5. </w:t>
      </w:r>
      <w:r w:rsidRPr="00273604">
        <w:rPr>
          <w:b/>
          <w:bCs/>
          <w:sz w:val="28"/>
          <w:szCs w:val="28"/>
        </w:rPr>
        <w:t>Set up trunk ports between switches and try ping between different VLANs.</w:t>
      </w:r>
    </w:p>
    <w:p w14:paraId="744BDB47" w14:textId="37167A5C" w:rsidR="00606157" w:rsidRPr="00606157" w:rsidRDefault="00606157" w:rsidP="00606157">
      <w:pPr>
        <w:spacing w:after="0"/>
        <w:rPr>
          <w:b/>
          <w:bCs/>
        </w:rPr>
      </w:pPr>
      <w:r w:rsidRPr="00606157">
        <w:rPr>
          <w:b/>
          <w:bCs/>
        </w:rPr>
        <w:t>The below network is connected using VLAN. We have configured 2 VLAN’s in each switch.</w:t>
      </w:r>
    </w:p>
    <w:p w14:paraId="71BA5E7C" w14:textId="0830F730" w:rsidR="00273604" w:rsidRDefault="00273604" w:rsidP="008C6944">
      <w:pPr>
        <w:spacing w:after="0"/>
        <w:jc w:val="center"/>
        <w:rPr>
          <w:b/>
          <w:bCs/>
          <w:sz w:val="28"/>
          <w:szCs w:val="28"/>
        </w:rPr>
      </w:pPr>
      <w:r w:rsidRPr="00273604">
        <w:rPr>
          <w:b/>
          <w:bCs/>
          <w:sz w:val="28"/>
          <w:szCs w:val="28"/>
        </w:rPr>
        <w:drawing>
          <wp:inline distT="0" distB="0" distL="0" distR="0" wp14:anchorId="598793C6" wp14:editId="23B081CC">
            <wp:extent cx="7086600" cy="3006090"/>
            <wp:effectExtent l="0" t="0" r="0" b="3810"/>
            <wp:docPr id="164361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1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DD2" w14:textId="77777777" w:rsidR="00606157" w:rsidRDefault="00606157" w:rsidP="00606157">
      <w:pPr>
        <w:spacing w:after="0"/>
        <w:rPr>
          <w:b/>
          <w:bCs/>
          <w:sz w:val="28"/>
          <w:szCs w:val="28"/>
        </w:rPr>
      </w:pPr>
    </w:p>
    <w:p w14:paraId="731A50E2" w14:textId="323C5CE1" w:rsidR="00606157" w:rsidRDefault="00606157" w:rsidP="0060615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3F2C9" wp14:editId="37AF4696">
                <wp:simplePos x="0" y="0"/>
                <wp:positionH relativeFrom="margin">
                  <wp:align>right</wp:align>
                </wp:positionH>
                <wp:positionV relativeFrom="paragraph">
                  <wp:posOffset>1505494</wp:posOffset>
                </wp:positionV>
                <wp:extent cx="1665514" cy="2438400"/>
                <wp:effectExtent l="0" t="0" r="0" b="0"/>
                <wp:wrapNone/>
                <wp:docPr id="1351751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514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3BB65" w14:textId="7848F30A" w:rsidR="00606157" w:rsidRPr="00606157" w:rsidRDefault="0060615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6157">
                              <w:rPr>
                                <w:b/>
                                <w:bCs/>
                                <w:lang w:val="en-US"/>
                              </w:rPr>
                              <w:t xml:space="preserve">Created 2 VLANs in each switch and configured all the VLAN’s to the same trunked port with is assigned to port Fa0/24.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Assigned port Fa0/1 and Fa0/2 to VAN 10 and Fa0/3 and Fa0/4 to VLAN 20. </w:t>
                            </w:r>
                            <w:r w:rsidRPr="00606157">
                              <w:rPr>
                                <w:b/>
                                <w:bCs/>
                                <w:lang w:val="en-US"/>
                              </w:rPr>
                              <w:t>Also set the Native VLAN as VLAN 1 which is the default VLAN.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3F2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95pt;margin-top:118.55pt;width:131.15pt;height:19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" fillcolor="white [3201]" stroked="f" strokeweight=".5pt">
                <v:textbox>
                  <w:txbxContent>
                    <w:p w14:paraId="0D63BB65" w14:textId="7848F30A" w:rsidR="00606157" w:rsidRPr="00606157" w:rsidRDefault="0060615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6157">
                        <w:rPr>
                          <w:b/>
                          <w:bCs/>
                          <w:lang w:val="en-US"/>
                        </w:rPr>
                        <w:t xml:space="preserve">Created 2 VLANs in each switch and configured all the VLAN’s to the same trunked port with is assigned to port Fa0/24.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Assigned port Fa0/1 and Fa0/2 to VAN 10 and Fa0/3 and Fa0/4 to VLAN 20. </w:t>
                      </w:r>
                      <w:r w:rsidRPr="00606157">
                        <w:rPr>
                          <w:b/>
                          <w:bCs/>
                          <w:lang w:val="en-US"/>
                        </w:rPr>
                        <w:t>Also set the Native VLAN as VLAN 1 which is the default VLAN.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3604">
        <w:rPr>
          <w:b/>
          <w:bCs/>
        </w:rPr>
        <w:drawing>
          <wp:inline distT="0" distB="0" distL="0" distR="0" wp14:anchorId="13781BBA" wp14:editId="389CEB88">
            <wp:extent cx="5184525" cy="5214257"/>
            <wp:effectExtent l="0" t="0" r="0" b="5715"/>
            <wp:docPr id="1440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354" cy="52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BBFB" w14:textId="77777777" w:rsidR="00606157" w:rsidRDefault="00606157" w:rsidP="00606157">
      <w:pPr>
        <w:spacing w:after="0"/>
        <w:rPr>
          <w:b/>
          <w:bCs/>
          <w:sz w:val="28"/>
          <w:szCs w:val="28"/>
        </w:rPr>
      </w:pPr>
    </w:p>
    <w:p w14:paraId="37B3DEBD" w14:textId="3B7B4045" w:rsidR="00606157" w:rsidRDefault="00606157" w:rsidP="00606157">
      <w:pPr>
        <w:spacing w:after="0"/>
        <w:rPr>
          <w:b/>
          <w:bCs/>
          <w:sz w:val="28"/>
          <w:szCs w:val="28"/>
        </w:rPr>
      </w:pPr>
    </w:p>
    <w:p w14:paraId="3E5B437B" w14:textId="195C0DB8" w:rsidR="00606157" w:rsidRDefault="00606157" w:rsidP="00273604">
      <w:pPr>
        <w:rPr>
          <w:b/>
          <w:bCs/>
          <w:sz w:val="28"/>
          <w:szCs w:val="28"/>
        </w:rPr>
      </w:pPr>
      <w:r w:rsidRPr="00C21C59">
        <w:rPr>
          <w:b/>
          <w:bCs/>
        </w:rPr>
        <w:drawing>
          <wp:inline distT="0" distB="0" distL="0" distR="0" wp14:anchorId="229C36A9" wp14:editId="5DE9A3AB">
            <wp:extent cx="5141136" cy="5212080"/>
            <wp:effectExtent l="0" t="0" r="2540" b="7620"/>
            <wp:docPr id="7332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8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136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0E04" w14:textId="6394FE23" w:rsidR="00606157" w:rsidRPr="008C6944" w:rsidRDefault="008C6944" w:rsidP="00273604">
      <w:pPr>
        <w:rPr>
          <w:b/>
          <w:bCs/>
          <w:caps/>
        </w:rPr>
      </w:pPr>
      <w:r w:rsidRPr="008C6944">
        <w:rPr>
          <w:b/>
          <w:bCs/>
        </w:rPr>
        <w:t>We have connected both the switches to trunk ports.</w:t>
      </w:r>
    </w:p>
    <w:p w14:paraId="35A8A8A4" w14:textId="62956BF9" w:rsidR="00606157" w:rsidRPr="00606157" w:rsidRDefault="00606157" w:rsidP="00273604">
      <w:pPr>
        <w:rPr>
          <w:b/>
          <w:bCs/>
        </w:rPr>
      </w:pPr>
      <w:r w:rsidRPr="00606157">
        <w:rPr>
          <w:b/>
          <w:bCs/>
        </w:rPr>
        <w:t xml:space="preserve">The below was the case when the ping was successful when we connected, we connect both the </w:t>
      </w:r>
      <w:proofErr w:type="gramStart"/>
      <w:r w:rsidRPr="00606157">
        <w:rPr>
          <w:b/>
          <w:bCs/>
        </w:rPr>
        <w:t>PC’s</w:t>
      </w:r>
      <w:proofErr w:type="gramEnd"/>
      <w:r w:rsidRPr="00606157">
        <w:rPr>
          <w:b/>
          <w:bCs/>
        </w:rPr>
        <w:t xml:space="preserve"> to the VLAN with the same ID. F</w:t>
      </w:r>
      <w:r w:rsidRPr="00606157">
        <w:rPr>
          <w:b/>
          <w:bCs/>
        </w:rPr>
        <w:t>or devices to be able to ping each other within the same VLAN, they must be assigned the same VLAN tag (ID)</w:t>
      </w:r>
    </w:p>
    <w:p w14:paraId="7B7E140E" w14:textId="6738D2C0" w:rsidR="00273604" w:rsidRDefault="00C21C59" w:rsidP="008C6944">
      <w:pPr>
        <w:jc w:val="center"/>
        <w:rPr>
          <w:b/>
          <w:bCs/>
          <w:sz w:val="28"/>
          <w:szCs w:val="28"/>
        </w:rPr>
      </w:pPr>
      <w:r w:rsidRPr="00C21C59">
        <w:rPr>
          <w:b/>
          <w:bCs/>
          <w:sz w:val="28"/>
          <w:szCs w:val="28"/>
        </w:rPr>
        <w:drawing>
          <wp:inline distT="0" distB="0" distL="0" distR="0" wp14:anchorId="17FC5D7E" wp14:editId="3D6BD090">
            <wp:extent cx="6995160" cy="3279775"/>
            <wp:effectExtent l="0" t="0" r="0" b="0"/>
            <wp:docPr id="78405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9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4667" cy="32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CD0" w14:textId="13094B37" w:rsidR="00606157" w:rsidRPr="00AF1635" w:rsidRDefault="00606157" w:rsidP="00273604">
      <w:pPr>
        <w:rPr>
          <w:b/>
          <w:bCs/>
        </w:rPr>
      </w:pPr>
      <w:r w:rsidRPr="00AF1635">
        <w:rPr>
          <w:b/>
          <w:bCs/>
        </w:rPr>
        <w:lastRenderedPageBreak/>
        <w:t xml:space="preserve">This is the case when the ping fails to work between both the </w:t>
      </w:r>
      <w:proofErr w:type="gramStart"/>
      <w:r w:rsidRPr="00AF1635">
        <w:rPr>
          <w:b/>
          <w:bCs/>
        </w:rPr>
        <w:t>PC’s</w:t>
      </w:r>
      <w:proofErr w:type="gramEnd"/>
      <w:r w:rsidRPr="00AF1635">
        <w:rPr>
          <w:b/>
          <w:bCs/>
        </w:rPr>
        <w:t xml:space="preserve"> as the PC’s as connected to the switch of different </w:t>
      </w:r>
      <w:r w:rsidR="00AF1635" w:rsidRPr="00AF1635">
        <w:rPr>
          <w:b/>
          <w:bCs/>
        </w:rPr>
        <w:t>VLAN tags.</w:t>
      </w:r>
    </w:p>
    <w:p w14:paraId="4034398E" w14:textId="3B2A516F" w:rsidR="00C21C59" w:rsidRDefault="00C21C59" w:rsidP="008C6944">
      <w:pPr>
        <w:jc w:val="center"/>
        <w:rPr>
          <w:b/>
          <w:bCs/>
          <w:sz w:val="28"/>
          <w:szCs w:val="28"/>
        </w:rPr>
      </w:pPr>
      <w:r w:rsidRPr="00C21C59">
        <w:rPr>
          <w:b/>
          <w:bCs/>
          <w:sz w:val="28"/>
          <w:szCs w:val="28"/>
        </w:rPr>
        <w:drawing>
          <wp:inline distT="0" distB="0" distL="0" distR="0" wp14:anchorId="6182DF6C" wp14:editId="15AD1918">
            <wp:extent cx="7086600" cy="3755390"/>
            <wp:effectExtent l="0" t="0" r="0" b="0"/>
            <wp:docPr id="151971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E644" w14:textId="5BA29427" w:rsidR="00273604" w:rsidRDefault="00273604" w:rsidP="00273604">
      <w:pPr>
        <w:rPr>
          <w:b/>
          <w:bCs/>
        </w:rPr>
      </w:pPr>
    </w:p>
    <w:p w14:paraId="23C0F4FE" w14:textId="3D2AFFB6" w:rsidR="00273604" w:rsidRDefault="00273604" w:rsidP="00273604">
      <w:pPr>
        <w:rPr>
          <w:b/>
          <w:bCs/>
        </w:rPr>
      </w:pPr>
    </w:p>
    <w:p w14:paraId="1E07F8B8" w14:textId="77777777" w:rsidR="00273604" w:rsidRPr="00273604" w:rsidRDefault="00273604" w:rsidP="00273604">
      <w:pPr>
        <w:rPr>
          <w:b/>
          <w:bCs/>
        </w:rPr>
      </w:pPr>
    </w:p>
    <w:sectPr w:rsidR="00273604" w:rsidRPr="00273604" w:rsidSect="00606157">
      <w:type w:val="continuous"/>
      <w:pgSz w:w="12240" w:h="15840" w:code="1"/>
      <w:pgMar w:top="180" w:right="540" w:bottom="270" w:left="54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A"/>
    <w:rsid w:val="00273604"/>
    <w:rsid w:val="005D1B01"/>
    <w:rsid w:val="00606157"/>
    <w:rsid w:val="007F2E80"/>
    <w:rsid w:val="008C6944"/>
    <w:rsid w:val="009C555A"/>
    <w:rsid w:val="00AF1635"/>
    <w:rsid w:val="00C11BF0"/>
    <w:rsid w:val="00C21C59"/>
    <w:rsid w:val="00C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C56"/>
  <w15:chartTrackingRefBased/>
  <w15:docId w15:val="{A8219291-A57D-4F39-8420-8B03CB2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3</cp:revision>
  <dcterms:created xsi:type="dcterms:W3CDTF">2025-03-16T10:03:00Z</dcterms:created>
  <dcterms:modified xsi:type="dcterms:W3CDTF">2025-03-16T10:35:00Z</dcterms:modified>
</cp:coreProperties>
</file>