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C618D" w14:textId="224E2944" w:rsidR="00CE1778" w:rsidRDefault="00CE1778">
      <w:pPr>
        <w:rPr>
          <w:b/>
          <w:bCs/>
        </w:rPr>
      </w:pPr>
      <w:r w:rsidRPr="00CE1778">
        <w:rPr>
          <w:b/>
          <w:bCs/>
        </w:rPr>
        <w:t>Q10. Implement ACLs to restrict traffic based on source and destination ports. Test rules by simulating legitimate and unauthorized traffic.</w:t>
      </w:r>
    </w:p>
    <w:p w14:paraId="13ABD234" w14:textId="2936021D" w:rsidR="00CE1778" w:rsidRPr="00CE1778" w:rsidRDefault="00CE1778">
      <w:pPr>
        <w:rPr>
          <w:b/>
          <w:bCs/>
        </w:rPr>
      </w:pPr>
      <w:r>
        <w:rPr>
          <w:b/>
          <w:bCs/>
        </w:rPr>
        <w:t>Network setup:</w:t>
      </w:r>
    </w:p>
    <w:p w14:paraId="3927DEC3" w14:textId="33FEAF33" w:rsidR="00CA482B" w:rsidRDefault="00CE1778" w:rsidP="00CE1778">
      <w:pPr>
        <w:jc w:val="center"/>
      </w:pPr>
      <w:r w:rsidRPr="00CE1778">
        <w:drawing>
          <wp:inline distT="0" distB="0" distL="0" distR="0" wp14:anchorId="5C6A0E95" wp14:editId="70996FCC">
            <wp:extent cx="3778250" cy="2533650"/>
            <wp:effectExtent l="0" t="0" r="0" b="0"/>
            <wp:docPr id="205954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46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6" cy="25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996B" w14:textId="18B3160F" w:rsidR="00CE1778" w:rsidRPr="00CE1778" w:rsidRDefault="00CE1778">
      <w:pPr>
        <w:rPr>
          <w:b/>
          <w:bCs/>
        </w:rPr>
      </w:pPr>
      <w:r>
        <w:rPr>
          <w:b/>
          <w:bCs/>
        </w:rPr>
        <w:t>Switch configuration:</w:t>
      </w:r>
    </w:p>
    <w:p w14:paraId="408C92F2" w14:textId="11C52EC9" w:rsidR="00CE1778" w:rsidRDefault="00CE1778">
      <w:r w:rsidRPr="00CE1778">
        <w:drawing>
          <wp:inline distT="0" distB="0" distL="0" distR="0" wp14:anchorId="54A09CE0" wp14:editId="0C30AD22">
            <wp:extent cx="5731510" cy="3728720"/>
            <wp:effectExtent l="0" t="0" r="2540" b="5080"/>
            <wp:docPr id="149816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6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8D12" w14:textId="77777777" w:rsidR="00CE1778" w:rsidRDefault="00CE1778"/>
    <w:p w14:paraId="6F15FBC1" w14:textId="77777777" w:rsidR="00CE1778" w:rsidRDefault="00CE1778"/>
    <w:p w14:paraId="65AB551C" w14:textId="77777777" w:rsidR="00CE1778" w:rsidRDefault="00CE1778"/>
    <w:p w14:paraId="38554F56" w14:textId="77777777" w:rsidR="00CE1778" w:rsidRDefault="00CE1778"/>
    <w:p w14:paraId="173442BD" w14:textId="77777777" w:rsidR="00CE1778" w:rsidRDefault="00CE1778"/>
    <w:p w14:paraId="4E96EEF5" w14:textId="58E7894C" w:rsidR="00CE1778" w:rsidRPr="00CE1778" w:rsidRDefault="00CE1778">
      <w:pPr>
        <w:rPr>
          <w:b/>
          <w:bCs/>
        </w:rPr>
      </w:pPr>
      <w:r>
        <w:rPr>
          <w:b/>
          <w:bCs/>
        </w:rPr>
        <w:lastRenderedPageBreak/>
        <w:t>Router configuration and ACL configuration:</w:t>
      </w:r>
    </w:p>
    <w:p w14:paraId="2C624BE9" w14:textId="4D1DFB87" w:rsidR="00CE1778" w:rsidRDefault="00CE1778">
      <w:r w:rsidRPr="00CE1778">
        <w:drawing>
          <wp:inline distT="0" distB="0" distL="0" distR="0" wp14:anchorId="12473E91" wp14:editId="106F36E1">
            <wp:extent cx="5731510" cy="4730750"/>
            <wp:effectExtent l="0" t="0" r="2540" b="0"/>
            <wp:docPr id="126594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43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5ECA" w14:textId="77777777" w:rsidR="00CE1778" w:rsidRDefault="00CE1778"/>
    <w:p w14:paraId="01F81630" w14:textId="2577DE6B" w:rsidR="00CE1778" w:rsidRDefault="00CE1778">
      <w:pPr>
        <w:rPr>
          <w:b/>
          <w:bCs/>
        </w:rPr>
      </w:pPr>
      <w:proofErr w:type="spellStart"/>
      <w:r>
        <w:rPr>
          <w:b/>
          <w:bCs/>
        </w:rPr>
        <w:t>Verififications</w:t>
      </w:r>
      <w:proofErr w:type="spellEnd"/>
      <w:r>
        <w:rPr>
          <w:b/>
          <w:bCs/>
        </w:rPr>
        <w:t>:</w:t>
      </w:r>
    </w:p>
    <w:p w14:paraId="4991BE2A" w14:textId="1223135A" w:rsidR="00CE1778" w:rsidRPr="00CE1778" w:rsidRDefault="00CE1778" w:rsidP="00CE17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Permitted in PC0:</w:t>
      </w:r>
    </w:p>
    <w:p w14:paraId="29656747" w14:textId="4BEDB521" w:rsidR="00CE1778" w:rsidRDefault="00CE1778">
      <w:r w:rsidRPr="00CE1778">
        <w:drawing>
          <wp:inline distT="0" distB="0" distL="0" distR="0" wp14:anchorId="794A8392" wp14:editId="3AA6729F">
            <wp:extent cx="5131064" cy="1339919"/>
            <wp:effectExtent l="0" t="0" r="0" b="0"/>
            <wp:docPr id="151798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81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EC4" w14:textId="38379DA7" w:rsidR="00CE1778" w:rsidRPr="00CE1778" w:rsidRDefault="00CE1778" w:rsidP="00CE1778">
      <w:pPr>
        <w:pStyle w:val="ListParagraph"/>
        <w:numPr>
          <w:ilvl w:val="0"/>
          <w:numId w:val="1"/>
        </w:numPr>
        <w:rPr>
          <w:b/>
          <w:bCs/>
        </w:rPr>
      </w:pPr>
      <w:r w:rsidRPr="00CE1778">
        <w:rPr>
          <w:b/>
          <w:bCs/>
        </w:rPr>
        <w:t>Blocked for PC1:</w:t>
      </w:r>
    </w:p>
    <w:p w14:paraId="66EFB5C0" w14:textId="0D01EFBB" w:rsidR="00CE1778" w:rsidRDefault="00CE1778">
      <w:r w:rsidRPr="00CE1778">
        <w:drawing>
          <wp:inline distT="0" distB="0" distL="0" distR="0" wp14:anchorId="1E569135" wp14:editId="7A0D6189">
            <wp:extent cx="3702240" cy="558829"/>
            <wp:effectExtent l="0" t="0" r="0" b="0"/>
            <wp:docPr id="62875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56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1D8E" w14:textId="77777777" w:rsidR="00CE1778" w:rsidRDefault="00CE1778"/>
    <w:p w14:paraId="3E18D274" w14:textId="77777777" w:rsidR="00CE1778" w:rsidRDefault="00CE1778"/>
    <w:p w14:paraId="1589398F" w14:textId="3E519EBF" w:rsidR="00CE1778" w:rsidRPr="00CE1778" w:rsidRDefault="00CE1778">
      <w:pPr>
        <w:rPr>
          <w:b/>
          <w:bCs/>
        </w:rPr>
      </w:pPr>
      <w:r w:rsidRPr="00CE1778">
        <w:rPr>
          <w:b/>
          <w:bCs/>
        </w:rPr>
        <w:lastRenderedPageBreak/>
        <w:t>To ensure PC2 can still ping the server:</w:t>
      </w:r>
    </w:p>
    <w:p w14:paraId="052F0EB5" w14:textId="683A4CBE" w:rsidR="00CE1778" w:rsidRDefault="00CE1778">
      <w:r w:rsidRPr="00CE1778">
        <w:drawing>
          <wp:inline distT="0" distB="0" distL="0" distR="0" wp14:anchorId="1F9F080A" wp14:editId="5857342A">
            <wp:extent cx="5731510" cy="2488565"/>
            <wp:effectExtent l="0" t="0" r="2540" b="6985"/>
            <wp:docPr id="13496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0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6AAC" w14:textId="77777777" w:rsidR="00CE1778" w:rsidRDefault="00CE1778"/>
    <w:p w14:paraId="7B436809" w14:textId="34C0C078" w:rsidR="00CE1778" w:rsidRPr="00CE1778" w:rsidRDefault="00CE1778">
      <w:pPr>
        <w:rPr>
          <w:b/>
          <w:bCs/>
        </w:rPr>
      </w:pPr>
      <w:r>
        <w:rPr>
          <w:b/>
          <w:bCs/>
        </w:rPr>
        <w:t>Access table:</w:t>
      </w:r>
    </w:p>
    <w:p w14:paraId="55C2EEB2" w14:textId="6C218C09" w:rsidR="00CE1778" w:rsidRDefault="00CE1778">
      <w:r w:rsidRPr="00CE1778">
        <w:drawing>
          <wp:inline distT="0" distB="0" distL="0" distR="0" wp14:anchorId="5E061F37" wp14:editId="2BE87B31">
            <wp:extent cx="4400776" cy="647733"/>
            <wp:effectExtent l="0" t="0" r="0" b="0"/>
            <wp:docPr id="197515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56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29E3"/>
    <w:multiLevelType w:val="hybridMultilevel"/>
    <w:tmpl w:val="523054D2"/>
    <w:lvl w:ilvl="0" w:tplc="89284A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93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78"/>
    <w:rsid w:val="00195B77"/>
    <w:rsid w:val="005D5E7D"/>
    <w:rsid w:val="00CA482B"/>
    <w:rsid w:val="00CE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AEA2"/>
  <w15:chartTrackingRefBased/>
  <w15:docId w15:val="{12244A77-00D9-420A-A5BD-884F26DB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1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2025-03-16T20:07:00Z</dcterms:created>
  <dcterms:modified xsi:type="dcterms:W3CDTF">2025-03-16T20:16:00Z</dcterms:modified>
</cp:coreProperties>
</file>