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4"/>
        <w:tblW w:w="1070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912"/>
        <w:gridCol w:w="278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9" w:hRule="atLeast"/>
        </w:trPr>
        <w:tc>
          <w:tcPr>
            <w:tcW w:w="10700" w:type="dxa"/>
            <w:gridSpan w:val="2"/>
            <w:vAlign w:val="center"/>
          </w:tcPr>
          <w:p>
            <w:pPr>
              <w:widowControl w:val="0"/>
              <w:jc w:val="center"/>
              <w:rPr>
                <w:b/>
                <w:bCs/>
                <w:sz w:val="22"/>
                <w:szCs w:val="22"/>
                <w:vertAlign w:val="baseline"/>
              </w:rPr>
            </w:pPr>
            <w:r>
              <w:rPr>
                <w:b/>
                <w:bCs/>
                <w:sz w:val="22"/>
                <w:szCs w:val="22"/>
                <w:vertAlign w:val="baseline"/>
              </w:rPr>
              <w:t>Arrays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9" w:hRule="atLeast"/>
        </w:trPr>
        <w:tc>
          <w:tcPr>
            <w:tcW w:w="7912" w:type="dxa"/>
            <w:vAlign w:val="center"/>
          </w:tcPr>
          <w:p>
            <w:pPr>
              <w:widowControl w:val="0"/>
              <w:jc w:val="both"/>
              <w:rPr>
                <w:vertAlign w:val="baseline"/>
              </w:rPr>
            </w:pPr>
            <w:r>
              <w:rPr>
                <w:vertAlign w:val="baseline"/>
              </w:rPr>
              <w:t>Find the duplicates number</w:t>
            </w:r>
          </w:p>
        </w:tc>
        <w:tc>
          <w:tcPr>
            <w:tcW w:w="2788" w:type="dxa"/>
            <w:vAlign w:val="center"/>
          </w:tcPr>
          <w:p>
            <w:pPr>
              <w:widowControl w:val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9" w:hRule="atLeast"/>
        </w:trPr>
        <w:tc>
          <w:tcPr>
            <w:tcW w:w="7912" w:type="dxa"/>
            <w:vAlign w:val="center"/>
          </w:tcPr>
          <w:p>
            <w:pPr>
              <w:widowControl w:val="0"/>
              <w:jc w:val="both"/>
              <w:rPr>
                <w:vertAlign w:val="baseline"/>
              </w:rPr>
            </w:pPr>
            <w:r>
              <w:rPr>
                <w:vertAlign w:val="baseline"/>
              </w:rPr>
              <w:t>Sort array of 0 1 and 2</w:t>
            </w:r>
            <w:r>
              <w:rPr>
                <w:rFonts w:hint="default"/>
                <w:vertAlign w:val="baseline"/>
              </w:rPr>
              <w:t>’s</w:t>
            </w:r>
          </w:p>
        </w:tc>
        <w:tc>
          <w:tcPr>
            <w:tcW w:w="2788" w:type="dxa"/>
            <w:vAlign w:val="center"/>
          </w:tcPr>
          <w:p>
            <w:pPr>
              <w:widowControl w:val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9" w:hRule="atLeast"/>
        </w:trPr>
        <w:tc>
          <w:tcPr>
            <w:tcW w:w="7912" w:type="dxa"/>
            <w:vAlign w:val="center"/>
          </w:tcPr>
          <w:p>
            <w:pPr>
              <w:widowControl w:val="0"/>
              <w:jc w:val="both"/>
              <w:rPr>
                <w:vertAlign w:val="baseline"/>
              </w:rPr>
            </w:pPr>
            <w:r>
              <w:rPr>
                <w:vertAlign w:val="baseline"/>
              </w:rPr>
              <w:t>Maximum sum subarray</w:t>
            </w:r>
          </w:p>
        </w:tc>
        <w:tc>
          <w:tcPr>
            <w:tcW w:w="2788" w:type="dxa"/>
            <w:vAlign w:val="center"/>
          </w:tcPr>
          <w:p>
            <w:pPr>
              <w:widowControl w:val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9" w:hRule="atLeast"/>
        </w:trPr>
        <w:tc>
          <w:tcPr>
            <w:tcW w:w="7912" w:type="dxa"/>
            <w:vAlign w:val="center"/>
          </w:tcPr>
          <w:p>
            <w:pPr>
              <w:widowControl w:val="0"/>
              <w:jc w:val="both"/>
              <w:rPr>
                <w:vertAlign w:val="baseline"/>
              </w:rPr>
            </w:pPr>
            <w:r>
              <w:rPr>
                <w:vertAlign w:val="baseline"/>
              </w:rPr>
              <w:t>Merge intervals</w:t>
            </w:r>
          </w:p>
        </w:tc>
        <w:tc>
          <w:tcPr>
            <w:tcW w:w="2788" w:type="dxa"/>
            <w:vAlign w:val="center"/>
          </w:tcPr>
          <w:p>
            <w:pPr>
              <w:widowControl w:val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9" w:hRule="atLeast"/>
        </w:trPr>
        <w:tc>
          <w:tcPr>
            <w:tcW w:w="7912" w:type="dxa"/>
            <w:vAlign w:val="center"/>
          </w:tcPr>
          <w:p>
            <w:pPr>
              <w:widowControl w:val="0"/>
              <w:jc w:val="both"/>
              <w:rPr>
                <w:vertAlign w:val="baseline"/>
              </w:rPr>
            </w:pPr>
            <w:r>
              <w:rPr>
                <w:vertAlign w:val="baseline"/>
              </w:rPr>
              <w:t>Pascal</w:t>
            </w:r>
            <w:r>
              <w:rPr>
                <w:rFonts w:hint="default"/>
                <w:vertAlign w:val="baseline"/>
              </w:rPr>
              <w:t>’s triangle</w:t>
            </w:r>
          </w:p>
        </w:tc>
        <w:tc>
          <w:tcPr>
            <w:tcW w:w="2788" w:type="dxa"/>
            <w:vAlign w:val="center"/>
          </w:tcPr>
          <w:p>
            <w:pPr>
              <w:widowControl w:val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9" w:hRule="atLeast"/>
        </w:trPr>
        <w:tc>
          <w:tcPr>
            <w:tcW w:w="7912" w:type="dxa"/>
            <w:vAlign w:val="center"/>
          </w:tcPr>
          <w:p>
            <w:pPr>
              <w:widowControl w:val="0"/>
              <w:jc w:val="both"/>
              <w:rPr>
                <w:vertAlign w:val="baseline"/>
              </w:rPr>
            </w:pPr>
            <w:r>
              <w:rPr>
                <w:vertAlign w:val="baseline"/>
              </w:rPr>
              <w:t>Next permutation</w:t>
            </w:r>
          </w:p>
        </w:tc>
        <w:tc>
          <w:tcPr>
            <w:tcW w:w="2788" w:type="dxa"/>
            <w:vAlign w:val="center"/>
          </w:tcPr>
          <w:p>
            <w:pPr>
              <w:widowControl w:val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0" w:hRule="atLeast"/>
        </w:trPr>
        <w:tc>
          <w:tcPr>
            <w:tcW w:w="7912" w:type="dxa"/>
            <w:vAlign w:val="center"/>
          </w:tcPr>
          <w:p>
            <w:pPr>
              <w:widowControl w:val="0"/>
              <w:jc w:val="both"/>
              <w:rPr>
                <w:vertAlign w:val="baseline"/>
              </w:rPr>
            </w:pPr>
            <w:r>
              <w:rPr>
                <w:vertAlign w:val="baseline"/>
              </w:rPr>
              <w:t>Count the number of beautiful subarrays</w:t>
            </w:r>
          </w:p>
        </w:tc>
        <w:tc>
          <w:tcPr>
            <w:tcW w:w="2788" w:type="dxa"/>
            <w:vAlign w:val="center"/>
          </w:tcPr>
          <w:p>
            <w:pPr>
              <w:widowControl w:val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0" w:hRule="atLeast"/>
        </w:trPr>
        <w:tc>
          <w:tcPr>
            <w:tcW w:w="7912" w:type="dxa"/>
            <w:vAlign w:val="center"/>
          </w:tcPr>
          <w:p>
            <w:pPr>
              <w:widowControl w:val="0"/>
              <w:jc w:val="both"/>
              <w:rPr>
                <w:vertAlign w:val="baseline"/>
              </w:rPr>
            </w:pPr>
            <w:r>
              <w:rPr>
                <w:vertAlign w:val="baseline"/>
              </w:rPr>
              <w:t>Rearrange array to maximize prefix score</w:t>
            </w:r>
          </w:p>
        </w:tc>
        <w:tc>
          <w:tcPr>
            <w:tcW w:w="2788" w:type="dxa"/>
            <w:vAlign w:val="center"/>
          </w:tcPr>
          <w:p>
            <w:pPr>
              <w:widowControl w:val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4</w:t>
            </w:r>
          </w:p>
        </w:tc>
      </w:tr>
    </w:tbl>
    <w:p>
      <w:r>
        <w:br w:type="page"/>
      </w:r>
    </w:p>
    <w:p>
      <w:pPr>
        <w:ind w:left="0" w:leftChars="0" w:right="-694" w:rightChars="-347" w:firstLine="0" w:firstLineChars="0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Find the duplicate number</w:t>
      </w:r>
    </w:p>
    <w:p>
      <w:pPr>
        <w:ind w:left="0" w:leftChars="0" w:right="-694" w:rightChars="-347" w:firstLine="0" w:firstLineChars="0"/>
        <w:rPr>
          <w:rFonts w:hint="default"/>
          <w:b/>
          <w:bCs/>
          <w:sz w:val="24"/>
          <w:szCs w:val="24"/>
          <w:lang w:val="en-US"/>
        </w:rPr>
      </w:pPr>
      <w:bookmarkStart w:id="0" w:name="_GoBack"/>
      <w:bookmarkEnd w:id="0"/>
    </w:p>
    <w:p>
      <w:pPr>
        <w:ind w:left="0" w:leftChars="0" w:right="-694" w:rightChars="-347" w:firstLine="0" w:firstLineChars="0"/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Brute force: tc: O(NlogN), sc: O(1)</w:t>
      </w:r>
    </w:p>
    <w:p>
      <w:pPr>
        <w:ind w:left="0" w:leftChars="0" w:right="-694" w:rightChars="-347" w:firstLine="0" w:firstLineChars="0"/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Better approach: tc: O(N), sc: O(N)</w:t>
      </w:r>
    </w:p>
    <w:p>
      <w:pPr>
        <w:ind w:left="0" w:leftChars="0" w:right="-694" w:rightChars="-347" w:firstLine="0" w:firstLineChars="0"/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Optimal approach: tc: O(N), sc: O(1)</w:t>
      </w:r>
    </w:p>
    <w:p>
      <w:pPr>
        <w:ind w:left="0" w:leftChars="0" w:right="-694" w:rightChars="-347" w:firstLine="0" w:firstLineChars="0"/>
        <w:rPr>
          <w:rFonts w:hint="default"/>
          <w:lang w:val="en-US"/>
        </w:rPr>
      </w:pPr>
    </w:p>
    <w:p>
      <w:pPr>
        <w:ind w:left="0" w:leftChars="0" w:right="-694" w:rightChars="-347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6663055" cy="3811270"/>
            <wp:effectExtent l="0" t="0" r="6350" b="12065"/>
            <wp:docPr id="1" name="Picture 1" descr="FInd the duplicat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FInd the duplicates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63055" cy="3811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right="-694" w:rightChars="-347" w:firstLine="0" w:firstLineChars="0"/>
        <w:rPr>
          <w:rFonts w:hint="default"/>
          <w:b/>
          <w:bCs/>
          <w:sz w:val="24"/>
          <w:szCs w:val="24"/>
          <w:lang w:val="en-US"/>
        </w:rPr>
      </w:pPr>
    </w:p>
    <w:p>
      <w:pPr>
        <w:ind w:left="0" w:leftChars="0" w:right="-694" w:rightChars="-347" w:firstLine="0" w:firstLineChars="0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Sort 0 1 and 2’s</w:t>
      </w:r>
    </w:p>
    <w:p>
      <w:pPr>
        <w:ind w:left="0" w:leftChars="0" w:right="-694" w:rightChars="-347" w:firstLine="0" w:firstLineChars="0"/>
        <w:rPr>
          <w:rFonts w:hint="default"/>
          <w:b/>
          <w:bCs/>
          <w:sz w:val="24"/>
          <w:szCs w:val="24"/>
          <w:lang w:val="en-US"/>
        </w:rPr>
      </w:pPr>
    </w:p>
    <w:p>
      <w:pPr>
        <w:ind w:left="0" w:leftChars="0" w:right="-694" w:rightChars="-347" w:firstLine="0" w:firstLineChars="0"/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Brute force: tc: O(NlogN), sc: O(1)</w:t>
      </w:r>
    </w:p>
    <w:p>
      <w:pPr>
        <w:ind w:left="0" w:leftChars="0" w:right="-694" w:rightChars="-347" w:firstLine="0" w:firstLineChars="0"/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Better approach: tc: O(N + N), sc: O(1)</w:t>
      </w:r>
    </w:p>
    <w:p>
      <w:pPr>
        <w:ind w:left="0" w:leftChars="0" w:right="-694" w:rightChars="-347" w:firstLine="0" w:firstLineChars="0"/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Optimal approach: tc: O(N), sc: O(1)</w:t>
      </w:r>
    </w:p>
    <w:p>
      <w:pPr>
        <w:ind w:left="0" w:leftChars="0" w:right="-694" w:rightChars="-347" w:firstLine="0" w:firstLineChars="0"/>
        <w:rPr>
          <w:rFonts w:hint="default"/>
          <w:sz w:val="20"/>
          <w:szCs w:val="20"/>
          <w:lang w:val="en-US"/>
        </w:rPr>
      </w:pPr>
    </w:p>
    <w:p>
      <w:pPr>
        <w:ind w:left="0" w:leftChars="0" w:right="-694" w:rightChars="-347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6548120" cy="3782060"/>
            <wp:effectExtent l="0" t="0" r="1270" b="6985"/>
            <wp:docPr id="2" name="Picture 2" descr="Sort 0 1 2'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ort 0 1 2's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48120" cy="3782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right="-694" w:rightChars="-347" w:firstLine="0" w:firstLineChars="0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br w:type="page"/>
      </w:r>
      <w:r>
        <w:rPr>
          <w:rFonts w:hint="default"/>
          <w:b/>
          <w:bCs/>
          <w:sz w:val="24"/>
          <w:szCs w:val="24"/>
          <w:lang w:val="en-US"/>
        </w:rPr>
        <w:t>Maximum sum subarray</w:t>
      </w:r>
    </w:p>
    <w:p>
      <w:pPr>
        <w:ind w:left="0" w:leftChars="0" w:right="-694" w:rightChars="-347" w:firstLine="0" w:firstLineChars="0"/>
        <w:rPr>
          <w:rFonts w:hint="default"/>
          <w:b/>
          <w:bCs/>
          <w:sz w:val="24"/>
          <w:szCs w:val="24"/>
          <w:lang w:val="en-US"/>
        </w:rPr>
      </w:pPr>
    </w:p>
    <w:p>
      <w:pPr>
        <w:ind w:left="0" w:leftChars="0" w:right="-694" w:rightChars="-347" w:firstLine="0" w:firstLineChars="0"/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Brute force: tc: O(N^3), sc: O(1)</w:t>
      </w:r>
    </w:p>
    <w:p>
      <w:pPr>
        <w:ind w:left="0" w:leftChars="0" w:right="-694" w:rightChars="-347" w:firstLine="0" w:firstLineChars="0"/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Better approach: tc: O(N^2), sc: O(1)</w:t>
      </w:r>
    </w:p>
    <w:p>
      <w:pPr>
        <w:ind w:left="0" w:leftChars="0" w:right="-694" w:rightChars="-347" w:firstLine="0" w:firstLineChars="0"/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Optimal approach: tc: O(N), sc: O(1)</w:t>
      </w:r>
    </w:p>
    <w:p>
      <w:pPr>
        <w:ind w:left="0" w:leftChars="0" w:right="-694" w:rightChars="-347" w:firstLine="0" w:firstLineChars="0"/>
        <w:rPr>
          <w:rFonts w:hint="default"/>
          <w:sz w:val="20"/>
          <w:szCs w:val="20"/>
          <w:lang w:val="en-US"/>
        </w:rPr>
      </w:pPr>
    </w:p>
    <w:p>
      <w:pPr>
        <w:ind w:left="0" w:leftChars="0" w:right="-694" w:rightChars="-347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6654800" cy="3938270"/>
            <wp:effectExtent l="0" t="0" r="14605" b="5080"/>
            <wp:docPr id="3" name="Picture 3" descr="Maximum sum subarr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Maximum sum subarray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54800" cy="3938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right="-694" w:rightChars="-347" w:firstLine="0" w:firstLineChars="0"/>
        <w:rPr>
          <w:rFonts w:hint="default"/>
          <w:lang w:val="en-US"/>
        </w:rPr>
      </w:pPr>
    </w:p>
    <w:p>
      <w:pPr>
        <w:ind w:left="0" w:leftChars="0" w:right="-694" w:rightChars="-347" w:firstLine="0" w:firstLineChars="0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Merge Intervals</w:t>
      </w:r>
    </w:p>
    <w:p>
      <w:pPr>
        <w:ind w:left="0" w:leftChars="0" w:right="-694" w:rightChars="-347" w:firstLine="0" w:firstLineChars="0"/>
        <w:rPr>
          <w:rFonts w:hint="default"/>
          <w:b/>
          <w:bCs/>
          <w:sz w:val="24"/>
          <w:szCs w:val="24"/>
          <w:lang w:val="en-US"/>
        </w:rPr>
      </w:pPr>
    </w:p>
    <w:p>
      <w:pPr>
        <w:ind w:left="0" w:leftChars="0" w:right="-694" w:rightChars="-347" w:firstLine="0" w:firstLineChars="0"/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Approach 1: tc: O(NlogN), sc: O(1) if we ignore ans array space, if not it is O(N)</w:t>
      </w:r>
    </w:p>
    <w:p>
      <w:pPr>
        <w:ind w:left="0" w:leftChars="0" w:right="-694" w:rightChars="-347" w:firstLine="0" w:firstLineChars="0"/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Approach 2: tc: O(NlogN), sc: O(1) if we ignore ans array space, if not it is O(N)</w:t>
      </w:r>
    </w:p>
    <w:p>
      <w:pPr>
        <w:ind w:left="0" w:leftChars="0" w:right="-694" w:rightChars="-347" w:firstLine="0" w:firstLineChars="0"/>
        <w:rPr>
          <w:rFonts w:hint="default"/>
          <w:sz w:val="20"/>
          <w:szCs w:val="20"/>
          <w:lang w:val="en-US"/>
        </w:rPr>
      </w:pPr>
    </w:p>
    <w:p>
      <w:pPr>
        <w:ind w:left="0" w:leftChars="0" w:right="-694" w:rightChars="-347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6623050" cy="3820160"/>
            <wp:effectExtent l="0" t="0" r="12065" b="3175"/>
            <wp:docPr id="4" name="Picture 4" descr="Merge interva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Merge intervals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23050" cy="3820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br w:type="page"/>
      </w:r>
    </w:p>
    <w:p>
      <w:pPr>
        <w:ind w:left="0" w:leftChars="0" w:right="-694" w:rightChars="-347" w:firstLine="0" w:firstLineChars="0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Pascal’s triangle</w:t>
      </w:r>
    </w:p>
    <w:p>
      <w:pPr>
        <w:ind w:left="0" w:leftChars="0" w:right="-694" w:rightChars="-347" w:firstLine="0" w:firstLineChars="0"/>
        <w:rPr>
          <w:rFonts w:hint="default"/>
          <w:b/>
          <w:bCs/>
          <w:sz w:val="24"/>
          <w:szCs w:val="24"/>
          <w:lang w:val="en-US"/>
        </w:rPr>
      </w:pPr>
    </w:p>
    <w:p>
      <w:pPr>
        <w:ind w:left="0" w:leftChars="0" w:right="-694" w:rightChars="-347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Tc: O(n * n)</w:t>
      </w:r>
    </w:p>
    <w:p>
      <w:pPr>
        <w:ind w:left="0" w:leftChars="0" w:right="-694" w:rightChars="-347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Sc: O(n * n)</w:t>
      </w:r>
    </w:p>
    <w:p>
      <w:pPr>
        <w:ind w:left="0" w:leftChars="0" w:right="-694" w:rightChars="-347" w:firstLine="0" w:firstLineChars="0"/>
        <w:rPr>
          <w:rFonts w:hint="default"/>
          <w:sz w:val="8"/>
          <w:szCs w:val="8"/>
          <w:lang w:val="en-US"/>
        </w:rPr>
      </w:pPr>
    </w:p>
    <w:p>
      <w:pPr>
        <w:ind w:left="0" w:leftChars="0" w:right="-694" w:rightChars="-347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6708775" cy="4192270"/>
            <wp:effectExtent l="0" t="0" r="12065" b="8255"/>
            <wp:docPr id="5" name="Picture 5" descr="Pascal's triang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Pascal's triangle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08775" cy="4192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right="-694" w:rightChars="-347" w:firstLine="0" w:firstLineChars="0"/>
        <w:rPr>
          <w:rFonts w:hint="default"/>
          <w:b/>
          <w:bCs/>
          <w:sz w:val="24"/>
          <w:szCs w:val="24"/>
          <w:lang w:val="en-US"/>
        </w:rPr>
      </w:pPr>
    </w:p>
    <w:p>
      <w:pPr>
        <w:ind w:left="0" w:leftChars="0" w:right="-694" w:rightChars="-347" w:firstLine="0" w:firstLineChars="0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Next permutation</w:t>
      </w:r>
    </w:p>
    <w:p>
      <w:pPr>
        <w:ind w:left="0" w:leftChars="0" w:right="-694" w:rightChars="-347" w:firstLine="0" w:firstLineChars="0"/>
        <w:rPr>
          <w:rFonts w:hint="default"/>
          <w:b/>
          <w:bCs/>
          <w:sz w:val="24"/>
          <w:szCs w:val="24"/>
          <w:lang w:val="en-US"/>
        </w:rPr>
      </w:pPr>
    </w:p>
    <w:p>
      <w:pPr>
        <w:ind w:left="0" w:leftChars="0" w:right="-694" w:rightChars="-347" w:firstLine="0" w:firstLineChars="0"/>
        <w:rPr>
          <w:rFonts w:hint="default"/>
        </w:rPr>
      </w:pPr>
      <w:r>
        <w:rPr>
          <w:rFonts w:hint="default"/>
          <w:lang w:val="en-US"/>
        </w:rPr>
        <w:t xml:space="preserve">Tc: O(n </w:t>
      </w:r>
      <w:r>
        <w:rPr>
          <w:rFonts w:hint="default"/>
        </w:rPr>
        <w:t>+</w:t>
      </w:r>
      <w:r>
        <w:rPr>
          <w:rFonts w:hint="default"/>
          <w:lang w:val="en-US"/>
        </w:rPr>
        <w:t xml:space="preserve"> n </w:t>
      </w:r>
      <w:r>
        <w:rPr>
          <w:rFonts w:hint="default"/>
        </w:rPr>
        <w:t>+</w:t>
      </w:r>
      <w:r>
        <w:rPr>
          <w:rFonts w:hint="default"/>
          <w:lang w:val="en-US"/>
        </w:rPr>
        <w:t xml:space="preserve"> n) =&gt; O(</w:t>
      </w:r>
      <w:r>
        <w:rPr>
          <w:rFonts w:hint="default"/>
        </w:rPr>
        <w:t>3</w:t>
      </w:r>
      <w:r>
        <w:rPr>
          <w:rFonts w:hint="default"/>
          <w:lang w:val="en-US"/>
        </w:rPr>
        <w:t>n)</w:t>
      </w:r>
      <w:r>
        <w:rPr>
          <w:rFonts w:hint="default"/>
        </w:rPr>
        <w:t xml:space="preserve"> =&gt; O(n)</w:t>
      </w:r>
    </w:p>
    <w:p>
      <w:pPr>
        <w:ind w:left="0" w:leftChars="0" w:right="-694" w:rightChars="-347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Sc: O(1)</w:t>
      </w:r>
    </w:p>
    <w:p>
      <w:pPr>
        <w:ind w:left="-560" w:leftChars="-280" w:right="-694" w:rightChars="-347" w:firstLine="420" w:firstLineChars="0"/>
        <w:rPr>
          <w:rFonts w:hint="default"/>
          <w:lang w:val="en-US"/>
        </w:rPr>
      </w:pPr>
    </w:p>
    <w:p>
      <w:pPr>
        <w:rPr>
          <w:rFonts w:hint="default"/>
          <w:i w:val="0"/>
          <w:iCs w:val="0"/>
          <w:lang w:val="en-US"/>
        </w:rPr>
      </w:pPr>
      <w:r>
        <w:rPr>
          <w:rFonts w:hint="default"/>
          <w:i w:val="0"/>
          <w:iCs w:val="0"/>
          <w:lang w:val="en-US"/>
        </w:rPr>
        <w:drawing>
          <wp:inline distT="0" distB="0" distL="114300" distR="114300">
            <wp:extent cx="6606540" cy="3820795"/>
            <wp:effectExtent l="0" t="0" r="11430" b="2540"/>
            <wp:docPr id="6" name="Picture 6" descr="Next permut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Next permutation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06540" cy="3820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i w:val="0"/>
          <w:iCs w:val="0"/>
          <w:lang w:val="en-US"/>
        </w:rPr>
      </w:pPr>
      <w:r>
        <w:rPr>
          <w:rFonts w:hint="default"/>
          <w:i w:val="0"/>
          <w:iCs w:val="0"/>
          <w:lang w:val="en-US"/>
        </w:rPr>
        <w:br w:type="page"/>
      </w:r>
    </w:p>
    <w:p>
      <w:pPr>
        <w:ind w:left="0" w:leftChars="0" w:right="-694" w:rightChars="-347" w:firstLine="0" w:firstLineChars="0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Count the number of beautiful subarrays</w:t>
      </w:r>
    </w:p>
    <w:p>
      <w:pPr>
        <w:ind w:left="0" w:leftChars="0" w:right="-694" w:rightChars="-347" w:firstLine="0" w:firstLineChars="0"/>
        <w:rPr>
          <w:rFonts w:hint="default"/>
          <w:b/>
          <w:bCs/>
          <w:sz w:val="24"/>
          <w:szCs w:val="24"/>
          <w:lang w:val="en-US"/>
        </w:rPr>
      </w:pPr>
    </w:p>
    <w:p>
      <w:pPr>
        <w:ind w:left="0" w:leftChars="0" w:right="-694" w:rightChars="-347" w:firstLine="0" w:firstLineChars="0"/>
        <w:rPr>
          <w:rFonts w:hint="default"/>
        </w:rPr>
      </w:pPr>
      <w:r>
        <w:rPr>
          <w:rFonts w:hint="default"/>
          <w:lang w:val="en-US"/>
        </w:rPr>
        <w:t xml:space="preserve">Tc: </w:t>
      </w:r>
      <w:r>
        <w:rPr>
          <w:rFonts w:hint="default"/>
        </w:rPr>
        <w:t>O(n)</w:t>
      </w:r>
    </w:p>
    <w:p>
      <w:pPr>
        <w:ind w:left="0" w:leftChars="0" w:right="-694" w:rightChars="-347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Sc: O(</w:t>
      </w:r>
      <w:r>
        <w:rPr>
          <w:rFonts w:hint="default"/>
        </w:rPr>
        <w:t>n</w:t>
      </w:r>
      <w:r>
        <w:rPr>
          <w:rFonts w:hint="default"/>
          <w:lang w:val="en-US"/>
        </w:rPr>
        <w:t>)</w:t>
      </w:r>
    </w:p>
    <w:p>
      <w:pPr>
        <w:rPr>
          <w:rFonts w:hint="default"/>
          <w:i w:val="0"/>
          <w:iCs w:val="0"/>
          <w:lang w:val="en-US"/>
        </w:rPr>
      </w:pPr>
    </w:p>
    <w:p>
      <w:pPr>
        <w:rPr>
          <w:rFonts w:hint="default"/>
          <w:i w:val="0"/>
          <w:iCs w:val="0"/>
        </w:rPr>
      </w:pPr>
      <w:r>
        <w:rPr>
          <w:rFonts w:hint="default"/>
          <w:i w:val="0"/>
          <w:iCs w:val="0"/>
        </w:rPr>
        <w:drawing>
          <wp:inline distT="0" distB="0" distL="114300" distR="114300">
            <wp:extent cx="6638290" cy="3791585"/>
            <wp:effectExtent l="0" t="0" r="13970" b="14605"/>
            <wp:docPr id="7" name="Picture 7" descr="Count the number of beautiful subarray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ount the number of beautiful subarrays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37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i w:val="0"/>
          <w:iCs w:val="0"/>
        </w:rPr>
      </w:pPr>
    </w:p>
    <w:p>
      <w:pPr>
        <w:rPr>
          <w:rFonts w:hint="default"/>
          <w:i w:val="0"/>
          <w:iCs w:val="0"/>
        </w:rPr>
      </w:pPr>
    </w:p>
    <w:p>
      <w:pPr>
        <w:ind w:left="0" w:leftChars="0" w:right="-694" w:rightChars="-347" w:firstLine="0" w:firstLineChars="0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Rearrange array to maximize prefix score</w:t>
      </w:r>
    </w:p>
    <w:p>
      <w:pPr>
        <w:ind w:left="0" w:leftChars="0" w:right="-694" w:rightChars="-347" w:firstLine="0" w:firstLineChars="0"/>
        <w:rPr>
          <w:rFonts w:hint="default"/>
          <w:b/>
          <w:bCs/>
          <w:sz w:val="24"/>
          <w:szCs w:val="24"/>
          <w:lang w:val="en-US"/>
        </w:rPr>
      </w:pPr>
    </w:p>
    <w:p>
      <w:pPr>
        <w:ind w:left="0" w:leftChars="0" w:right="-694" w:rightChars="-347" w:firstLine="0" w:firstLineChars="0"/>
        <w:rPr>
          <w:rFonts w:hint="default"/>
        </w:rPr>
      </w:pPr>
      <w:r>
        <w:rPr>
          <w:rFonts w:hint="default"/>
          <w:lang w:val="en-US"/>
        </w:rPr>
        <w:t>Tc: O(</w:t>
      </w:r>
      <w:r>
        <w:rPr>
          <w:rFonts w:hint="default"/>
        </w:rPr>
        <w:t>NlogN</w:t>
      </w:r>
      <w:r>
        <w:rPr>
          <w:rFonts w:hint="default"/>
        </w:rPr>
        <w:t>)</w:t>
      </w:r>
      <w:r>
        <w:rPr>
          <w:rFonts w:hint="default"/>
        </w:rPr>
        <w:t xml:space="preserve"> // sorting</w:t>
      </w:r>
    </w:p>
    <w:p>
      <w:pPr>
        <w:ind w:left="0" w:leftChars="0" w:right="-694" w:rightChars="-347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Sc: O(1)</w:t>
      </w:r>
    </w:p>
    <w:p>
      <w:pPr>
        <w:ind w:left="0" w:leftChars="0" w:right="-694" w:rightChars="-347" w:firstLine="0" w:firstLineChars="0"/>
        <w:rPr>
          <w:rFonts w:hint="default"/>
          <w:lang w:val="en-US"/>
        </w:rPr>
      </w:pPr>
    </w:p>
    <w:p>
      <w:pPr>
        <w:ind w:left="0" w:leftChars="0" w:right="-694" w:rightChars="-347" w:firstLine="0" w:firstLineChars="0"/>
        <w:rPr>
          <w:rFonts w:hint="default"/>
          <w:b/>
          <w:bCs/>
          <w:sz w:val="24"/>
          <w:szCs w:val="24"/>
        </w:rPr>
      </w:pPr>
      <w:r>
        <w:rPr>
          <w:rFonts w:hint="default"/>
          <w:b/>
          <w:bCs/>
          <w:sz w:val="24"/>
          <w:szCs w:val="24"/>
        </w:rPr>
        <w:drawing>
          <wp:inline distT="0" distB="0" distL="114300" distR="114300">
            <wp:extent cx="6642100" cy="3778250"/>
            <wp:effectExtent l="0" t="0" r="10160" b="10795"/>
            <wp:docPr id="8" name="Picture 8" descr="Rearrange array to maximize prefix sco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Rearrange array to maximize prefix score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7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720" w:right="720" w:bottom="720" w:left="72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altName w:val="DejaVu Sans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0" w:usb3="00000000" w:csb0="00040001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BBFFE493"/>
    <w:rsid w:val="1ED7D089"/>
    <w:rsid w:val="729F9786"/>
    <w:rsid w:val="72FEDE5E"/>
    <w:rsid w:val="77B52783"/>
    <w:rsid w:val="77FD97C0"/>
    <w:rsid w:val="7DFDE7EA"/>
    <w:rsid w:val="7FBDE6D1"/>
    <w:rsid w:val="B3FBE494"/>
    <w:rsid w:val="BBFFE493"/>
    <w:rsid w:val="BDFD46BC"/>
    <w:rsid w:val="DFDFBC66"/>
    <w:rsid w:val="ED596A57"/>
    <w:rsid w:val="EDFF9DA8"/>
    <w:rsid w:val="F77BD568"/>
    <w:rsid w:val="FCDBEA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table" w:styleId="4">
    <w:name w:val="Table Grid"/>
    <w:basedOn w:val="3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Office_10.1.0.6757_F1E327BC-269C-435d-A152-05C5408002CA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2023-03-11T14:04:00Z</dcterms:created>
  <dc:creator>sharath</dc:creator>
  <cp:lastModifiedBy>sharath</cp:lastModifiedBy>
  <dcterms:modified xsi:type="dcterms:W3CDTF">2023-03-12T23:56:00Z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1033-10.1.0.6757</vt:lpwstr>
  </property>
</Properties>
</file>