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541B" w14:textId="77777777" w:rsidR="007B008E" w:rsidRPr="007B008E" w:rsidRDefault="007B008E" w:rsidP="007B008E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36"/>
          <w:sz w:val="48"/>
          <w:szCs w:val="48"/>
          <w14:ligatures w14:val="none"/>
        </w:rPr>
        <w:t>Data Transformation Report: Raw Data to Transformed Data</w:t>
      </w:r>
    </w:p>
    <w:p w14:paraId="4D804335" w14:textId="77777777" w:rsidR="007B008E" w:rsidRPr="007B008E" w:rsidRDefault="007B008E" w:rsidP="007B0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1. Stage 1: Data Observation and Cleaning Using Alteryx</w:t>
      </w:r>
    </w:p>
    <w:p w14:paraId="4C9F3952" w14:textId="77777777" w:rsidR="007B008E" w:rsidRPr="007B008E" w:rsidRDefault="007B008E" w:rsidP="007B00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Dataset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The dataset was sourced from the </w:t>
      </w:r>
      <w:hyperlink r:id="rId5" w:tgtFrame="_new" w:history="1">
        <w:r w:rsidRPr="007B008E">
          <w:rPr>
            <w:rFonts w:eastAsia="Times New Roman" w:cs="Times New Roman"/>
            <w:color w:val="0000FF"/>
            <w:kern w:val="0"/>
            <w:u w:val="single"/>
            <w14:ligatures w14:val="none"/>
          </w:rPr>
          <w:t>NYPD Arrests Data - Historic</w:t>
        </w:r>
      </w:hyperlink>
      <w:r w:rsidRPr="007B008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1366DC4D" w14:textId="77777777" w:rsidR="007B008E" w:rsidRPr="007B008E" w:rsidRDefault="007B008E" w:rsidP="007B00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 Issues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</w:t>
      </w:r>
    </w:p>
    <w:p w14:paraId="6C1E43D2" w14:textId="77777777" w:rsidR="007B008E" w:rsidRPr="007B008E" w:rsidRDefault="007B008E" w:rsidP="007B0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Identified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null values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across various columns.</w:t>
      </w:r>
    </w:p>
    <w:p w14:paraId="601CC4ED" w14:textId="77777777" w:rsidR="007B008E" w:rsidRPr="007B008E" w:rsidRDefault="007B008E" w:rsidP="007B0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The number of rows with null values was small, so it was decided to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remove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these rows without significantly impacting the dataset.</w:t>
      </w:r>
    </w:p>
    <w:p w14:paraId="4ABB98AE" w14:textId="77777777" w:rsidR="007B008E" w:rsidRPr="007B008E" w:rsidRDefault="007B008E" w:rsidP="007B008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Actions Taken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</w:t>
      </w:r>
    </w:p>
    <w:p w14:paraId="19DD2A39" w14:textId="77777777" w:rsidR="007B008E" w:rsidRPr="007B008E" w:rsidRDefault="007B008E" w:rsidP="007B0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Cleaned the data by eliminating rows with null values to improve quality and accuracy.</w:t>
      </w:r>
    </w:p>
    <w:p w14:paraId="54A98C78" w14:textId="77777777" w:rsidR="007B008E" w:rsidRPr="007B008E" w:rsidRDefault="007B008E" w:rsidP="007B008E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Verified that removing these rows didn't affect the overall structure and integrity of the dataset.</w:t>
      </w:r>
    </w:p>
    <w:p w14:paraId="077EC78A" w14:textId="77777777" w:rsidR="007B008E" w:rsidRPr="007B008E" w:rsidRDefault="00682E8B" w:rsidP="007B008E">
      <w:pPr>
        <w:rPr>
          <w:rFonts w:eastAsia="Times New Roman" w:cs="Times New Roman"/>
          <w:kern w:val="0"/>
          <w14:ligatures w14:val="none"/>
        </w:rPr>
      </w:pPr>
      <w:r w:rsidRPr="00682E8B">
        <w:rPr>
          <w:rFonts w:eastAsia="Times New Roman" w:cs="Times New Roman"/>
          <w:noProof/>
          <w:kern w:val="0"/>
        </w:rPr>
        <w:pict w14:anchorId="5B88A93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5B9BAD9" w14:textId="77777777" w:rsidR="007B008E" w:rsidRPr="007B008E" w:rsidRDefault="007B008E" w:rsidP="007B0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2. Stage 2: Upload to ADLS2 (Bronze Layer)</w:t>
      </w:r>
    </w:p>
    <w:p w14:paraId="6141D5C5" w14:textId="77777777" w:rsidR="007B008E" w:rsidRPr="007B008E" w:rsidRDefault="007B008E" w:rsidP="007B008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 Export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After cleaning, the dataset was saved as a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CSV file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35B2D696" w14:textId="77777777" w:rsidR="007B008E" w:rsidRPr="007B008E" w:rsidRDefault="007B008E" w:rsidP="007B008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 Ingestion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The cleaned CSV file was uploaded to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Azure Data Lake Storage Gen2 (ADLS2)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28DF012D" w14:textId="77777777" w:rsidR="007B008E" w:rsidRPr="007B008E" w:rsidRDefault="007B008E" w:rsidP="007B008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Bronze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The data in ADLS2 is stored as the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Bronze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, acting as the raw, untransformed data, serving as a backup of the original dataset.</w:t>
      </w:r>
    </w:p>
    <w:p w14:paraId="0E3CD62B" w14:textId="77777777" w:rsidR="007B008E" w:rsidRPr="007B008E" w:rsidRDefault="00682E8B" w:rsidP="007B008E">
      <w:pPr>
        <w:rPr>
          <w:rFonts w:eastAsia="Times New Roman" w:cs="Times New Roman"/>
          <w:kern w:val="0"/>
          <w14:ligatures w14:val="none"/>
        </w:rPr>
      </w:pPr>
      <w:r w:rsidRPr="00682E8B">
        <w:rPr>
          <w:rFonts w:eastAsia="Times New Roman" w:cs="Times New Roman"/>
          <w:noProof/>
          <w:kern w:val="0"/>
        </w:rPr>
        <w:pict w14:anchorId="24D14BB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F0F9A6" w14:textId="77777777" w:rsidR="007B008E" w:rsidRPr="007B008E" w:rsidRDefault="007B008E" w:rsidP="007B0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3. Stage 3: Data Transformation in Data Flow</w:t>
      </w:r>
    </w:p>
    <w:p w14:paraId="0DA640D5" w14:textId="77777777" w:rsidR="007B008E" w:rsidRPr="007B008E" w:rsidRDefault="007B008E" w:rsidP="007B00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 Transformation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</w:t>
      </w:r>
    </w:p>
    <w:p w14:paraId="3E11D198" w14:textId="77777777" w:rsidR="007B008E" w:rsidRPr="007B008E" w:rsidRDefault="007B008E" w:rsidP="007B00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The data from the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Bronze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in ADLS2 was ingested into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Azure Data Factory (ADF)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through a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 Flow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4CA2801F" w14:textId="77777777" w:rsidR="007B008E" w:rsidRPr="007B008E" w:rsidRDefault="007B008E" w:rsidP="007B00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In this stage, the data was further cleaned, and transformations were applied, such as:</w:t>
      </w:r>
    </w:p>
    <w:p w14:paraId="1119FF2E" w14:textId="77777777" w:rsidR="007B008E" w:rsidRPr="007B008E" w:rsidRDefault="007B008E" w:rsidP="007B008E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Conversion of data types.</w:t>
      </w:r>
    </w:p>
    <w:p w14:paraId="2D5F39FD" w14:textId="77777777" w:rsidR="007B008E" w:rsidRPr="007B008E" w:rsidRDefault="007B008E" w:rsidP="007B008E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Standardization of fields (e.g., renaming columns or categorizing values).</w:t>
      </w:r>
    </w:p>
    <w:p w14:paraId="3940742E" w14:textId="77777777" w:rsidR="007B008E" w:rsidRPr="007B008E" w:rsidRDefault="007B008E" w:rsidP="007B008E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A final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null check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was conducted on the transformed data to ensure no unwanted missing values were present.</w:t>
      </w:r>
    </w:p>
    <w:p w14:paraId="78B5D74F" w14:textId="77777777" w:rsidR="007B008E" w:rsidRPr="007B008E" w:rsidRDefault="007B008E" w:rsidP="007B008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Output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Cleaned and transformed data, ready for further analysis or storage.</w:t>
      </w:r>
    </w:p>
    <w:p w14:paraId="7311E04A" w14:textId="77777777" w:rsidR="007B008E" w:rsidRPr="007B008E" w:rsidRDefault="00682E8B" w:rsidP="007B008E">
      <w:pPr>
        <w:rPr>
          <w:rFonts w:eastAsia="Times New Roman" w:cs="Times New Roman"/>
          <w:kern w:val="0"/>
          <w14:ligatures w14:val="none"/>
        </w:rPr>
      </w:pPr>
      <w:r w:rsidRPr="00682E8B">
        <w:rPr>
          <w:rFonts w:eastAsia="Times New Roman" w:cs="Times New Roman"/>
          <w:noProof/>
          <w:kern w:val="0"/>
        </w:rPr>
        <w:lastRenderedPageBreak/>
        <w:pict w14:anchorId="0C51D0E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FD67AFC" w14:textId="77777777" w:rsidR="007B008E" w:rsidRPr="007B008E" w:rsidRDefault="007B008E" w:rsidP="007B0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4. Stage 4: Creation of Staging Layer</w:t>
      </w:r>
    </w:p>
    <w:p w14:paraId="3238D204" w14:textId="77777777" w:rsidR="007B008E" w:rsidRPr="007B008E" w:rsidRDefault="007B008E" w:rsidP="007B008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Staging Layer Setup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</w:t>
      </w:r>
    </w:p>
    <w:p w14:paraId="48DDAD55" w14:textId="77777777" w:rsidR="007B008E" w:rsidRPr="007B008E" w:rsidRDefault="007B008E" w:rsidP="007B0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Created a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staging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within a dedicated schema in Snowflake (or another database system, depending on your setup).</w:t>
      </w:r>
    </w:p>
    <w:p w14:paraId="7B4F7376" w14:textId="77777777" w:rsidR="007B008E" w:rsidRPr="007B008E" w:rsidRDefault="007B008E" w:rsidP="007B008E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Data Ingestion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Data was transferred from the Data Flow sink to the staging layer in the schema, ensuring it is well-organized and prepared for future processing.</w:t>
      </w:r>
    </w:p>
    <w:p w14:paraId="320D710D" w14:textId="77777777" w:rsidR="007B008E" w:rsidRPr="007B008E" w:rsidRDefault="007B008E" w:rsidP="007B008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Output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The data is now available in the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Staging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, acting as a temporary area for further refinement.</w:t>
      </w:r>
    </w:p>
    <w:p w14:paraId="48B6CAE0" w14:textId="77777777" w:rsidR="007B008E" w:rsidRPr="007B008E" w:rsidRDefault="00682E8B" w:rsidP="007B008E">
      <w:pPr>
        <w:rPr>
          <w:rFonts w:eastAsia="Times New Roman" w:cs="Times New Roman"/>
          <w:kern w:val="0"/>
          <w14:ligatures w14:val="none"/>
        </w:rPr>
      </w:pPr>
      <w:r w:rsidRPr="00682E8B">
        <w:rPr>
          <w:rFonts w:eastAsia="Times New Roman" w:cs="Times New Roman"/>
          <w:noProof/>
          <w:kern w:val="0"/>
        </w:rPr>
        <w:pict w14:anchorId="39C7A3E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91D456" w14:textId="77777777" w:rsidR="007B008E" w:rsidRPr="007B008E" w:rsidRDefault="007B008E" w:rsidP="007B0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5. Stage 5: Silver Layer and Preparation for Processing</w:t>
      </w:r>
    </w:p>
    <w:p w14:paraId="208B9C5E" w14:textId="77777777" w:rsidR="007B008E" w:rsidRPr="007B008E" w:rsidRDefault="007B008E" w:rsidP="007B008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Silver Container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After the data has been staged, it was connected to a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Silver Container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in ADLS2 or Snowflake, depending on your architecture.</w:t>
      </w:r>
    </w:p>
    <w:p w14:paraId="26FA93AC" w14:textId="77777777" w:rsidR="007B008E" w:rsidRPr="007B008E" w:rsidRDefault="007B008E" w:rsidP="007B008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Prepared for Processing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: The Silver Layer is ready for any additional transformation or analysis that may be needed before loading into the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Gold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for reporting or visualization.</w:t>
      </w:r>
    </w:p>
    <w:p w14:paraId="75FFF8EF" w14:textId="77777777" w:rsidR="007B008E" w:rsidRPr="007B008E" w:rsidRDefault="00682E8B" w:rsidP="007B008E">
      <w:pPr>
        <w:rPr>
          <w:rFonts w:eastAsia="Times New Roman" w:cs="Times New Roman"/>
          <w:kern w:val="0"/>
          <w14:ligatures w14:val="none"/>
        </w:rPr>
      </w:pPr>
      <w:r w:rsidRPr="00682E8B">
        <w:rPr>
          <w:rFonts w:eastAsia="Times New Roman" w:cs="Times New Roman"/>
          <w:noProof/>
          <w:kern w:val="0"/>
        </w:rPr>
        <w:pict w14:anchorId="3AE6BB8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7FDE5A7" w14:textId="77777777" w:rsidR="007B008E" w:rsidRPr="007B008E" w:rsidRDefault="007B008E" w:rsidP="007B008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B008E">
        <w:rPr>
          <w:rFonts w:eastAsia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Conclusion</w:t>
      </w:r>
    </w:p>
    <w:p w14:paraId="62602908" w14:textId="77777777" w:rsidR="007B008E" w:rsidRPr="007B008E" w:rsidRDefault="007B008E" w:rsidP="007B008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The data transformation process began with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raw data cleaning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, followed by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uploading to ADLS2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for storage.</w:t>
      </w:r>
    </w:p>
    <w:p w14:paraId="1E13115E" w14:textId="77777777" w:rsidR="007B008E" w:rsidRPr="007B008E" w:rsidRDefault="007B008E" w:rsidP="007B008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It underwent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further transformation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in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Azure Data Factory Data Flow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and was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moved to a staging schema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5C8E077B" w14:textId="77777777" w:rsidR="007B008E" w:rsidRPr="007B008E" w:rsidRDefault="007B008E" w:rsidP="007B008E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color w:val="000000"/>
          <w:kern w:val="0"/>
          <w14:ligatures w14:val="none"/>
        </w:rPr>
      </w:pPr>
      <w:r w:rsidRPr="007B008E">
        <w:rPr>
          <w:rFonts w:eastAsia="Times New Roman" w:cs="Times New Roman"/>
          <w:color w:val="000000"/>
          <w:kern w:val="0"/>
          <w14:ligatures w14:val="none"/>
        </w:rPr>
        <w:t>Finally, the data is now ready for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further processing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 in the </w:t>
      </w:r>
      <w:r w:rsidRPr="007B008E">
        <w:rPr>
          <w:rFonts w:eastAsia="Times New Roman" w:cs="Times New Roman"/>
          <w:b/>
          <w:bCs/>
          <w:color w:val="000000"/>
          <w:kern w:val="0"/>
          <w14:ligatures w14:val="none"/>
        </w:rPr>
        <w:t>Silver Layer</w:t>
      </w:r>
      <w:r w:rsidRPr="007B008E">
        <w:rPr>
          <w:rFonts w:eastAsia="Times New Roman" w:cs="Times New Roman"/>
          <w:color w:val="000000"/>
          <w:kern w:val="0"/>
          <w14:ligatures w14:val="none"/>
        </w:rPr>
        <w:t>, marking the successful completion of the initial transformation stages.</w:t>
      </w:r>
    </w:p>
    <w:p w14:paraId="4FC1ECB3" w14:textId="77777777" w:rsidR="007B008E" w:rsidRPr="007B008E" w:rsidRDefault="00682E8B" w:rsidP="007B008E">
      <w:pPr>
        <w:rPr>
          <w:rFonts w:eastAsia="Times New Roman" w:cs="Times New Roman"/>
          <w:kern w:val="0"/>
          <w14:ligatures w14:val="none"/>
        </w:rPr>
      </w:pPr>
      <w:r w:rsidRPr="00682E8B">
        <w:rPr>
          <w:rFonts w:eastAsia="Times New Roman" w:cs="Times New Roman"/>
          <w:noProof/>
          <w:kern w:val="0"/>
        </w:rPr>
        <w:pict w14:anchorId="40B57D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DA254B" w14:textId="329CFE30" w:rsidR="00D92FD8" w:rsidRPr="007B008E" w:rsidRDefault="00D92FD8"/>
    <w:sectPr w:rsidR="00D92FD8" w:rsidRPr="007B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02F"/>
    <w:multiLevelType w:val="multilevel"/>
    <w:tmpl w:val="86C4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02BC"/>
    <w:multiLevelType w:val="multilevel"/>
    <w:tmpl w:val="0C84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710D"/>
    <w:multiLevelType w:val="multilevel"/>
    <w:tmpl w:val="A77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4039E"/>
    <w:multiLevelType w:val="multilevel"/>
    <w:tmpl w:val="CE1A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41430"/>
    <w:multiLevelType w:val="multilevel"/>
    <w:tmpl w:val="3D62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B790D"/>
    <w:multiLevelType w:val="multilevel"/>
    <w:tmpl w:val="51B89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795567">
    <w:abstractNumId w:val="3"/>
  </w:num>
  <w:num w:numId="2" w16cid:durableId="1667853450">
    <w:abstractNumId w:val="0"/>
  </w:num>
  <w:num w:numId="3" w16cid:durableId="73288629">
    <w:abstractNumId w:val="4"/>
  </w:num>
  <w:num w:numId="4" w16cid:durableId="1738672508">
    <w:abstractNumId w:val="2"/>
  </w:num>
  <w:num w:numId="5" w16cid:durableId="170724697">
    <w:abstractNumId w:val="1"/>
  </w:num>
  <w:num w:numId="6" w16cid:durableId="141782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08E"/>
    <w:rsid w:val="00207164"/>
    <w:rsid w:val="00682E8B"/>
    <w:rsid w:val="007B008E"/>
    <w:rsid w:val="00D92FD8"/>
    <w:rsid w:val="00E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AEBE"/>
  <w15:chartTrackingRefBased/>
  <w15:docId w15:val="{58AEDB03-8DFD-3048-9C8B-554D81A2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0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0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0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0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0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0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0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08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B008E"/>
    <w:rPr>
      <w:b/>
      <w:bCs/>
    </w:rPr>
  </w:style>
  <w:style w:type="character" w:customStyle="1" w:styleId="apple-converted-space">
    <w:name w:val="apple-converted-space"/>
    <w:basedOn w:val="DefaultParagraphFont"/>
    <w:rsid w:val="007B008E"/>
  </w:style>
  <w:style w:type="character" w:styleId="Hyperlink">
    <w:name w:val="Hyperlink"/>
    <w:basedOn w:val="DefaultParagraphFont"/>
    <w:uiPriority w:val="99"/>
    <w:semiHidden/>
    <w:unhideWhenUsed/>
    <w:rsid w:val="007B008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B008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Public-Safety/NYPD-Arrests-Data-Historic-/8h9b-rp9u/about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</dc:creator>
  <cp:keywords/>
  <dc:description/>
  <cp:lastModifiedBy>Sharath Chandra</cp:lastModifiedBy>
  <cp:revision>1</cp:revision>
  <dcterms:created xsi:type="dcterms:W3CDTF">2025-02-14T04:23:00Z</dcterms:created>
  <dcterms:modified xsi:type="dcterms:W3CDTF">2025-02-14T04:24:00Z</dcterms:modified>
</cp:coreProperties>
</file>