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1B629" w14:textId="051A18EE" w:rsidR="00E41DB1" w:rsidRDefault="00933FB6" w:rsidP="000832D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22323D"/>
          <w:kern w:val="36"/>
          <w:sz w:val="18"/>
          <w:szCs w:val="18"/>
        </w:rPr>
      </w:pPr>
      <w:r w:rsidRPr="00933FB6">
        <w:rPr>
          <w:rFonts w:eastAsia="Times New Roman" w:cstheme="minorHAnsi"/>
          <w:b/>
          <w:bCs/>
          <w:color w:val="22323D"/>
          <w:kern w:val="36"/>
          <w:sz w:val="24"/>
          <w:szCs w:val="24"/>
        </w:rPr>
        <w:t>Probabilistic Interpretation: Gaussian Naive Bayes</w:t>
      </w:r>
      <w:r w:rsidR="00183D0A">
        <w:rPr>
          <w:rFonts w:eastAsia="Times New Roman" w:cstheme="minorHAnsi"/>
          <w:b/>
          <w:bCs/>
          <w:color w:val="22323D"/>
          <w:kern w:val="36"/>
          <w:sz w:val="24"/>
          <w:szCs w:val="24"/>
        </w:rPr>
        <w:t>:</w:t>
      </w:r>
      <w:r w:rsidR="004766F4">
        <w:rPr>
          <w:rFonts w:eastAsia="Times New Roman" w:cstheme="minorHAnsi"/>
          <w:b/>
          <w:bCs/>
          <w:color w:val="22323D"/>
          <w:kern w:val="36"/>
          <w:sz w:val="24"/>
          <w:szCs w:val="24"/>
        </w:rPr>
        <w:br/>
      </w:r>
      <w:r w:rsidR="004766F4" w:rsidRPr="000426DA">
        <w:rPr>
          <w:rFonts w:eastAsia="Times New Roman" w:cstheme="minorHAnsi"/>
          <w:color w:val="22323D"/>
          <w:kern w:val="36"/>
          <w:sz w:val="18"/>
          <w:szCs w:val="18"/>
        </w:rPr>
        <w:t>Different ways</w:t>
      </w:r>
      <w:r w:rsidR="00C32415" w:rsidRPr="000426DA">
        <w:rPr>
          <w:rFonts w:eastAsia="Times New Roman" w:cstheme="minorHAnsi"/>
          <w:color w:val="22323D"/>
          <w:kern w:val="36"/>
          <w:sz w:val="18"/>
          <w:szCs w:val="18"/>
        </w:rPr>
        <w:t xml:space="preserve"> for logistic regressions</w:t>
      </w:r>
      <w:r w:rsidR="00C32415" w:rsidRPr="000426DA">
        <w:rPr>
          <w:rFonts w:eastAsia="Times New Roman" w:cstheme="minorHAnsi"/>
          <w:color w:val="22323D"/>
          <w:kern w:val="36"/>
          <w:sz w:val="18"/>
          <w:szCs w:val="18"/>
        </w:rPr>
        <w:br/>
        <w:t xml:space="preserve">1) </w:t>
      </w:r>
      <w:r w:rsidR="00EA4FAE" w:rsidRPr="000426DA">
        <w:rPr>
          <w:rFonts w:eastAsia="Times New Roman" w:cstheme="minorHAnsi"/>
          <w:color w:val="22323D"/>
          <w:kern w:val="36"/>
          <w:sz w:val="18"/>
          <w:szCs w:val="18"/>
        </w:rPr>
        <w:t>G</w:t>
      </w:r>
      <w:r w:rsidR="00C32415" w:rsidRPr="000426DA">
        <w:rPr>
          <w:rFonts w:eastAsia="Times New Roman" w:cstheme="minorHAnsi"/>
          <w:color w:val="22323D"/>
          <w:kern w:val="36"/>
          <w:sz w:val="18"/>
          <w:szCs w:val="18"/>
        </w:rPr>
        <w:t xml:space="preserve">eometry </w:t>
      </w:r>
      <w:r w:rsidR="00EA4FAE" w:rsidRPr="000426DA">
        <w:rPr>
          <w:rFonts w:eastAsia="Times New Roman" w:cstheme="minorHAnsi"/>
          <w:color w:val="22323D"/>
          <w:kern w:val="36"/>
          <w:sz w:val="18"/>
          <w:szCs w:val="18"/>
        </w:rPr>
        <w:t>– It’s already discussed in previous lectures</w:t>
      </w:r>
      <w:r w:rsidR="00C32415" w:rsidRPr="000426DA">
        <w:rPr>
          <w:rFonts w:eastAsia="Times New Roman" w:cstheme="minorHAnsi"/>
          <w:color w:val="22323D"/>
          <w:kern w:val="36"/>
          <w:sz w:val="18"/>
          <w:szCs w:val="18"/>
        </w:rPr>
        <w:br/>
        <w:t>2) probability</w:t>
      </w:r>
      <w:r w:rsidR="00EA4FAE" w:rsidRPr="000426DA">
        <w:rPr>
          <w:rFonts w:eastAsia="Times New Roman" w:cstheme="minorHAnsi"/>
          <w:color w:val="22323D"/>
          <w:kern w:val="36"/>
          <w:sz w:val="18"/>
          <w:szCs w:val="18"/>
        </w:rPr>
        <w:t xml:space="preserve"> – will discuss in this lecture</w:t>
      </w:r>
      <w:r w:rsidR="00C32415" w:rsidRPr="000426DA">
        <w:rPr>
          <w:rFonts w:eastAsia="Times New Roman" w:cstheme="minorHAnsi"/>
          <w:color w:val="22323D"/>
          <w:kern w:val="36"/>
          <w:sz w:val="18"/>
          <w:szCs w:val="18"/>
        </w:rPr>
        <w:br/>
        <w:t>2) Loss mini</w:t>
      </w:r>
      <w:r w:rsidR="00BB5575" w:rsidRPr="000426DA">
        <w:rPr>
          <w:rFonts w:eastAsia="Times New Roman" w:cstheme="minorHAnsi"/>
          <w:color w:val="22323D"/>
          <w:kern w:val="36"/>
          <w:sz w:val="18"/>
          <w:szCs w:val="18"/>
        </w:rPr>
        <w:t>mization</w:t>
      </w:r>
      <w:r w:rsidR="00EA4FAE" w:rsidRPr="000426DA">
        <w:rPr>
          <w:rFonts w:eastAsia="Times New Roman" w:cstheme="minorHAnsi"/>
          <w:color w:val="22323D"/>
          <w:kern w:val="36"/>
          <w:sz w:val="18"/>
          <w:szCs w:val="18"/>
        </w:rPr>
        <w:t xml:space="preserve"> – will discuss </w:t>
      </w:r>
      <w:r w:rsidR="00E713FD" w:rsidRPr="000426DA">
        <w:rPr>
          <w:rFonts w:eastAsia="Times New Roman" w:cstheme="minorHAnsi"/>
          <w:color w:val="22323D"/>
          <w:kern w:val="36"/>
          <w:sz w:val="18"/>
          <w:szCs w:val="18"/>
        </w:rPr>
        <w:t>in coming lectures</w:t>
      </w:r>
      <w:r w:rsidR="000426DA">
        <w:rPr>
          <w:rFonts w:eastAsia="Times New Roman" w:cstheme="minorHAnsi"/>
          <w:color w:val="22323D"/>
          <w:kern w:val="36"/>
          <w:sz w:val="18"/>
          <w:szCs w:val="18"/>
        </w:rPr>
        <w:t>.</w:t>
      </w:r>
      <w:r w:rsidR="000426DA">
        <w:rPr>
          <w:rFonts w:eastAsia="Times New Roman" w:cstheme="minorHAnsi"/>
          <w:color w:val="22323D"/>
          <w:kern w:val="36"/>
          <w:sz w:val="18"/>
          <w:szCs w:val="18"/>
        </w:rPr>
        <w:br/>
      </w:r>
      <w:r w:rsidR="009A0D15">
        <w:rPr>
          <w:rFonts w:eastAsia="Times New Roman" w:cstheme="minorHAnsi"/>
          <w:b/>
          <w:bCs/>
          <w:color w:val="22323D"/>
          <w:kern w:val="36"/>
          <w:sz w:val="18"/>
          <w:szCs w:val="18"/>
        </w:rPr>
        <w:br/>
      </w:r>
      <w:r w:rsidR="000426DA" w:rsidRPr="000426DA">
        <w:rPr>
          <w:rFonts w:eastAsia="Times New Roman" w:cstheme="minorHAnsi"/>
          <w:b/>
          <w:bCs/>
          <w:color w:val="22323D"/>
          <w:kern w:val="36"/>
          <w:sz w:val="18"/>
          <w:szCs w:val="18"/>
        </w:rPr>
        <w:t>Probabilistic Derivation of LR</w:t>
      </w:r>
      <w:r w:rsidR="000426DA">
        <w:rPr>
          <w:rFonts w:eastAsia="Times New Roman" w:cstheme="minorHAnsi"/>
          <w:b/>
          <w:bCs/>
          <w:color w:val="22323D"/>
          <w:kern w:val="36"/>
          <w:sz w:val="18"/>
          <w:szCs w:val="18"/>
        </w:rPr>
        <w:t>:</w:t>
      </w:r>
      <w:r w:rsidR="009A0D15">
        <w:rPr>
          <w:rFonts w:eastAsia="Times New Roman" w:cstheme="minorHAnsi"/>
          <w:b/>
          <w:bCs/>
          <w:color w:val="22323D"/>
          <w:kern w:val="36"/>
          <w:sz w:val="18"/>
          <w:szCs w:val="18"/>
        </w:rPr>
        <w:t xml:space="preserve"> </w:t>
      </w:r>
      <w:r w:rsidR="009A0D15">
        <w:rPr>
          <w:rFonts w:eastAsia="Times New Roman" w:cstheme="minorHAnsi"/>
          <w:b/>
          <w:bCs/>
          <w:color w:val="22323D"/>
          <w:kern w:val="36"/>
          <w:sz w:val="18"/>
          <w:szCs w:val="18"/>
        </w:rPr>
        <w:br/>
      </w:r>
      <w:r w:rsidR="00D54C8C" w:rsidRPr="00D54C8C">
        <w:rPr>
          <w:rFonts w:eastAsia="Times New Roman" w:cstheme="minorHAnsi"/>
          <w:color w:val="22323D"/>
          <w:kern w:val="36"/>
          <w:sz w:val="18"/>
          <w:szCs w:val="18"/>
        </w:rPr>
        <w:t>I</w:t>
      </w:r>
      <w:r w:rsidR="009A0D15" w:rsidRPr="00D54C8C">
        <w:rPr>
          <w:rFonts w:eastAsia="Times New Roman" w:cstheme="minorHAnsi"/>
          <w:color w:val="22323D"/>
          <w:kern w:val="36"/>
          <w:sz w:val="18"/>
          <w:szCs w:val="18"/>
        </w:rPr>
        <w:t>n NB</w:t>
      </w:r>
      <w:r w:rsidR="00C07AFE">
        <w:rPr>
          <w:rFonts w:eastAsia="Times New Roman" w:cstheme="minorHAnsi"/>
          <w:color w:val="22323D"/>
          <w:kern w:val="36"/>
          <w:sz w:val="18"/>
          <w:szCs w:val="18"/>
        </w:rPr>
        <w:t>, we assume</w:t>
      </w:r>
      <w:r w:rsidR="009A0D15" w:rsidRPr="00D54C8C">
        <w:rPr>
          <w:rFonts w:eastAsia="Times New Roman" w:cstheme="minorHAnsi"/>
          <w:color w:val="22323D"/>
          <w:kern w:val="36"/>
          <w:sz w:val="18"/>
          <w:szCs w:val="18"/>
        </w:rPr>
        <w:br/>
      </w:r>
      <w:r w:rsidR="00C07AFE">
        <w:rPr>
          <w:rFonts w:eastAsia="Times New Roman" w:cstheme="minorHAnsi"/>
          <w:color w:val="22323D"/>
          <w:kern w:val="36"/>
          <w:sz w:val="18"/>
          <w:szCs w:val="18"/>
        </w:rPr>
        <w:t xml:space="preserve">1) </w:t>
      </w:r>
      <w:r w:rsidR="009A0D15" w:rsidRPr="00D54C8C">
        <w:rPr>
          <w:rFonts w:eastAsia="Times New Roman" w:cstheme="minorHAnsi"/>
          <w:color w:val="22323D"/>
          <w:kern w:val="36"/>
          <w:sz w:val="18"/>
          <w:szCs w:val="18"/>
        </w:rPr>
        <w:t xml:space="preserve">Features are real valued </w:t>
      </w:r>
      <w:r w:rsidR="00D54C8C" w:rsidRPr="00D54C8C">
        <w:rPr>
          <w:rFonts w:eastAsia="Times New Roman" w:cstheme="minorHAnsi"/>
          <w:color w:val="22323D"/>
          <w:kern w:val="36"/>
          <w:sz w:val="18"/>
          <w:szCs w:val="18"/>
        </w:rPr>
        <w:t xml:space="preserve">then it is gaussian distribution </w:t>
      </w:r>
      <w:r w:rsidR="00183D0A" w:rsidRPr="00D54C8C">
        <w:rPr>
          <w:rFonts w:eastAsia="Times New Roman" w:cstheme="minorHAnsi"/>
          <w:color w:val="22323D"/>
          <w:kern w:val="36"/>
          <w:sz w:val="18"/>
          <w:szCs w:val="18"/>
        </w:rPr>
        <w:br/>
      </w:r>
      <w:r w:rsidR="00C07AFE">
        <w:rPr>
          <w:rFonts w:eastAsia="Times New Roman" w:cstheme="minorHAnsi"/>
          <w:color w:val="22323D"/>
          <w:kern w:val="36"/>
          <w:sz w:val="18"/>
          <w:szCs w:val="18"/>
        </w:rPr>
        <w:t xml:space="preserve">2) our class label in Bernoulli </w:t>
      </w:r>
      <w:r w:rsidR="001C2590">
        <w:rPr>
          <w:rFonts w:eastAsia="Times New Roman" w:cstheme="minorHAnsi"/>
          <w:color w:val="22323D"/>
          <w:kern w:val="36"/>
          <w:sz w:val="18"/>
          <w:szCs w:val="18"/>
        </w:rPr>
        <w:t>random</w:t>
      </w:r>
      <w:r w:rsidR="00C07AFE">
        <w:rPr>
          <w:rFonts w:eastAsia="Times New Roman" w:cstheme="minorHAnsi"/>
          <w:color w:val="22323D"/>
          <w:kern w:val="36"/>
          <w:sz w:val="18"/>
          <w:szCs w:val="18"/>
        </w:rPr>
        <w:t xml:space="preserve"> variable </w:t>
      </w:r>
      <w:r w:rsidR="00F601B9">
        <w:rPr>
          <w:rFonts w:eastAsia="Times New Roman" w:cstheme="minorHAnsi"/>
          <w:color w:val="22323D"/>
          <w:kern w:val="36"/>
          <w:sz w:val="18"/>
          <w:szCs w:val="18"/>
        </w:rPr>
        <w:t>(Coin-toss)</w:t>
      </w:r>
      <w:r w:rsidR="00B4057D">
        <w:rPr>
          <w:rFonts w:eastAsia="Times New Roman" w:cstheme="minorHAnsi"/>
          <w:color w:val="22323D"/>
          <w:kern w:val="36"/>
          <w:sz w:val="18"/>
          <w:szCs w:val="18"/>
        </w:rPr>
        <w:br/>
        <w:t>3)</w:t>
      </w:r>
      <w:r w:rsidR="002C3170">
        <w:rPr>
          <w:rFonts w:eastAsia="Times New Roman" w:cstheme="minorHAnsi"/>
          <w:color w:val="22323D"/>
          <w:kern w:val="36"/>
          <w:sz w:val="18"/>
          <w:szCs w:val="18"/>
        </w:rPr>
        <w:t xml:space="preserve"> Features are independent of each other.</w:t>
      </w:r>
      <w:r w:rsidR="006170B3">
        <w:rPr>
          <w:rFonts w:eastAsia="Times New Roman" w:cstheme="minorHAnsi"/>
          <w:color w:val="22323D"/>
          <w:kern w:val="36"/>
          <w:sz w:val="18"/>
          <w:szCs w:val="18"/>
        </w:rPr>
        <w:br/>
      </w:r>
      <w:r w:rsidR="008F7C70">
        <w:rPr>
          <w:rFonts w:eastAsia="Times New Roman" w:cstheme="minorHAnsi"/>
          <w:color w:val="22323D"/>
          <w:kern w:val="36"/>
          <w:sz w:val="18"/>
          <w:szCs w:val="18"/>
        </w:rPr>
        <w:br/>
      </w:r>
      <w:r w:rsidR="00C50D29">
        <w:rPr>
          <w:rFonts w:eastAsia="Times New Roman" w:cstheme="minorHAnsi"/>
          <w:color w:val="22323D"/>
          <w:kern w:val="36"/>
          <w:sz w:val="18"/>
          <w:szCs w:val="18"/>
        </w:rPr>
        <w:t>Logistic</w:t>
      </w:r>
      <w:r w:rsidR="008F7C70">
        <w:rPr>
          <w:rFonts w:eastAsia="Times New Roman" w:cstheme="minorHAnsi"/>
          <w:color w:val="22323D"/>
          <w:kern w:val="36"/>
          <w:sz w:val="18"/>
          <w:szCs w:val="18"/>
        </w:rPr>
        <w:t xml:space="preserve"> Regression as per </w:t>
      </w:r>
      <w:r w:rsidR="00C50D29">
        <w:rPr>
          <w:rFonts w:eastAsia="Times New Roman" w:cstheme="minorHAnsi"/>
          <w:color w:val="22323D"/>
          <w:kern w:val="36"/>
          <w:sz w:val="18"/>
          <w:szCs w:val="18"/>
        </w:rPr>
        <w:t>Probabilistic</w:t>
      </w:r>
      <w:r w:rsidR="008F7C70">
        <w:rPr>
          <w:rFonts w:eastAsia="Times New Roman" w:cstheme="minorHAnsi"/>
          <w:color w:val="22323D"/>
          <w:kern w:val="36"/>
          <w:sz w:val="18"/>
          <w:szCs w:val="18"/>
        </w:rPr>
        <w:t xml:space="preserve"> </w:t>
      </w:r>
      <w:r w:rsidR="008B1214">
        <w:rPr>
          <w:rFonts w:eastAsia="Times New Roman" w:cstheme="minorHAnsi"/>
          <w:color w:val="22323D"/>
          <w:kern w:val="36"/>
          <w:sz w:val="18"/>
          <w:szCs w:val="18"/>
        </w:rPr>
        <w:t xml:space="preserve"> derivation  </w:t>
      </w:r>
      <w:r w:rsidR="00375659">
        <w:rPr>
          <w:rFonts w:eastAsia="Times New Roman" w:cstheme="minorHAnsi"/>
          <w:color w:val="22323D"/>
          <w:kern w:val="36"/>
          <w:sz w:val="18"/>
          <w:szCs w:val="18"/>
        </w:rPr>
        <w:t>and by assuming above 3 points</w:t>
      </w:r>
      <w:r w:rsidR="000B16E9">
        <w:rPr>
          <w:rFonts w:eastAsia="Times New Roman" w:cstheme="minorHAnsi"/>
          <w:color w:val="22323D"/>
          <w:kern w:val="36"/>
          <w:sz w:val="18"/>
          <w:szCs w:val="18"/>
        </w:rPr>
        <w:t xml:space="preserve"> </w:t>
      </w:r>
      <w:r w:rsidR="008B1214">
        <w:rPr>
          <w:rFonts w:eastAsia="Times New Roman" w:cstheme="minorHAnsi"/>
          <w:color w:val="22323D"/>
          <w:kern w:val="36"/>
          <w:sz w:val="18"/>
          <w:szCs w:val="18"/>
        </w:rPr>
        <w:t>= GNB + Bernoulli</w:t>
      </w:r>
      <w:r w:rsidR="00C9059C">
        <w:rPr>
          <w:rFonts w:eastAsia="Times New Roman" w:cstheme="minorHAnsi"/>
          <w:color w:val="22323D"/>
          <w:kern w:val="36"/>
          <w:sz w:val="18"/>
          <w:szCs w:val="18"/>
        </w:rPr>
        <w:t xml:space="preserve"> assum</w:t>
      </w:r>
      <w:r w:rsidR="009132B0">
        <w:rPr>
          <w:rFonts w:eastAsia="Times New Roman" w:cstheme="minorHAnsi"/>
          <w:color w:val="22323D"/>
          <w:kern w:val="36"/>
          <w:sz w:val="18"/>
          <w:szCs w:val="18"/>
        </w:rPr>
        <w:t>ption on class labels</w:t>
      </w:r>
      <w:r w:rsidR="00886CE6">
        <w:rPr>
          <w:rFonts w:eastAsia="Times New Roman" w:cstheme="minorHAnsi"/>
          <w:color w:val="22323D"/>
          <w:kern w:val="36"/>
          <w:sz w:val="18"/>
          <w:szCs w:val="18"/>
        </w:rPr>
        <w:t>(Yi’</w:t>
      </w:r>
      <w:r w:rsidR="000832D9">
        <w:rPr>
          <w:rFonts w:eastAsia="Times New Roman" w:cstheme="minorHAnsi"/>
          <w:color w:val="22323D"/>
          <w:kern w:val="36"/>
          <w:sz w:val="18"/>
          <w:szCs w:val="18"/>
        </w:rPr>
        <w:t>s</w:t>
      </w:r>
      <w:r w:rsidR="00886CE6">
        <w:rPr>
          <w:rFonts w:eastAsia="Times New Roman" w:cstheme="minorHAnsi"/>
          <w:color w:val="22323D"/>
          <w:kern w:val="36"/>
          <w:sz w:val="18"/>
          <w:szCs w:val="18"/>
        </w:rPr>
        <w:t>)</w:t>
      </w:r>
      <w:r w:rsidR="00DF7C79">
        <w:rPr>
          <w:rFonts w:eastAsia="Times New Roman" w:cstheme="minorHAnsi"/>
          <w:color w:val="22323D"/>
          <w:kern w:val="36"/>
          <w:sz w:val="18"/>
          <w:szCs w:val="18"/>
        </w:rPr>
        <w:br/>
      </w:r>
      <w:r w:rsidR="00DF7C79">
        <w:rPr>
          <w:noProof/>
        </w:rPr>
        <w:drawing>
          <wp:inline distT="0" distB="0" distL="0" distR="0" wp14:anchorId="20C0C338" wp14:editId="68CF75E8">
            <wp:extent cx="3723437" cy="14484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2379" cy="145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659">
        <w:rPr>
          <w:rFonts w:eastAsia="Times New Roman" w:cstheme="minorHAnsi"/>
          <w:color w:val="22323D"/>
          <w:kern w:val="36"/>
          <w:sz w:val="18"/>
          <w:szCs w:val="18"/>
        </w:rPr>
        <w:br/>
      </w:r>
      <w:r w:rsidR="000832D9">
        <w:rPr>
          <w:rFonts w:eastAsia="Times New Roman" w:cstheme="minorHAnsi"/>
          <w:color w:val="22323D"/>
          <w:kern w:val="36"/>
          <w:sz w:val="18"/>
          <w:szCs w:val="18"/>
        </w:rPr>
        <w:t xml:space="preserve">There is one thing we need to look </w:t>
      </w:r>
      <w:r w:rsidR="00687E65">
        <w:rPr>
          <w:rFonts w:eastAsia="Times New Roman" w:cstheme="minorHAnsi"/>
          <w:color w:val="22323D"/>
          <w:kern w:val="36"/>
          <w:sz w:val="18"/>
          <w:szCs w:val="18"/>
        </w:rPr>
        <w:t>is there is some difference in geometric and Probabilistic equation.</w:t>
      </w:r>
      <w:r w:rsidR="00687E65">
        <w:rPr>
          <w:rFonts w:eastAsia="Times New Roman" w:cstheme="minorHAnsi"/>
          <w:color w:val="22323D"/>
          <w:kern w:val="36"/>
          <w:sz w:val="18"/>
          <w:szCs w:val="18"/>
        </w:rPr>
        <w:br/>
        <w:t>In geometry, we considered +1 or -1 for Yi but in Prob. It is considered as +1 or 0 in some text books. Equation as follows</w:t>
      </w:r>
      <w:r w:rsidR="00687E65">
        <w:rPr>
          <w:rFonts w:eastAsia="Times New Roman" w:cstheme="minorHAnsi"/>
          <w:color w:val="22323D"/>
          <w:kern w:val="36"/>
          <w:sz w:val="18"/>
          <w:szCs w:val="18"/>
        </w:rPr>
        <w:br/>
      </w:r>
      <w:r w:rsidR="00042AB9">
        <w:rPr>
          <w:noProof/>
        </w:rPr>
        <w:drawing>
          <wp:inline distT="0" distB="0" distL="0" distR="0" wp14:anchorId="1108F033" wp14:editId="169CF744">
            <wp:extent cx="3625803" cy="18946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0465" cy="190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C5F">
        <w:rPr>
          <w:rFonts w:eastAsia="Times New Roman" w:cstheme="minorHAnsi"/>
          <w:color w:val="22323D"/>
          <w:kern w:val="36"/>
          <w:sz w:val="18"/>
          <w:szCs w:val="18"/>
        </w:rPr>
        <w:br/>
      </w:r>
      <w:r w:rsidR="00354198">
        <w:rPr>
          <w:rFonts w:eastAsia="Times New Roman" w:cstheme="minorHAnsi"/>
          <w:color w:val="22323D"/>
          <w:kern w:val="36"/>
          <w:sz w:val="18"/>
          <w:szCs w:val="18"/>
        </w:rPr>
        <w:t xml:space="preserve">both equations shown above are same. </w:t>
      </w:r>
      <w:r w:rsidR="00D60DB8">
        <w:rPr>
          <w:rFonts w:eastAsia="Times New Roman" w:cstheme="minorHAnsi"/>
          <w:color w:val="22323D"/>
          <w:kern w:val="36"/>
          <w:sz w:val="18"/>
          <w:szCs w:val="18"/>
        </w:rPr>
        <w:t>Explained</w:t>
      </w:r>
      <w:r w:rsidR="00354198">
        <w:rPr>
          <w:rFonts w:eastAsia="Times New Roman" w:cstheme="minorHAnsi"/>
          <w:color w:val="22323D"/>
          <w:kern w:val="36"/>
          <w:sz w:val="18"/>
          <w:szCs w:val="18"/>
        </w:rPr>
        <w:t xml:space="preserve"> below</w:t>
      </w:r>
      <w:r w:rsidR="005D1F18">
        <w:rPr>
          <w:rFonts w:eastAsia="Times New Roman" w:cstheme="minorHAnsi"/>
          <w:color w:val="22323D"/>
          <w:kern w:val="36"/>
          <w:sz w:val="18"/>
          <w:szCs w:val="18"/>
        </w:rPr>
        <w:br/>
      </w:r>
      <w:r w:rsidR="00D60DB8">
        <w:rPr>
          <w:rFonts w:eastAsia="Times New Roman" w:cstheme="minorHAnsi"/>
          <w:color w:val="22323D"/>
          <w:kern w:val="36"/>
          <w:sz w:val="18"/>
          <w:szCs w:val="18"/>
        </w:rPr>
        <w:br/>
      </w:r>
      <w:r w:rsidR="00D60DB8" w:rsidRPr="00D60DB8">
        <w:rPr>
          <w:rFonts w:eastAsia="Times New Roman" w:cstheme="minorHAnsi"/>
          <w:b/>
          <w:bCs/>
          <w:color w:val="22323D"/>
          <w:kern w:val="36"/>
          <w:sz w:val="18"/>
          <w:szCs w:val="18"/>
        </w:rPr>
        <w:t>Case#1</w:t>
      </w:r>
      <w:r w:rsidR="00D60DB8">
        <w:rPr>
          <w:rFonts w:eastAsia="Times New Roman" w:cstheme="minorHAnsi"/>
          <w:color w:val="22323D"/>
          <w:kern w:val="36"/>
          <w:sz w:val="18"/>
          <w:szCs w:val="18"/>
        </w:rPr>
        <w:t>:</w:t>
      </w:r>
      <w:r w:rsidR="003133DC">
        <w:rPr>
          <w:rFonts w:eastAsia="Times New Roman" w:cstheme="minorHAnsi"/>
          <w:color w:val="22323D"/>
          <w:kern w:val="36"/>
          <w:sz w:val="18"/>
          <w:szCs w:val="18"/>
        </w:rPr>
        <w:t xml:space="preserve"> </w:t>
      </w:r>
      <w:r w:rsidR="00E90F1C">
        <w:rPr>
          <w:rFonts w:eastAsia="Times New Roman" w:cstheme="minorHAnsi"/>
          <w:color w:val="22323D"/>
          <w:kern w:val="36"/>
          <w:sz w:val="18"/>
          <w:szCs w:val="18"/>
        </w:rPr>
        <w:t xml:space="preserve">when Yi = +ve </w:t>
      </w:r>
      <w:r w:rsidR="00E90F1C">
        <w:rPr>
          <w:rFonts w:eastAsia="Times New Roman" w:cstheme="minorHAnsi"/>
          <w:color w:val="22323D"/>
          <w:kern w:val="36"/>
          <w:sz w:val="18"/>
          <w:szCs w:val="18"/>
        </w:rPr>
        <w:br/>
      </w:r>
      <w:r w:rsidR="00026756">
        <w:rPr>
          <w:rFonts w:eastAsia="Times New Roman" w:cstheme="minorHAnsi"/>
          <w:color w:val="22323D"/>
          <w:kern w:val="36"/>
          <w:sz w:val="18"/>
          <w:szCs w:val="18"/>
        </w:rPr>
        <w:t>C</w:t>
      </w:r>
      <w:r w:rsidR="00E90F1C">
        <w:rPr>
          <w:rFonts w:eastAsia="Times New Roman" w:cstheme="minorHAnsi"/>
          <w:color w:val="22323D"/>
          <w:kern w:val="36"/>
          <w:sz w:val="18"/>
          <w:szCs w:val="18"/>
        </w:rPr>
        <w:t>onsider Yi = +1 for both the Equation</w:t>
      </w:r>
      <w:r w:rsidR="005D1F18">
        <w:rPr>
          <w:rFonts w:eastAsia="Times New Roman" w:cstheme="minorHAnsi"/>
          <w:color w:val="22323D"/>
          <w:kern w:val="36"/>
          <w:sz w:val="18"/>
          <w:szCs w:val="18"/>
        </w:rPr>
        <w:t>. Substitute values in both the equation</w:t>
      </w:r>
      <w:r w:rsidR="00BB4F9C">
        <w:rPr>
          <w:rFonts w:eastAsia="Times New Roman" w:cstheme="minorHAnsi"/>
          <w:color w:val="22323D"/>
          <w:kern w:val="36"/>
          <w:sz w:val="18"/>
          <w:szCs w:val="18"/>
        </w:rPr>
        <w:t xml:space="preserve"> as below</w:t>
      </w:r>
      <w:r w:rsidR="005D1F18">
        <w:rPr>
          <w:rFonts w:eastAsia="Times New Roman" w:cstheme="minorHAnsi"/>
          <w:color w:val="22323D"/>
          <w:kern w:val="36"/>
          <w:sz w:val="18"/>
          <w:szCs w:val="18"/>
        </w:rPr>
        <w:t xml:space="preserve"> </w:t>
      </w:r>
      <w:r w:rsidR="003133DC">
        <w:rPr>
          <w:rFonts w:eastAsia="Times New Roman" w:cstheme="minorHAnsi"/>
          <w:color w:val="22323D"/>
          <w:kern w:val="36"/>
          <w:sz w:val="18"/>
          <w:szCs w:val="18"/>
        </w:rPr>
        <w:br/>
      </w:r>
      <w:r w:rsidR="003133DC">
        <w:rPr>
          <w:noProof/>
        </w:rPr>
        <w:drawing>
          <wp:inline distT="0" distB="0" distL="0" distR="0" wp14:anchorId="51E4097C" wp14:editId="6659B962">
            <wp:extent cx="4023360" cy="1776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057" cy="178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7AB">
        <w:rPr>
          <w:rFonts w:eastAsia="Times New Roman" w:cstheme="minorHAnsi"/>
          <w:color w:val="22323D"/>
          <w:kern w:val="36"/>
          <w:sz w:val="18"/>
          <w:szCs w:val="18"/>
        </w:rPr>
        <w:br/>
      </w:r>
      <w:r w:rsidR="00354198">
        <w:rPr>
          <w:rFonts w:eastAsia="Times New Roman" w:cstheme="minorHAnsi"/>
          <w:color w:val="22323D"/>
          <w:kern w:val="36"/>
          <w:sz w:val="18"/>
          <w:szCs w:val="18"/>
        </w:rPr>
        <w:br/>
      </w:r>
      <w:r w:rsidR="00EB6BDC" w:rsidRPr="00EB6BDC">
        <w:rPr>
          <w:rFonts w:eastAsia="Times New Roman" w:cstheme="minorHAnsi"/>
          <w:b/>
          <w:bCs/>
          <w:color w:val="22323D"/>
          <w:kern w:val="36"/>
          <w:sz w:val="18"/>
          <w:szCs w:val="18"/>
        </w:rPr>
        <w:lastRenderedPageBreak/>
        <w:t>Case#2</w:t>
      </w:r>
      <w:r w:rsidR="00EB6BDC">
        <w:rPr>
          <w:rFonts w:eastAsia="Times New Roman" w:cstheme="minorHAnsi"/>
          <w:color w:val="22323D"/>
          <w:kern w:val="36"/>
          <w:sz w:val="18"/>
          <w:szCs w:val="18"/>
        </w:rPr>
        <w:t xml:space="preserve">: </w:t>
      </w:r>
      <w:r w:rsidR="00923462">
        <w:rPr>
          <w:rFonts w:eastAsia="Times New Roman" w:cstheme="minorHAnsi"/>
          <w:color w:val="22323D"/>
          <w:kern w:val="36"/>
          <w:sz w:val="18"/>
          <w:szCs w:val="18"/>
        </w:rPr>
        <w:br/>
        <w:t>When Yi = -ve and Yi = 1 for geometric and Yi = 0 for probabilistic</w:t>
      </w:r>
      <w:r w:rsidR="005E4416">
        <w:rPr>
          <w:rFonts w:eastAsia="Times New Roman" w:cstheme="minorHAnsi"/>
          <w:color w:val="22323D"/>
          <w:kern w:val="36"/>
          <w:sz w:val="18"/>
          <w:szCs w:val="18"/>
        </w:rPr>
        <w:t xml:space="preserve">. </w:t>
      </w:r>
      <w:r w:rsidR="00E02101">
        <w:rPr>
          <w:rFonts w:eastAsia="Times New Roman" w:cstheme="minorHAnsi"/>
          <w:color w:val="22323D"/>
          <w:kern w:val="36"/>
          <w:sz w:val="18"/>
          <w:szCs w:val="18"/>
        </w:rPr>
        <w:t xml:space="preserve">Once we replace the Yi value and mathematical </w:t>
      </w:r>
      <w:r w:rsidR="00E41DB1">
        <w:rPr>
          <w:rFonts w:eastAsia="Times New Roman" w:cstheme="minorHAnsi"/>
          <w:color w:val="22323D"/>
          <w:kern w:val="36"/>
          <w:sz w:val="18"/>
          <w:szCs w:val="18"/>
        </w:rPr>
        <w:t>calculations, both equations</w:t>
      </w:r>
      <w:r w:rsidR="00085825">
        <w:rPr>
          <w:rFonts w:eastAsia="Times New Roman" w:cstheme="minorHAnsi"/>
          <w:color w:val="22323D"/>
          <w:kern w:val="36"/>
          <w:sz w:val="18"/>
          <w:szCs w:val="18"/>
        </w:rPr>
        <w:t>(Geometry and prob. )</w:t>
      </w:r>
      <w:r w:rsidR="00E41DB1">
        <w:rPr>
          <w:rFonts w:eastAsia="Times New Roman" w:cstheme="minorHAnsi"/>
          <w:color w:val="22323D"/>
          <w:kern w:val="36"/>
          <w:sz w:val="18"/>
          <w:szCs w:val="18"/>
        </w:rPr>
        <w:t xml:space="preserve"> are same, pointed with red arrow.</w:t>
      </w:r>
    </w:p>
    <w:p w14:paraId="418A3176" w14:textId="6AAE7539" w:rsidR="00933FB6" w:rsidRPr="00933FB6" w:rsidRDefault="00DA45D3" w:rsidP="004C044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22323D"/>
          <w:kern w:val="36"/>
          <w:sz w:val="18"/>
          <w:szCs w:val="18"/>
        </w:rPr>
      </w:pPr>
      <w:r>
        <w:rPr>
          <w:noProof/>
        </w:rPr>
        <w:drawing>
          <wp:inline distT="0" distB="0" distL="0" distR="0" wp14:anchorId="6DB7A227" wp14:editId="0B6EF4BE">
            <wp:extent cx="3906317" cy="205624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0552" cy="206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EC3">
        <w:rPr>
          <w:rFonts w:eastAsia="Times New Roman" w:cstheme="minorHAnsi"/>
          <w:color w:val="22323D"/>
          <w:kern w:val="36"/>
          <w:sz w:val="18"/>
          <w:szCs w:val="18"/>
        </w:rPr>
        <w:br/>
      </w:r>
      <w:r w:rsidR="00974EC3">
        <w:rPr>
          <w:noProof/>
        </w:rPr>
        <w:drawing>
          <wp:inline distT="0" distB="0" distL="0" distR="0" wp14:anchorId="242F42DC" wp14:editId="762F8725">
            <wp:extent cx="3898559" cy="1975104"/>
            <wp:effectExtent l="0" t="0" r="698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0617" cy="199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E65">
        <w:rPr>
          <w:rFonts w:eastAsia="Times New Roman" w:cstheme="minorHAnsi"/>
          <w:color w:val="22323D"/>
          <w:kern w:val="36"/>
          <w:sz w:val="18"/>
          <w:szCs w:val="18"/>
        </w:rPr>
        <w:br/>
      </w:r>
      <w:r w:rsidR="00846A8C">
        <w:rPr>
          <w:rFonts w:eastAsia="Times New Roman" w:cstheme="minorHAnsi"/>
          <w:color w:val="22323D"/>
          <w:kern w:val="36"/>
          <w:sz w:val="18"/>
          <w:szCs w:val="18"/>
        </w:rPr>
        <w:br/>
      </w:r>
      <w:r w:rsidR="003C1039">
        <w:rPr>
          <w:rFonts w:eastAsia="Times New Roman" w:cstheme="minorHAnsi"/>
          <w:color w:val="22323D"/>
          <w:kern w:val="36"/>
          <w:sz w:val="18"/>
          <w:szCs w:val="18"/>
        </w:rPr>
        <w:br/>
      </w:r>
      <w:bookmarkStart w:id="0" w:name="_GoBack"/>
      <w:bookmarkEnd w:id="0"/>
      <w:r w:rsidR="008272D3">
        <w:rPr>
          <w:rFonts w:eastAsia="Times New Roman" w:cstheme="minorHAnsi"/>
          <w:color w:val="22323D"/>
          <w:kern w:val="36"/>
          <w:sz w:val="18"/>
          <w:szCs w:val="18"/>
        </w:rPr>
        <w:t>Refer:</w:t>
      </w:r>
      <w:r w:rsidR="00077A6A" w:rsidRPr="00077A6A">
        <w:t xml:space="preserve"> </w:t>
      </w:r>
      <w:hyperlink r:id="rId9" w:history="1">
        <w:r w:rsidR="00077A6A">
          <w:rPr>
            <w:rStyle w:val="Hyperlink"/>
          </w:rPr>
          <w:t>https://www.cs.cmu.edu/~tom/mlbook/NBayesLogReg.pdf</w:t>
        </w:r>
      </w:hyperlink>
      <w:r w:rsidR="008272D3">
        <w:rPr>
          <w:rFonts w:eastAsia="Times New Roman" w:cstheme="minorHAnsi"/>
          <w:color w:val="22323D"/>
          <w:kern w:val="36"/>
          <w:sz w:val="18"/>
          <w:szCs w:val="18"/>
        </w:rPr>
        <w:br/>
      </w:r>
    </w:p>
    <w:p w14:paraId="53FAF5E2" w14:textId="77777777" w:rsidR="001568ED" w:rsidRDefault="004C0440"/>
    <w:sectPr w:rsidR="00156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15"/>
    <w:rsid w:val="00026756"/>
    <w:rsid w:val="000426DA"/>
    <w:rsid w:val="00042AB9"/>
    <w:rsid w:val="00077A6A"/>
    <w:rsid w:val="000832D9"/>
    <w:rsid w:val="00085825"/>
    <w:rsid w:val="000B16E9"/>
    <w:rsid w:val="00183D0A"/>
    <w:rsid w:val="001C2590"/>
    <w:rsid w:val="002C3170"/>
    <w:rsid w:val="002F7B15"/>
    <w:rsid w:val="003133DC"/>
    <w:rsid w:val="003467AB"/>
    <w:rsid w:val="00354198"/>
    <w:rsid w:val="00375659"/>
    <w:rsid w:val="003C1039"/>
    <w:rsid w:val="00442C5F"/>
    <w:rsid w:val="004766F4"/>
    <w:rsid w:val="00496DFC"/>
    <w:rsid w:val="004C0440"/>
    <w:rsid w:val="005D1F18"/>
    <w:rsid w:val="005E4416"/>
    <w:rsid w:val="006170B3"/>
    <w:rsid w:val="00687C0C"/>
    <w:rsid w:val="00687E65"/>
    <w:rsid w:val="008272D3"/>
    <w:rsid w:val="00846A8C"/>
    <w:rsid w:val="00886CE6"/>
    <w:rsid w:val="008B1214"/>
    <w:rsid w:val="008F7C70"/>
    <w:rsid w:val="009132B0"/>
    <w:rsid w:val="009215EE"/>
    <w:rsid w:val="00923462"/>
    <w:rsid w:val="00933FB6"/>
    <w:rsid w:val="00974EC3"/>
    <w:rsid w:val="009A0D15"/>
    <w:rsid w:val="00B4057D"/>
    <w:rsid w:val="00B66C15"/>
    <w:rsid w:val="00BB4F9C"/>
    <w:rsid w:val="00BB5575"/>
    <w:rsid w:val="00C07AFE"/>
    <w:rsid w:val="00C32415"/>
    <w:rsid w:val="00C50D29"/>
    <w:rsid w:val="00C9059C"/>
    <w:rsid w:val="00D54C8C"/>
    <w:rsid w:val="00D60DB8"/>
    <w:rsid w:val="00DA45D3"/>
    <w:rsid w:val="00DF7C79"/>
    <w:rsid w:val="00E02101"/>
    <w:rsid w:val="00E41DB1"/>
    <w:rsid w:val="00E713FD"/>
    <w:rsid w:val="00E90F1C"/>
    <w:rsid w:val="00EA4FAE"/>
    <w:rsid w:val="00EB6BDC"/>
    <w:rsid w:val="00EE57D1"/>
    <w:rsid w:val="00F6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5B28"/>
  <w15:chartTrackingRefBased/>
  <w15:docId w15:val="{2C56BC49-13EF-4B10-8762-3B9E1D01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3F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F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77A6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C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C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cs.cmu.edu/~tom/mlbook/NBayesLogRe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chandra Gajjela</dc:creator>
  <cp:keywords/>
  <dc:description/>
  <cp:lastModifiedBy>Sharath chandra Gajjela</cp:lastModifiedBy>
  <cp:revision>54</cp:revision>
  <dcterms:created xsi:type="dcterms:W3CDTF">2019-12-20T07:14:00Z</dcterms:created>
  <dcterms:modified xsi:type="dcterms:W3CDTF">2019-12-20T08:47:00Z</dcterms:modified>
</cp:coreProperties>
</file>