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7E089" w14:textId="490018F0" w:rsidR="00F84ACA" w:rsidRDefault="00F84ACA" w:rsidP="00F84AC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</w:pPr>
      <w:r w:rsidRPr="00F84ACA"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t>Imbalanced data</w:t>
      </w:r>
      <w:r>
        <w:rPr>
          <w:rFonts w:ascii="Source Sans Pro" w:eastAsia="Times New Roman" w:hAnsi="Source Sans Pro" w:cs="Times New Roman"/>
          <w:b/>
          <w:bCs/>
          <w:color w:val="22323D"/>
          <w:kern w:val="36"/>
          <w:sz w:val="32"/>
          <w:szCs w:val="32"/>
        </w:rPr>
        <w:t>:</w:t>
      </w:r>
    </w:p>
    <w:p w14:paraId="0952BE99" w14:textId="38C9F569" w:rsidR="00765E28" w:rsidRDefault="00C55B88" w:rsidP="00F62994">
      <w:pPr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</w:pPr>
      <w:r w:rsidRPr="007C7CE3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If we have data set n, consists n1 and n2 classes</w:t>
      </w:r>
      <w:r w:rsidRPr="007C7CE3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>n1&gt;&gt;n2 or n2&gt;&gt;&gt;n1 then we call it  imbalanced data set</w:t>
      </w:r>
      <w:r w:rsidR="008F39AA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.</w:t>
      </w:r>
      <w:r w:rsidR="008F39AA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>we have different techniques to solve imbalanced data set issues</w:t>
      </w:r>
      <w:r w:rsidR="00F6299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>1) Up sampling or down sampling</w:t>
      </w:r>
      <w:r w:rsidR="00765E28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 xml:space="preserve">     here we make n1 =  n2 which is P(Y=1) = P(Y=0) = 1/2</w:t>
      </w:r>
    </w:p>
    <w:p w14:paraId="2FEA5698" w14:textId="5DAEAD2D" w:rsidR="00F62994" w:rsidRPr="00845CE4" w:rsidRDefault="00765E28" w:rsidP="00F62994">
      <w:pPr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</w:pPr>
      <w:r w:rsidRPr="00845CE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2) </w:t>
      </w:r>
      <w:r w:rsidR="00E16480" w:rsidRPr="00845CE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 xml:space="preserve"> </w:t>
      </w:r>
      <w:r w:rsidR="00E16480" w:rsidRPr="00845CE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P(Y=1) = P(Y=0) = 1</w:t>
      </w:r>
      <w:r w:rsidR="00845CE4" w:rsidRPr="00845CE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>3) modified NB to a</w:t>
      </w:r>
      <w:r w:rsidR="00845CE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t>ccount for class imbalance(not recommended)</w:t>
      </w:r>
      <w:r w:rsidR="00F71236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>Minority class is impacted on Laplace smoothing. For example:</w:t>
      </w:r>
      <w:r w:rsidR="00F71236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</w:r>
      <w:r w:rsidR="00F71236">
        <w:rPr>
          <w:noProof/>
        </w:rPr>
        <w:drawing>
          <wp:inline distT="0" distB="0" distL="0" distR="0" wp14:anchorId="6BE42A72" wp14:editId="3CFC2368">
            <wp:extent cx="3299155" cy="164957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340" cy="16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236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>here if you see, 2% got changed to 10% after applying Laplace smoothing.</w:t>
      </w:r>
      <w:r w:rsidR="00F05CDB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  <w:t>Instead of Up Sampling or down sampling what we can do is, we can give different alpha values for two class lables</w:t>
      </w:r>
      <w:bookmarkStart w:id="0" w:name="_GoBack"/>
      <w:bookmarkEnd w:id="0"/>
      <w:r w:rsidR="00F71236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</w:r>
      <w:r w:rsidR="00F71236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</w:r>
      <w:r w:rsidR="00F62994" w:rsidRPr="00845CE4">
        <w:rPr>
          <w:rFonts w:asciiTheme="majorHAnsi" w:eastAsia="Times New Roman" w:hAnsiTheme="majorHAnsi" w:cstheme="majorHAnsi"/>
          <w:color w:val="22323D"/>
          <w:kern w:val="36"/>
          <w:sz w:val="20"/>
          <w:szCs w:val="20"/>
        </w:rPr>
        <w:br/>
      </w:r>
    </w:p>
    <w:sectPr w:rsidR="00F62994" w:rsidRPr="0084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58BE37" w14:textId="77777777" w:rsidR="0073159A" w:rsidRDefault="0073159A" w:rsidP="00F84ACA">
      <w:pPr>
        <w:spacing w:after="0" w:line="240" w:lineRule="auto"/>
      </w:pPr>
      <w:r>
        <w:separator/>
      </w:r>
    </w:p>
  </w:endnote>
  <w:endnote w:type="continuationSeparator" w:id="0">
    <w:p w14:paraId="2C94FC97" w14:textId="77777777" w:rsidR="0073159A" w:rsidRDefault="0073159A" w:rsidP="00F84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2E044" w14:textId="77777777" w:rsidR="0073159A" w:rsidRDefault="0073159A" w:rsidP="00F84ACA">
      <w:pPr>
        <w:spacing w:after="0" w:line="240" w:lineRule="auto"/>
      </w:pPr>
      <w:r>
        <w:separator/>
      </w:r>
    </w:p>
  </w:footnote>
  <w:footnote w:type="continuationSeparator" w:id="0">
    <w:p w14:paraId="05149A34" w14:textId="77777777" w:rsidR="0073159A" w:rsidRDefault="0073159A" w:rsidP="00F84A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24"/>
    <w:rsid w:val="000E1868"/>
    <w:rsid w:val="00496DFC"/>
    <w:rsid w:val="0073159A"/>
    <w:rsid w:val="00765E28"/>
    <w:rsid w:val="007C7CE3"/>
    <w:rsid w:val="00845CE4"/>
    <w:rsid w:val="008F39AA"/>
    <w:rsid w:val="009215EE"/>
    <w:rsid w:val="00A83C24"/>
    <w:rsid w:val="00C55B88"/>
    <w:rsid w:val="00DE4521"/>
    <w:rsid w:val="00E16480"/>
    <w:rsid w:val="00EE57D1"/>
    <w:rsid w:val="00F05CDB"/>
    <w:rsid w:val="00F62994"/>
    <w:rsid w:val="00F71236"/>
    <w:rsid w:val="00F8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CCAF4"/>
  <w15:chartTrackingRefBased/>
  <w15:docId w15:val="{2AFA0584-81E1-4206-AB23-53522190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A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12</cp:revision>
  <dcterms:created xsi:type="dcterms:W3CDTF">2019-11-22T12:26:00Z</dcterms:created>
  <dcterms:modified xsi:type="dcterms:W3CDTF">2019-11-22T13:11:00Z</dcterms:modified>
</cp:coreProperties>
</file>