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2BC5" w:rsidRDefault="00000000">
      <w:pPr>
        <w:pStyle w:val="Heading1"/>
        <w:spacing w:before="20"/>
        <w:ind w:firstLine="100"/>
      </w:pPr>
      <w:r>
        <w:t>Assignment-based Subjective Questions</w:t>
      </w:r>
    </w:p>
    <w:p w14:paraId="00000002" w14:textId="77777777" w:rsidR="00D82BC5" w:rsidRDefault="00D82BC5">
      <w:pPr>
        <w:pStyle w:val="Heading1"/>
        <w:spacing w:before="20"/>
        <w:ind w:firstLine="100"/>
        <w:rPr>
          <w:b w:val="0"/>
          <w:sz w:val="22"/>
          <w:szCs w:val="22"/>
        </w:rPr>
      </w:pPr>
    </w:p>
    <w:p w14:paraId="00000003" w14:textId="77777777" w:rsidR="00D82BC5"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D82BC5"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1C3D5E6E" w14:textId="5282F071" w:rsidR="00E84D88" w:rsidRDefault="00000000" w:rsidP="00E84D88">
      <w:pPr>
        <w:pStyle w:val="Heading1"/>
        <w:spacing w:before="20"/>
        <w:ind w:firstLine="100"/>
        <w:rPr>
          <w:b w:val="0"/>
          <w:sz w:val="22"/>
          <w:szCs w:val="22"/>
        </w:rPr>
      </w:pPr>
      <w:r>
        <w:rPr>
          <w:sz w:val="22"/>
          <w:szCs w:val="22"/>
        </w:rPr>
        <w:t>Answer:</w:t>
      </w:r>
      <w:r w:rsidR="00E84D88">
        <w:rPr>
          <w:sz w:val="22"/>
          <w:szCs w:val="22"/>
        </w:rPr>
        <w:t xml:space="preserve"> </w:t>
      </w:r>
      <w:r w:rsidR="00E84D88" w:rsidRPr="00E84D88">
        <w:rPr>
          <w:b w:val="0"/>
          <w:sz w:val="22"/>
          <w:szCs w:val="22"/>
        </w:rPr>
        <w:t>Following are the analysis</w:t>
      </w:r>
      <w:r w:rsidR="00E84D88">
        <w:rPr>
          <w:b w:val="0"/>
          <w:sz w:val="22"/>
          <w:szCs w:val="22"/>
        </w:rPr>
        <w:t>-</w:t>
      </w:r>
    </w:p>
    <w:p w14:paraId="63E8BD6C" w14:textId="34E1E976" w:rsidR="00E84D88" w:rsidRDefault="00E84D88" w:rsidP="00E84D88">
      <w:pPr>
        <w:pStyle w:val="Heading1"/>
        <w:numPr>
          <w:ilvl w:val="0"/>
          <w:numId w:val="16"/>
        </w:numPr>
        <w:spacing w:before="20"/>
        <w:rPr>
          <w:b w:val="0"/>
          <w:bCs w:val="0"/>
          <w:sz w:val="22"/>
          <w:szCs w:val="22"/>
        </w:rPr>
      </w:pPr>
      <w:r>
        <w:rPr>
          <w:b w:val="0"/>
          <w:bCs w:val="0"/>
          <w:sz w:val="22"/>
          <w:szCs w:val="22"/>
        </w:rPr>
        <w:t xml:space="preserve">There is significant increase in bike demand from 2018 to 2019. </w:t>
      </w:r>
    </w:p>
    <w:p w14:paraId="1F75F13A" w14:textId="584B74BB" w:rsidR="00E84D88" w:rsidRDefault="00E84D88" w:rsidP="00E84D88">
      <w:pPr>
        <w:pStyle w:val="Heading1"/>
        <w:numPr>
          <w:ilvl w:val="0"/>
          <w:numId w:val="16"/>
        </w:numPr>
        <w:spacing w:before="20"/>
        <w:rPr>
          <w:b w:val="0"/>
          <w:bCs w:val="0"/>
          <w:sz w:val="22"/>
          <w:szCs w:val="22"/>
        </w:rPr>
      </w:pPr>
      <w:r>
        <w:rPr>
          <w:b w:val="0"/>
          <w:bCs w:val="0"/>
          <w:sz w:val="22"/>
          <w:szCs w:val="22"/>
        </w:rPr>
        <w:t>There is increase in bike demand in fall season and there is dip in spring season</w:t>
      </w:r>
    </w:p>
    <w:p w14:paraId="7FBF31BC" w14:textId="3F41667F" w:rsidR="00E84D88" w:rsidRDefault="00E84D88" w:rsidP="00E84D88">
      <w:pPr>
        <w:pStyle w:val="Heading1"/>
        <w:numPr>
          <w:ilvl w:val="0"/>
          <w:numId w:val="16"/>
        </w:numPr>
        <w:spacing w:before="20"/>
        <w:rPr>
          <w:b w:val="0"/>
          <w:bCs w:val="0"/>
          <w:sz w:val="22"/>
          <w:szCs w:val="22"/>
        </w:rPr>
      </w:pPr>
      <w:r>
        <w:rPr>
          <w:b w:val="0"/>
          <w:bCs w:val="0"/>
          <w:sz w:val="22"/>
          <w:szCs w:val="22"/>
        </w:rPr>
        <w:t>Bike booking is high when weather is good and low when weather is bad.</w:t>
      </w:r>
    </w:p>
    <w:p w14:paraId="2D66EE0E" w14:textId="563AD140" w:rsidR="00E84D88" w:rsidRDefault="00E92D30" w:rsidP="00E84D88">
      <w:pPr>
        <w:pStyle w:val="Heading1"/>
        <w:numPr>
          <w:ilvl w:val="0"/>
          <w:numId w:val="16"/>
        </w:numPr>
        <w:spacing w:before="20"/>
        <w:rPr>
          <w:b w:val="0"/>
          <w:bCs w:val="0"/>
          <w:sz w:val="22"/>
          <w:szCs w:val="22"/>
        </w:rPr>
      </w:pPr>
      <w:r>
        <w:rPr>
          <w:b w:val="0"/>
          <w:bCs w:val="0"/>
          <w:sz w:val="22"/>
          <w:szCs w:val="22"/>
        </w:rPr>
        <w:t>Bike booking increase from May to October, this could be because of good weather condition and favorable season.</w:t>
      </w:r>
    </w:p>
    <w:p w14:paraId="6B8943E6" w14:textId="06387732" w:rsidR="00E92D30" w:rsidRDefault="00E92D30" w:rsidP="00E84D88">
      <w:pPr>
        <w:pStyle w:val="Heading1"/>
        <w:numPr>
          <w:ilvl w:val="0"/>
          <w:numId w:val="16"/>
        </w:numPr>
        <w:spacing w:before="20"/>
        <w:rPr>
          <w:b w:val="0"/>
          <w:bCs w:val="0"/>
          <w:sz w:val="22"/>
          <w:szCs w:val="22"/>
        </w:rPr>
      </w:pPr>
      <w:r>
        <w:rPr>
          <w:b w:val="0"/>
          <w:bCs w:val="0"/>
          <w:sz w:val="22"/>
          <w:szCs w:val="22"/>
        </w:rPr>
        <w:t>Booking is equally distributed between working and non-working day</w:t>
      </w:r>
    </w:p>
    <w:p w14:paraId="6A3A33B3" w14:textId="77777777" w:rsidR="00E92D30" w:rsidRDefault="00E92D30" w:rsidP="00E92D30">
      <w:pPr>
        <w:pStyle w:val="Heading1"/>
        <w:numPr>
          <w:ilvl w:val="0"/>
          <w:numId w:val="16"/>
        </w:numPr>
        <w:spacing w:before="20"/>
        <w:rPr>
          <w:b w:val="0"/>
          <w:bCs w:val="0"/>
          <w:sz w:val="22"/>
          <w:szCs w:val="22"/>
        </w:rPr>
      </w:pPr>
      <w:r w:rsidRPr="00E92D30">
        <w:rPr>
          <w:b w:val="0"/>
          <w:bCs w:val="0"/>
          <w:sz w:val="22"/>
          <w:szCs w:val="22"/>
        </w:rPr>
        <w:t xml:space="preserve">On non-holidays, the booking count tends to be lower, which is reasonable as people may prefer spending </w:t>
      </w:r>
      <w:r>
        <w:rPr>
          <w:b w:val="0"/>
          <w:bCs w:val="0"/>
          <w:sz w:val="22"/>
          <w:szCs w:val="22"/>
        </w:rPr>
        <w:t>ti</w:t>
      </w:r>
      <w:r w:rsidRPr="00E92D30">
        <w:rPr>
          <w:b w:val="0"/>
          <w:bCs w:val="0"/>
          <w:sz w:val="22"/>
          <w:szCs w:val="22"/>
        </w:rPr>
        <w:t>me at home with family during holidays</w:t>
      </w:r>
    </w:p>
    <w:p w14:paraId="00000006" w14:textId="6507E3B3" w:rsidR="00D82BC5" w:rsidRPr="00E92D30" w:rsidRDefault="00E92D30" w:rsidP="00381114">
      <w:pPr>
        <w:pStyle w:val="Heading1"/>
        <w:numPr>
          <w:ilvl w:val="0"/>
          <w:numId w:val="16"/>
        </w:numPr>
        <w:spacing w:before="20"/>
        <w:rPr>
          <w:b w:val="0"/>
          <w:bCs w:val="0"/>
          <w:sz w:val="22"/>
          <w:szCs w:val="22"/>
        </w:rPr>
      </w:pPr>
      <w:r w:rsidRPr="00E92D30">
        <w:rPr>
          <w:b w:val="0"/>
          <w:bCs w:val="0"/>
          <w:sz w:val="22"/>
          <w:szCs w:val="22"/>
        </w:rPr>
        <w:t xml:space="preserve">Bookings were more prevalent on Friday, Saturday, and Sunday compared to the early days of the week. </w:t>
      </w:r>
    </w:p>
    <w:p w14:paraId="00000007" w14:textId="5FCA9CA1" w:rsidR="00D82BC5" w:rsidRDefault="00E92D30">
      <w:pPr>
        <w:pStyle w:val="Heading1"/>
        <w:pBdr>
          <w:bottom w:val="single" w:sz="6" w:space="1" w:color="000000"/>
        </w:pBdr>
        <w:spacing w:before="20"/>
        <w:ind w:firstLine="100"/>
        <w:rPr>
          <w:b w:val="0"/>
          <w:sz w:val="22"/>
          <w:szCs w:val="22"/>
        </w:rPr>
      </w:pPr>
      <w:r>
        <w:rPr>
          <w:noProof/>
        </w:rPr>
        <w:drawing>
          <wp:inline distT="0" distB="0" distL="0" distR="0" wp14:anchorId="2A936E6A" wp14:editId="21FB9F80">
            <wp:extent cx="5715000" cy="3029585"/>
            <wp:effectExtent l="0" t="0" r="0" b="0"/>
            <wp:docPr id="5138273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029585"/>
                    </a:xfrm>
                    <a:prstGeom prst="rect">
                      <a:avLst/>
                    </a:prstGeom>
                    <a:noFill/>
                    <a:ln>
                      <a:noFill/>
                    </a:ln>
                  </pic:spPr>
                </pic:pic>
              </a:graphicData>
            </a:graphic>
          </wp:inline>
        </w:drawing>
      </w:r>
      <w:r w:rsidR="00E84D88" w:rsidRPr="00E84D88">
        <w:rPr>
          <w:b w:val="0"/>
          <w:sz w:val="22"/>
          <w:szCs w:val="22"/>
        </w:rPr>
        <w:lastRenderedPageBreak/>
        <w:drawing>
          <wp:inline distT="0" distB="0" distL="0" distR="0" wp14:anchorId="47273966" wp14:editId="46D1D259">
            <wp:extent cx="5563376" cy="4020111"/>
            <wp:effectExtent l="0" t="0" r="0" b="0"/>
            <wp:docPr id="161686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69588" name=""/>
                    <pic:cNvPicPr/>
                  </pic:nvPicPr>
                  <pic:blipFill>
                    <a:blip r:embed="rId7"/>
                    <a:stretch>
                      <a:fillRect/>
                    </a:stretch>
                  </pic:blipFill>
                  <pic:spPr>
                    <a:xfrm>
                      <a:off x="0" y="0"/>
                      <a:ext cx="5563376" cy="4020111"/>
                    </a:xfrm>
                    <a:prstGeom prst="rect">
                      <a:avLst/>
                    </a:prstGeom>
                  </pic:spPr>
                </pic:pic>
              </a:graphicData>
            </a:graphic>
          </wp:inline>
        </w:drawing>
      </w:r>
    </w:p>
    <w:p w14:paraId="00000008" w14:textId="77777777" w:rsidR="00D82BC5" w:rsidRDefault="00D82BC5">
      <w:pPr>
        <w:pStyle w:val="Heading1"/>
        <w:pBdr>
          <w:bottom w:val="single" w:sz="6" w:space="1" w:color="000000"/>
        </w:pBdr>
        <w:spacing w:before="20"/>
        <w:ind w:firstLine="100"/>
        <w:rPr>
          <w:b w:val="0"/>
          <w:sz w:val="22"/>
          <w:szCs w:val="22"/>
        </w:rPr>
      </w:pPr>
    </w:p>
    <w:p w14:paraId="00000009" w14:textId="77777777" w:rsidR="00D82BC5" w:rsidRDefault="00000000">
      <w:pPr>
        <w:pStyle w:val="Heading1"/>
        <w:spacing w:before="20"/>
        <w:ind w:left="0"/>
        <w:rPr>
          <w:b w:val="0"/>
          <w:sz w:val="22"/>
          <w:szCs w:val="22"/>
        </w:rPr>
      </w:pPr>
      <w:r>
        <w:rPr>
          <w:sz w:val="22"/>
          <w:szCs w:val="22"/>
        </w:rPr>
        <w:t xml:space="preserve">           </w:t>
      </w:r>
    </w:p>
    <w:p w14:paraId="0000000A" w14:textId="77777777" w:rsidR="00D82BC5"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D82BC5" w:rsidRDefault="00000000">
      <w:pPr>
        <w:tabs>
          <w:tab w:val="left" w:pos="458"/>
          <w:tab w:val="left" w:pos="7882"/>
        </w:tabs>
      </w:pPr>
      <w:r>
        <w:rPr>
          <w:b/>
        </w:rPr>
        <w:t>Total Marks:</w:t>
      </w:r>
      <w:r>
        <w:t xml:space="preserve">  2 marks (Do not edit)</w:t>
      </w:r>
    </w:p>
    <w:p w14:paraId="553A0D5A" w14:textId="77777777" w:rsidR="00B310C9" w:rsidRDefault="00000000" w:rsidP="00B310C9">
      <w:pPr>
        <w:pStyle w:val="Heading1"/>
        <w:spacing w:before="20"/>
        <w:ind w:left="0"/>
        <w:rPr>
          <w:b w:val="0"/>
          <w:sz w:val="22"/>
          <w:szCs w:val="22"/>
        </w:rPr>
      </w:pPr>
      <w:bookmarkStart w:id="0" w:name="_heading=h.f25vhrlfrn3w" w:colFirst="0" w:colLast="0"/>
      <w:bookmarkEnd w:id="0"/>
      <w:r>
        <w:rPr>
          <w:sz w:val="22"/>
          <w:szCs w:val="22"/>
        </w:rPr>
        <w:t xml:space="preserve">Answer: </w:t>
      </w:r>
      <w:r w:rsidR="00B310C9">
        <w:rPr>
          <w:sz w:val="22"/>
          <w:szCs w:val="22"/>
        </w:rPr>
        <w:t xml:space="preserve"> </w:t>
      </w:r>
      <w:r w:rsidR="00B310C9" w:rsidRPr="00B310C9">
        <w:rPr>
          <w:b w:val="0"/>
          <w:sz w:val="22"/>
          <w:szCs w:val="22"/>
        </w:rPr>
        <w:t>Dummy variable crea</w:t>
      </w:r>
      <w:r w:rsidR="00B310C9" w:rsidRPr="00B310C9">
        <w:rPr>
          <w:b w:val="0"/>
          <w:sz w:val="22"/>
          <w:szCs w:val="22"/>
        </w:rPr>
        <w:t>ti</w:t>
      </w:r>
      <w:r w:rsidR="00B310C9" w:rsidRPr="00B310C9">
        <w:rPr>
          <w:b w:val="0"/>
          <w:sz w:val="22"/>
          <w:szCs w:val="22"/>
        </w:rPr>
        <w:t>on is a technique used in sta</w:t>
      </w:r>
      <w:r w:rsidR="00B310C9" w:rsidRPr="00B310C9">
        <w:rPr>
          <w:b w:val="0"/>
          <w:sz w:val="22"/>
          <w:szCs w:val="22"/>
        </w:rPr>
        <w:t>ti</w:t>
      </w:r>
      <w:r w:rsidR="00B310C9" w:rsidRPr="00B310C9">
        <w:rPr>
          <w:b w:val="0"/>
          <w:sz w:val="22"/>
          <w:szCs w:val="22"/>
        </w:rPr>
        <w:t>s</w:t>
      </w:r>
      <w:r w:rsidR="00B310C9" w:rsidRPr="00B310C9">
        <w:rPr>
          <w:b w:val="0"/>
          <w:sz w:val="22"/>
          <w:szCs w:val="22"/>
        </w:rPr>
        <w:t>ti</w:t>
      </w:r>
      <w:r w:rsidR="00B310C9" w:rsidRPr="00B310C9">
        <w:rPr>
          <w:b w:val="0"/>
          <w:sz w:val="22"/>
          <w:szCs w:val="22"/>
        </w:rPr>
        <w:t>cal modelling and machine learning to represent categorical variables It involves crea</w:t>
      </w:r>
      <w:r w:rsidR="00B310C9" w:rsidRPr="00B310C9">
        <w:rPr>
          <w:b w:val="0"/>
          <w:sz w:val="22"/>
          <w:szCs w:val="22"/>
        </w:rPr>
        <w:t>ti</w:t>
      </w:r>
      <w:r w:rsidR="00B310C9" w:rsidRPr="00B310C9">
        <w:rPr>
          <w:b w:val="0"/>
          <w:sz w:val="22"/>
          <w:szCs w:val="22"/>
        </w:rPr>
        <w:t xml:space="preserve">ng new binary (dummy) variables for each category of the original categorical variable. These dummy variables serve as indicators for the presence or absence of a specific category. </w:t>
      </w:r>
    </w:p>
    <w:p w14:paraId="0000000C" w14:textId="3F8F7888" w:rsidR="00D82BC5" w:rsidRDefault="00B310C9" w:rsidP="00B310C9">
      <w:pPr>
        <w:pStyle w:val="Heading1"/>
        <w:numPr>
          <w:ilvl w:val="0"/>
          <w:numId w:val="10"/>
        </w:numPr>
        <w:spacing w:before="20"/>
        <w:rPr>
          <w:b w:val="0"/>
          <w:sz w:val="22"/>
          <w:szCs w:val="22"/>
        </w:rPr>
      </w:pPr>
      <w:r w:rsidRPr="00B310C9">
        <w:rPr>
          <w:bCs w:val="0"/>
          <w:sz w:val="22"/>
          <w:szCs w:val="22"/>
          <w:u w:val="single" w:color="000000"/>
        </w:rPr>
        <w:t>Perfect Multicollinearity</w:t>
      </w:r>
      <w:r>
        <w:rPr>
          <w:b w:val="0"/>
          <w:sz w:val="22"/>
          <w:szCs w:val="22"/>
        </w:rPr>
        <w:t xml:space="preserve"> - </w:t>
      </w:r>
      <w:r w:rsidR="00360C4B">
        <w:rPr>
          <w:b w:val="0"/>
          <w:sz w:val="22"/>
          <w:szCs w:val="22"/>
        </w:rPr>
        <w:t>If we create dummy variable for every value of categorical variable, it will result in</w:t>
      </w:r>
      <w:r>
        <w:rPr>
          <w:b w:val="0"/>
          <w:sz w:val="22"/>
          <w:szCs w:val="22"/>
        </w:rPr>
        <w:t xml:space="preserve"> perfect </w:t>
      </w:r>
      <w:r w:rsidRPr="00B310C9">
        <w:rPr>
          <w:b w:val="0"/>
          <w:sz w:val="22"/>
          <w:szCs w:val="22"/>
        </w:rPr>
        <w:t>multicollinearity</w:t>
      </w:r>
      <w:r>
        <w:rPr>
          <w:b w:val="0"/>
          <w:sz w:val="22"/>
          <w:szCs w:val="22"/>
        </w:rPr>
        <w:t xml:space="preserve">. </w:t>
      </w:r>
      <w:r w:rsidRPr="00B310C9">
        <w:rPr>
          <w:b w:val="0"/>
          <w:sz w:val="22"/>
          <w:szCs w:val="22"/>
        </w:rPr>
        <w:t xml:space="preserve">This means one of the dummy variables can be perfectly predicted from the others, leading </w:t>
      </w:r>
      <w:r>
        <w:rPr>
          <w:b w:val="0"/>
          <w:sz w:val="22"/>
          <w:szCs w:val="22"/>
        </w:rPr>
        <w:t>in</w:t>
      </w:r>
      <w:r w:rsidRPr="00B310C9">
        <w:rPr>
          <w:b w:val="0"/>
          <w:sz w:val="22"/>
          <w:szCs w:val="22"/>
        </w:rPr>
        <w:t xml:space="preserve"> redundancy in the model</w:t>
      </w:r>
      <w:r>
        <w:rPr>
          <w:b w:val="0"/>
          <w:sz w:val="22"/>
          <w:szCs w:val="22"/>
        </w:rPr>
        <w:t>. Dropping first column (or any1 column) will resolve this issue.</w:t>
      </w:r>
    </w:p>
    <w:p w14:paraId="332F7488" w14:textId="354E7577" w:rsidR="00B310C9" w:rsidRDefault="00B310C9" w:rsidP="00D23F72">
      <w:pPr>
        <w:pStyle w:val="ListParagraph"/>
        <w:widowControl/>
        <w:numPr>
          <w:ilvl w:val="0"/>
          <w:numId w:val="10"/>
        </w:numPr>
        <w:spacing w:after="5" w:line="259" w:lineRule="auto"/>
        <w:ind w:right="741"/>
      </w:pPr>
      <w:r w:rsidRPr="009B0966">
        <w:rPr>
          <w:b/>
          <w:u w:val="single" w:color="000000"/>
        </w:rPr>
        <w:t>Avoiding Redundancy</w:t>
      </w:r>
      <w:r w:rsidRPr="009B0966">
        <w:rPr>
          <w:b/>
          <w:u w:val="single" w:color="000000"/>
        </w:rPr>
        <w:t>-</w:t>
      </w:r>
      <w:r>
        <w:t>The informa</w:t>
      </w:r>
      <w:r w:rsidR="009B0966">
        <w:t>ti</w:t>
      </w:r>
      <w:r>
        <w:t>on about the omi</w:t>
      </w:r>
      <w:r w:rsidR="009B0966">
        <w:t>tt</w:t>
      </w:r>
      <w:r>
        <w:t xml:space="preserve">ed category is implicitly captured by the constant term in the model. Including all dummy variables would introduce redundancy.  </w:t>
      </w:r>
    </w:p>
    <w:p w14:paraId="3E9664F1" w14:textId="2D997AD3" w:rsidR="00B310C9" w:rsidRDefault="00B310C9" w:rsidP="00B310C9">
      <w:pPr>
        <w:pStyle w:val="ListParagraph"/>
        <w:widowControl/>
        <w:numPr>
          <w:ilvl w:val="0"/>
          <w:numId w:val="10"/>
        </w:numPr>
        <w:spacing w:after="5" w:line="250" w:lineRule="auto"/>
        <w:ind w:right="741"/>
      </w:pPr>
      <w:r w:rsidRPr="00B310C9">
        <w:rPr>
          <w:b/>
          <w:u w:val="single" w:color="000000"/>
        </w:rPr>
        <w:t>Enhancing Interpretability</w:t>
      </w:r>
      <w:r>
        <w:rPr>
          <w:b/>
          <w:u w:val="single" w:color="000000"/>
        </w:rPr>
        <w:t>-</w:t>
      </w:r>
      <w:r>
        <w:t xml:space="preserve"> The coefficients of the dummy variables represent the change in the response variable compared to the </w:t>
      </w:r>
      <w:r>
        <w:t xml:space="preserve">omitted </w:t>
      </w:r>
      <w:r>
        <w:t>category. This makes the interpreta</w:t>
      </w:r>
      <w:r>
        <w:t>ti</w:t>
      </w:r>
      <w:r>
        <w:t>on of the model more straigh</w:t>
      </w:r>
      <w:r>
        <w:t>t f</w:t>
      </w:r>
      <w:r>
        <w:t xml:space="preserve">orward. </w:t>
      </w:r>
    </w:p>
    <w:p w14:paraId="2AAB3BBB" w14:textId="77777777" w:rsidR="00B310C9" w:rsidRDefault="00B310C9" w:rsidP="00B310C9">
      <w:pPr>
        <w:spacing w:line="259" w:lineRule="auto"/>
        <w:ind w:left="720"/>
      </w:pPr>
      <w:r>
        <w:t xml:space="preserve"> </w:t>
      </w:r>
    </w:p>
    <w:p w14:paraId="3068AF9E" w14:textId="193978B9" w:rsidR="00B310C9" w:rsidRPr="00B310C9" w:rsidRDefault="00B310C9" w:rsidP="00B310C9">
      <w:pPr>
        <w:pStyle w:val="Heading1"/>
        <w:spacing w:before="20"/>
        <w:rPr>
          <w:b w:val="0"/>
          <w:bCs w:val="0"/>
          <w:sz w:val="22"/>
          <w:szCs w:val="22"/>
        </w:rPr>
      </w:pPr>
      <w:r w:rsidRPr="00B310C9">
        <w:rPr>
          <w:b w:val="0"/>
          <w:bCs w:val="0"/>
          <w:sz w:val="22"/>
          <w:szCs w:val="22"/>
        </w:rPr>
        <w:t>For example, if you have a variable "Color" with categories "Red," "Blue," and "Green," you would create two dummy variables, say "</w:t>
      </w:r>
      <w:proofErr w:type="spellStart"/>
      <w:r w:rsidRPr="00B310C9">
        <w:rPr>
          <w:b w:val="0"/>
          <w:bCs w:val="0"/>
          <w:sz w:val="22"/>
          <w:szCs w:val="22"/>
        </w:rPr>
        <w:t>Is_Blue</w:t>
      </w:r>
      <w:proofErr w:type="spellEnd"/>
      <w:r w:rsidRPr="00B310C9">
        <w:rPr>
          <w:b w:val="0"/>
          <w:bCs w:val="0"/>
          <w:sz w:val="22"/>
          <w:szCs w:val="22"/>
        </w:rPr>
        <w:t>" and "</w:t>
      </w:r>
      <w:proofErr w:type="spellStart"/>
      <w:r w:rsidRPr="00B310C9">
        <w:rPr>
          <w:b w:val="0"/>
          <w:bCs w:val="0"/>
          <w:sz w:val="22"/>
          <w:szCs w:val="22"/>
        </w:rPr>
        <w:t>Is_Green</w:t>
      </w:r>
      <w:proofErr w:type="spellEnd"/>
      <w:r w:rsidRPr="00B310C9">
        <w:rPr>
          <w:b w:val="0"/>
          <w:bCs w:val="0"/>
          <w:sz w:val="22"/>
          <w:szCs w:val="22"/>
        </w:rPr>
        <w:t>." The absence of both dummy variables implies that the color is "Red."</w:t>
      </w:r>
    </w:p>
    <w:p w14:paraId="0000000D" w14:textId="77777777" w:rsidR="00D82BC5" w:rsidRDefault="00D82BC5">
      <w:pPr>
        <w:pStyle w:val="Heading1"/>
        <w:pBdr>
          <w:bottom w:val="single" w:sz="6" w:space="1" w:color="000000"/>
        </w:pBdr>
        <w:spacing w:before="20"/>
        <w:ind w:left="0"/>
        <w:rPr>
          <w:b w:val="0"/>
          <w:sz w:val="22"/>
          <w:szCs w:val="22"/>
        </w:rPr>
      </w:pPr>
    </w:p>
    <w:p w14:paraId="0000000E" w14:textId="77777777" w:rsidR="00D82BC5" w:rsidRDefault="00D82BC5">
      <w:pPr>
        <w:tabs>
          <w:tab w:val="left" w:pos="458"/>
          <w:tab w:val="left" w:pos="7882"/>
        </w:tabs>
      </w:pPr>
    </w:p>
    <w:p w14:paraId="0000000F" w14:textId="77777777" w:rsidR="00D82BC5"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D82BC5" w:rsidRDefault="00000000">
      <w:pPr>
        <w:tabs>
          <w:tab w:val="left" w:pos="7862"/>
        </w:tabs>
      </w:pPr>
      <w:r>
        <w:rPr>
          <w:b/>
        </w:rPr>
        <w:lastRenderedPageBreak/>
        <w:t>Total Marks:</w:t>
      </w:r>
      <w:r>
        <w:t xml:space="preserve">  1 mark (Do not edit)</w:t>
      </w:r>
    </w:p>
    <w:p w14:paraId="6C46BD5E" w14:textId="5961D77D" w:rsidR="007641EE" w:rsidRDefault="00000000" w:rsidP="007641EE">
      <w:pPr>
        <w:pStyle w:val="Heading1"/>
        <w:spacing w:before="20"/>
        <w:ind w:left="0"/>
      </w:pPr>
      <w:bookmarkStart w:id="1" w:name="_heading=h.pldjbck0zgbi" w:colFirst="0" w:colLast="0"/>
      <w:bookmarkEnd w:id="1"/>
      <w:r>
        <w:rPr>
          <w:sz w:val="22"/>
          <w:szCs w:val="22"/>
        </w:rPr>
        <w:t xml:space="preserve">Answer: </w:t>
      </w:r>
      <w:r w:rsidR="007641EE" w:rsidRPr="007641EE">
        <w:rPr>
          <w:b w:val="0"/>
          <w:bCs w:val="0"/>
          <w:sz w:val="22"/>
          <w:szCs w:val="22"/>
        </w:rPr>
        <w:t>The variable 'temp'</w:t>
      </w:r>
      <w:r w:rsidR="007641EE">
        <w:rPr>
          <w:b w:val="0"/>
          <w:bCs w:val="0"/>
          <w:sz w:val="22"/>
          <w:szCs w:val="22"/>
        </w:rPr>
        <w:t xml:space="preserve"> and ‘</w:t>
      </w:r>
      <w:proofErr w:type="spellStart"/>
      <w:r w:rsidR="007641EE">
        <w:rPr>
          <w:b w:val="0"/>
          <w:bCs w:val="0"/>
          <w:sz w:val="22"/>
          <w:szCs w:val="22"/>
        </w:rPr>
        <w:t>atemp</w:t>
      </w:r>
      <w:proofErr w:type="spellEnd"/>
      <w:r w:rsidR="007641EE">
        <w:rPr>
          <w:b w:val="0"/>
          <w:bCs w:val="0"/>
          <w:sz w:val="22"/>
          <w:szCs w:val="22"/>
        </w:rPr>
        <w:t>’</w:t>
      </w:r>
      <w:r w:rsidR="007641EE" w:rsidRPr="007641EE">
        <w:rPr>
          <w:b w:val="0"/>
          <w:bCs w:val="0"/>
          <w:sz w:val="22"/>
          <w:szCs w:val="22"/>
        </w:rPr>
        <w:t xml:space="preserve"> exhibits the strongest correla</w:t>
      </w:r>
      <w:r w:rsidR="007641EE">
        <w:rPr>
          <w:b w:val="0"/>
          <w:bCs w:val="0"/>
          <w:sz w:val="22"/>
          <w:szCs w:val="22"/>
        </w:rPr>
        <w:t>ti</w:t>
      </w:r>
      <w:r w:rsidR="007641EE" w:rsidRPr="007641EE">
        <w:rPr>
          <w:b w:val="0"/>
          <w:bCs w:val="0"/>
          <w:sz w:val="22"/>
          <w:szCs w:val="22"/>
        </w:rPr>
        <w:t>on with the target variable, as depicted in the graph below. Given that '</w:t>
      </w:r>
      <w:proofErr w:type="spellStart"/>
      <w:r w:rsidR="007641EE" w:rsidRPr="007641EE">
        <w:rPr>
          <w:b w:val="0"/>
          <w:bCs w:val="0"/>
          <w:sz w:val="22"/>
          <w:szCs w:val="22"/>
        </w:rPr>
        <w:t>atemp</w:t>
      </w:r>
      <w:proofErr w:type="spellEnd"/>
      <w:r w:rsidR="007641EE" w:rsidRPr="007641EE">
        <w:rPr>
          <w:b w:val="0"/>
          <w:bCs w:val="0"/>
          <w:sz w:val="22"/>
          <w:szCs w:val="22"/>
        </w:rPr>
        <w:t>' and 'temp' are redundant variables, only one of them is selected during the determina</w:t>
      </w:r>
      <w:r w:rsidR="007641EE">
        <w:rPr>
          <w:b w:val="0"/>
          <w:bCs w:val="0"/>
          <w:sz w:val="22"/>
          <w:szCs w:val="22"/>
        </w:rPr>
        <w:t>ti</w:t>
      </w:r>
      <w:r w:rsidR="007641EE" w:rsidRPr="007641EE">
        <w:rPr>
          <w:b w:val="0"/>
          <w:bCs w:val="0"/>
          <w:sz w:val="22"/>
          <w:szCs w:val="22"/>
        </w:rPr>
        <w:t>on of the best fit line.</w:t>
      </w:r>
      <w:r w:rsidR="007641EE">
        <w:t xml:space="preserve"> </w:t>
      </w:r>
    </w:p>
    <w:p w14:paraId="79768AB1" w14:textId="4713A09F" w:rsidR="007641EE" w:rsidRPr="007641EE" w:rsidRDefault="007641EE" w:rsidP="007641EE">
      <w:pPr>
        <w:pStyle w:val="Heading1"/>
        <w:spacing w:before="20"/>
        <w:ind w:left="0"/>
        <w:rPr>
          <w:b w:val="0"/>
          <w:sz w:val="22"/>
          <w:szCs w:val="22"/>
        </w:rPr>
      </w:pPr>
      <w:r>
        <w:rPr>
          <w:noProof/>
        </w:rPr>
        <w:drawing>
          <wp:inline distT="0" distB="0" distL="0" distR="0" wp14:anchorId="3FD49D6B" wp14:editId="46924FB9">
            <wp:extent cx="5715000" cy="5715000"/>
            <wp:effectExtent l="0" t="0" r="0" b="0"/>
            <wp:docPr id="15695648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0675B253" w14:textId="77777777" w:rsidR="007641EE" w:rsidRDefault="007641EE">
      <w:pPr>
        <w:pStyle w:val="Heading1"/>
        <w:spacing w:before="20"/>
        <w:ind w:left="0"/>
        <w:rPr>
          <w:b w:val="0"/>
          <w:sz w:val="22"/>
          <w:szCs w:val="22"/>
        </w:rPr>
      </w:pPr>
    </w:p>
    <w:p w14:paraId="00000012" w14:textId="77777777" w:rsidR="00D82BC5" w:rsidRDefault="00D82BC5">
      <w:pPr>
        <w:pStyle w:val="Heading1"/>
        <w:spacing w:before="20"/>
        <w:ind w:firstLine="100"/>
        <w:rPr>
          <w:b w:val="0"/>
          <w:sz w:val="22"/>
          <w:szCs w:val="22"/>
        </w:rPr>
      </w:pPr>
    </w:p>
    <w:p w14:paraId="00000013" w14:textId="77777777" w:rsidR="00D82BC5" w:rsidRDefault="00D82BC5">
      <w:pPr>
        <w:pBdr>
          <w:bottom w:val="single" w:sz="6" w:space="1" w:color="000000"/>
        </w:pBdr>
        <w:tabs>
          <w:tab w:val="left" w:pos="458"/>
          <w:tab w:val="left" w:pos="460"/>
          <w:tab w:val="left" w:pos="7862"/>
        </w:tabs>
        <w:spacing w:line="256" w:lineRule="auto"/>
        <w:ind w:right="164"/>
        <w:rPr>
          <w:b/>
        </w:rPr>
      </w:pPr>
    </w:p>
    <w:p w14:paraId="00000014" w14:textId="77777777" w:rsidR="00D82BC5" w:rsidRDefault="00D82BC5">
      <w:pPr>
        <w:tabs>
          <w:tab w:val="left" w:pos="458"/>
          <w:tab w:val="left" w:pos="460"/>
          <w:tab w:val="left" w:pos="7862"/>
        </w:tabs>
        <w:spacing w:line="256" w:lineRule="auto"/>
        <w:ind w:left="100" w:right="164"/>
      </w:pPr>
    </w:p>
    <w:p w14:paraId="00000015" w14:textId="77777777" w:rsidR="00D82BC5"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D82BC5" w:rsidRDefault="00000000">
      <w:pPr>
        <w:tabs>
          <w:tab w:val="left" w:pos="7862"/>
        </w:tabs>
      </w:pPr>
      <w:r>
        <w:rPr>
          <w:b/>
        </w:rPr>
        <w:t>Total Marks:</w:t>
      </w:r>
      <w:r>
        <w:t xml:space="preserve">  3 marks (Do not edit)</w:t>
      </w:r>
    </w:p>
    <w:p w14:paraId="5C5A74F3" w14:textId="481A787E" w:rsidR="00454062" w:rsidRDefault="00000000" w:rsidP="00454062">
      <w:pPr>
        <w:ind w:right="741"/>
      </w:pPr>
      <w:bookmarkStart w:id="2" w:name="_heading=h.qgimear9lxmh" w:colFirst="0" w:colLast="0"/>
      <w:bookmarkEnd w:id="2"/>
      <w:r>
        <w:t xml:space="preserve">Answer: </w:t>
      </w:r>
      <w:r w:rsidR="00454062" w:rsidRPr="00454062">
        <w:t xml:space="preserve"> </w:t>
      </w:r>
      <w:r w:rsidR="00454062">
        <w:t>Valida</w:t>
      </w:r>
      <w:r w:rsidR="00454062">
        <w:t>ti</w:t>
      </w:r>
      <w:r w:rsidR="00454062">
        <w:t>ng the assump</w:t>
      </w:r>
      <w:r w:rsidR="00454062">
        <w:t>ti</w:t>
      </w:r>
      <w:r w:rsidR="00454062">
        <w:t>ons of linear regression is a crucial step to ensure the reliability of the model. A</w:t>
      </w:r>
      <w:r w:rsidR="00454062">
        <w:t>ft</w:t>
      </w:r>
      <w:r w:rsidR="00454062">
        <w:t>er building the model on the training set, here are the steps I followed to validate the assump</w:t>
      </w:r>
      <w:r w:rsidR="00454062">
        <w:t>ti</w:t>
      </w:r>
      <w:r w:rsidR="00454062">
        <w:t xml:space="preserve">ons: </w:t>
      </w:r>
    </w:p>
    <w:p w14:paraId="00000017" w14:textId="288DA847" w:rsidR="00D82BC5" w:rsidRPr="00454062" w:rsidRDefault="00454062" w:rsidP="00454062">
      <w:pPr>
        <w:pStyle w:val="Heading1"/>
        <w:numPr>
          <w:ilvl w:val="0"/>
          <w:numId w:val="18"/>
        </w:numPr>
        <w:spacing w:before="20"/>
        <w:rPr>
          <w:bCs w:val="0"/>
          <w:sz w:val="22"/>
          <w:szCs w:val="22"/>
        </w:rPr>
      </w:pPr>
      <w:r w:rsidRPr="00454062">
        <w:rPr>
          <w:bCs w:val="0"/>
          <w:sz w:val="22"/>
          <w:szCs w:val="22"/>
        </w:rPr>
        <w:t>Residual Analysis</w:t>
      </w:r>
    </w:p>
    <w:p w14:paraId="2B66D396" w14:textId="54FA7B22" w:rsidR="00454062" w:rsidRDefault="00454062" w:rsidP="00454062">
      <w:pPr>
        <w:widowControl/>
        <w:spacing w:after="5" w:line="250" w:lineRule="auto"/>
        <w:ind w:left="720" w:right="741"/>
      </w:pPr>
      <w:r>
        <w:t>We need e</w:t>
      </w:r>
      <w:r>
        <w:t>xamine the residuals (the differences between observed and predicted values)</w:t>
      </w:r>
      <w:r>
        <w:t xml:space="preserve"> and confirm if </w:t>
      </w:r>
      <w:r>
        <w:t xml:space="preserve">Residuals </w:t>
      </w:r>
      <w:r>
        <w:t>are</w:t>
      </w:r>
      <w:r>
        <w:t xml:space="preserve"> approximately normally distributed, and there should be no discernible pa</w:t>
      </w:r>
      <w:r>
        <w:t>tt</w:t>
      </w:r>
      <w:r>
        <w:t xml:space="preserve">erns in the residual plot. </w:t>
      </w:r>
    </w:p>
    <w:p w14:paraId="30185095" w14:textId="77777777" w:rsidR="00454062" w:rsidRDefault="00454062" w:rsidP="00454062">
      <w:pPr>
        <w:pStyle w:val="Heading1"/>
        <w:spacing w:before="20"/>
        <w:ind w:left="720"/>
        <w:rPr>
          <w:b w:val="0"/>
          <w:sz w:val="22"/>
          <w:szCs w:val="22"/>
        </w:rPr>
      </w:pPr>
    </w:p>
    <w:p w14:paraId="1286CA88" w14:textId="77777777" w:rsidR="00454062" w:rsidRDefault="00454062" w:rsidP="00454062">
      <w:pPr>
        <w:pStyle w:val="Heading1"/>
        <w:spacing w:before="20"/>
        <w:ind w:left="720"/>
        <w:rPr>
          <w:b w:val="0"/>
          <w:sz w:val="22"/>
          <w:szCs w:val="22"/>
        </w:rPr>
      </w:pPr>
    </w:p>
    <w:p w14:paraId="262CB63D" w14:textId="1DD18C0B" w:rsidR="00454062" w:rsidRDefault="00454062" w:rsidP="00454062">
      <w:pPr>
        <w:pStyle w:val="Heading1"/>
        <w:spacing w:before="20"/>
        <w:ind w:left="720"/>
        <w:rPr>
          <w:b w:val="0"/>
          <w:sz w:val="22"/>
          <w:szCs w:val="22"/>
        </w:rPr>
      </w:pPr>
      <w:r>
        <w:rPr>
          <w:noProof/>
        </w:rPr>
        <w:drawing>
          <wp:inline distT="0" distB="0" distL="0" distR="0" wp14:anchorId="0D6851DC" wp14:editId="416A15C2">
            <wp:extent cx="4476750" cy="4667250"/>
            <wp:effectExtent l="0" t="0" r="0" b="0"/>
            <wp:docPr id="21705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667250"/>
                    </a:xfrm>
                    <a:prstGeom prst="rect">
                      <a:avLst/>
                    </a:prstGeom>
                    <a:noFill/>
                    <a:ln>
                      <a:noFill/>
                    </a:ln>
                  </pic:spPr>
                </pic:pic>
              </a:graphicData>
            </a:graphic>
          </wp:inline>
        </w:drawing>
      </w:r>
    </w:p>
    <w:p w14:paraId="170EC6B8" w14:textId="16890569" w:rsidR="00454062" w:rsidRPr="00454062" w:rsidRDefault="00454062" w:rsidP="00454062">
      <w:pPr>
        <w:pStyle w:val="ListParagraph"/>
        <w:numPr>
          <w:ilvl w:val="0"/>
          <w:numId w:val="18"/>
        </w:numPr>
        <w:spacing w:line="259" w:lineRule="auto"/>
      </w:pPr>
      <w:r w:rsidRPr="00454062">
        <w:rPr>
          <w:b/>
        </w:rPr>
        <w:t>H</w:t>
      </w:r>
      <w:r w:rsidRPr="00454062">
        <w:rPr>
          <w:b/>
        </w:rPr>
        <w:t>omoscedasticity</w:t>
      </w:r>
      <w:r w:rsidRPr="00454062">
        <w:rPr>
          <w:b/>
        </w:rPr>
        <w:t xml:space="preserve"> </w:t>
      </w:r>
      <w:r w:rsidRPr="00454062">
        <w:rPr>
          <w:b/>
        </w:rPr>
        <w:t xml:space="preserve">(Constant Variance): </w:t>
      </w:r>
    </w:p>
    <w:p w14:paraId="2CEA2C74" w14:textId="0C9CEBB4" w:rsidR="00454062" w:rsidRDefault="00454062" w:rsidP="00454062">
      <w:pPr>
        <w:widowControl/>
        <w:spacing w:after="5" w:line="250" w:lineRule="auto"/>
        <w:ind w:left="720" w:right="741"/>
      </w:pPr>
      <w:r>
        <w:t>We need to p</w:t>
      </w:r>
      <w:r>
        <w:t xml:space="preserve">lot residuals against predicted values. </w:t>
      </w:r>
    </w:p>
    <w:p w14:paraId="2EB82D0B" w14:textId="13E42078" w:rsidR="00454062" w:rsidRDefault="00454062" w:rsidP="00454062">
      <w:pPr>
        <w:widowControl/>
        <w:spacing w:after="5" w:line="250" w:lineRule="auto"/>
        <w:ind w:right="741"/>
      </w:pPr>
      <w:r>
        <w:t xml:space="preserve">               </w:t>
      </w:r>
      <w:r>
        <w:t xml:space="preserve">Check: The spread of residuals should be roughly constant across all levels of the predicted values. </w:t>
      </w:r>
    </w:p>
    <w:p w14:paraId="41670EE0" w14:textId="3594A99B" w:rsidR="00454062" w:rsidRDefault="00454062" w:rsidP="00454062">
      <w:pPr>
        <w:widowControl/>
        <w:spacing w:after="5" w:line="250" w:lineRule="auto"/>
        <w:ind w:right="741"/>
      </w:pPr>
      <w:r>
        <w:rPr>
          <w:noProof/>
        </w:rPr>
        <w:lastRenderedPageBreak/>
        <w:drawing>
          <wp:inline distT="0" distB="0" distL="0" distR="0" wp14:anchorId="43A0FB9C" wp14:editId="004A1858">
            <wp:extent cx="5410200" cy="4143375"/>
            <wp:effectExtent l="0" t="0" r="0" b="9525"/>
            <wp:docPr id="1403604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143375"/>
                    </a:xfrm>
                    <a:prstGeom prst="rect">
                      <a:avLst/>
                    </a:prstGeom>
                    <a:noFill/>
                    <a:ln>
                      <a:noFill/>
                    </a:ln>
                  </pic:spPr>
                </pic:pic>
              </a:graphicData>
            </a:graphic>
          </wp:inline>
        </w:drawing>
      </w:r>
    </w:p>
    <w:p w14:paraId="780663DD" w14:textId="77777777" w:rsidR="00454062" w:rsidRPr="001404FB" w:rsidRDefault="00454062" w:rsidP="00454062">
      <w:pPr>
        <w:pStyle w:val="Heading1"/>
        <w:numPr>
          <w:ilvl w:val="0"/>
          <w:numId w:val="18"/>
        </w:numPr>
        <w:spacing w:before="20"/>
        <w:rPr>
          <w:bCs w:val="0"/>
          <w:sz w:val="22"/>
          <w:szCs w:val="22"/>
        </w:rPr>
      </w:pPr>
      <w:r w:rsidRPr="001404FB">
        <w:rPr>
          <w:bCs w:val="0"/>
          <w:sz w:val="22"/>
          <w:szCs w:val="22"/>
        </w:rPr>
        <w:t>Linearity</w:t>
      </w:r>
    </w:p>
    <w:p w14:paraId="55B3842D" w14:textId="55C805C8" w:rsidR="00454062" w:rsidRPr="00454062" w:rsidRDefault="00454062" w:rsidP="00454062">
      <w:pPr>
        <w:pStyle w:val="Heading1"/>
        <w:spacing w:before="20"/>
        <w:ind w:left="720"/>
        <w:rPr>
          <w:b w:val="0"/>
          <w:sz w:val="22"/>
          <w:szCs w:val="22"/>
        </w:rPr>
      </w:pPr>
      <w:r>
        <w:rPr>
          <w:b w:val="0"/>
          <w:sz w:val="22"/>
          <w:szCs w:val="22"/>
        </w:rPr>
        <w:t xml:space="preserve">  We need to c</w:t>
      </w:r>
      <w:r w:rsidRPr="00454062">
        <w:rPr>
          <w:b w:val="0"/>
          <w:bCs w:val="0"/>
          <w:sz w:val="22"/>
          <w:szCs w:val="22"/>
        </w:rPr>
        <w:t>reate a scatterplot of observed vs. predicted values.</w:t>
      </w:r>
    </w:p>
    <w:p w14:paraId="6C5AA09B" w14:textId="02DFDAD0" w:rsidR="00454062" w:rsidRDefault="00454062" w:rsidP="00454062">
      <w:pPr>
        <w:widowControl/>
        <w:spacing w:after="5" w:line="250" w:lineRule="auto"/>
        <w:ind w:left="833" w:right="741"/>
      </w:pPr>
      <w:r>
        <w:t>Check: The points should fall approximately along a diagonal line, indica&gt;ng a linear rela</w:t>
      </w:r>
      <w:r>
        <w:t>ti</w:t>
      </w:r>
      <w:r>
        <w:t xml:space="preserve">onship. </w:t>
      </w:r>
    </w:p>
    <w:p w14:paraId="26F233A6" w14:textId="18AB3236" w:rsidR="00454062" w:rsidRDefault="00454062" w:rsidP="00454062">
      <w:pPr>
        <w:widowControl/>
        <w:spacing w:after="5" w:line="250" w:lineRule="auto"/>
        <w:ind w:left="833" w:right="741"/>
      </w:pPr>
      <w:r>
        <w:rPr>
          <w:noProof/>
        </w:rPr>
        <w:lastRenderedPageBreak/>
        <w:drawing>
          <wp:inline distT="0" distB="0" distL="0" distR="0" wp14:anchorId="4F9EF895" wp14:editId="02450328">
            <wp:extent cx="5305425" cy="4143375"/>
            <wp:effectExtent l="0" t="0" r="9525" b="9525"/>
            <wp:docPr id="12645390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4143375"/>
                    </a:xfrm>
                    <a:prstGeom prst="rect">
                      <a:avLst/>
                    </a:prstGeom>
                    <a:noFill/>
                    <a:ln>
                      <a:noFill/>
                    </a:ln>
                  </pic:spPr>
                </pic:pic>
              </a:graphicData>
            </a:graphic>
          </wp:inline>
        </w:drawing>
      </w:r>
    </w:p>
    <w:p w14:paraId="3263DC83" w14:textId="77777777" w:rsidR="00082A3E" w:rsidRPr="00454062" w:rsidRDefault="00082A3E" w:rsidP="00082A3E">
      <w:pPr>
        <w:pStyle w:val="ListParagraph"/>
        <w:numPr>
          <w:ilvl w:val="0"/>
          <w:numId w:val="18"/>
        </w:numPr>
        <w:spacing w:line="259" w:lineRule="auto"/>
      </w:pPr>
      <w:r w:rsidRPr="00454062">
        <w:rPr>
          <w:b/>
        </w:rPr>
        <w:t xml:space="preserve">Independence of Residuals: </w:t>
      </w:r>
    </w:p>
    <w:p w14:paraId="3C0F5958" w14:textId="0A3480FA" w:rsidR="00082A3E" w:rsidRDefault="00082A3E" w:rsidP="00082A3E">
      <w:pPr>
        <w:widowControl/>
        <w:spacing w:after="5" w:line="250" w:lineRule="auto"/>
        <w:ind w:right="741"/>
      </w:pPr>
      <w:r>
        <w:t xml:space="preserve">              </w:t>
      </w:r>
      <w:r>
        <w:t xml:space="preserve">Examine residuals for autocorrelation. </w:t>
      </w:r>
    </w:p>
    <w:p w14:paraId="6118AF06" w14:textId="33E350F2" w:rsidR="00082A3E" w:rsidRPr="00082A3E" w:rsidRDefault="00082A3E" w:rsidP="00082A3E">
      <w:pPr>
        <w:pStyle w:val="ListParagraph"/>
        <w:spacing w:line="259" w:lineRule="auto"/>
        <w:ind w:left="720" w:firstLine="0"/>
      </w:pPr>
      <w:r>
        <w:t>Check: There should be no discernible pattern in the residuals when plotted</w:t>
      </w:r>
    </w:p>
    <w:p w14:paraId="5DF33A55" w14:textId="26D8FCF6" w:rsidR="00082A3E" w:rsidRPr="00082A3E" w:rsidRDefault="00082A3E" w:rsidP="00082A3E">
      <w:pPr>
        <w:pStyle w:val="ListParagraph"/>
        <w:numPr>
          <w:ilvl w:val="0"/>
          <w:numId w:val="18"/>
        </w:numPr>
        <w:spacing w:line="259" w:lineRule="auto"/>
      </w:pPr>
      <w:r w:rsidRPr="00082A3E">
        <w:rPr>
          <w:b/>
        </w:rPr>
        <w:t>Mul</w:t>
      </w:r>
      <w:r w:rsidRPr="00082A3E">
        <w:rPr>
          <w:b/>
        </w:rPr>
        <w:t>ti</w:t>
      </w:r>
      <w:r w:rsidRPr="00082A3E">
        <w:rPr>
          <w:b/>
        </w:rPr>
        <w:t>collinearity</w:t>
      </w:r>
      <w:r w:rsidR="00454062" w:rsidRPr="00082A3E">
        <w:t xml:space="preserve">  </w:t>
      </w:r>
    </w:p>
    <w:p w14:paraId="36B3D517" w14:textId="3AB1120A" w:rsidR="00082A3E" w:rsidRDefault="00082A3E" w:rsidP="00082A3E">
      <w:pPr>
        <w:spacing w:line="259" w:lineRule="auto"/>
        <w:ind w:left="360"/>
      </w:pPr>
      <w:r>
        <w:t xml:space="preserve">       </w:t>
      </w:r>
      <w:r w:rsidR="00454062">
        <w:t>Process: Calculate Variance Infla</w:t>
      </w:r>
      <w:r>
        <w:t>ti</w:t>
      </w:r>
      <w:r w:rsidR="00454062">
        <w:t xml:space="preserve">on Factors (VIF) for predictor variables.    </w:t>
      </w:r>
    </w:p>
    <w:p w14:paraId="79F8B92D" w14:textId="0F1BB291" w:rsidR="00454062" w:rsidRDefault="00454062" w:rsidP="00082A3E">
      <w:pPr>
        <w:pStyle w:val="ListParagraph"/>
        <w:spacing w:line="259" w:lineRule="auto"/>
        <w:ind w:left="720" w:firstLine="0"/>
      </w:pPr>
      <w:r>
        <w:t xml:space="preserve">Check: VIF </w:t>
      </w:r>
      <w:r w:rsidR="00082A3E">
        <w:t xml:space="preserve">   </w:t>
      </w:r>
      <w:r>
        <w:t>values should be below a certain threshold (commonly 5 or 10) to ensure no problema</w:t>
      </w:r>
      <w:r w:rsidR="00082A3E">
        <w:t>ti</w:t>
      </w:r>
      <w:r>
        <w:t>c mul</w:t>
      </w:r>
      <w:r w:rsidR="00082A3E">
        <w:t>ti</w:t>
      </w:r>
      <w:r>
        <w:t xml:space="preserve">collinearity. </w:t>
      </w:r>
    </w:p>
    <w:p w14:paraId="3061DE38" w14:textId="178BD8AF" w:rsidR="00082A3E" w:rsidRPr="00082A3E" w:rsidRDefault="00082A3E" w:rsidP="00082A3E">
      <w:pPr>
        <w:pStyle w:val="ListParagraph"/>
        <w:numPr>
          <w:ilvl w:val="0"/>
          <w:numId w:val="18"/>
        </w:numPr>
        <w:spacing w:line="259" w:lineRule="auto"/>
        <w:rPr>
          <w:b/>
        </w:rPr>
      </w:pPr>
      <w:r w:rsidRPr="00082A3E">
        <w:rPr>
          <w:b/>
        </w:rPr>
        <w:t>Cross-Validation</w:t>
      </w:r>
    </w:p>
    <w:p w14:paraId="6F24F654" w14:textId="3ACE320B" w:rsidR="00082A3E" w:rsidRDefault="00082A3E" w:rsidP="00082A3E">
      <w:pPr>
        <w:pStyle w:val="ListParagraph"/>
        <w:spacing w:line="259" w:lineRule="auto"/>
        <w:ind w:left="720" w:firstLine="0"/>
      </w:pPr>
      <w:r>
        <w:t>Process: Validate the model on a test set or through cross-valida</w:t>
      </w:r>
      <w:r>
        <w:t>ti</w:t>
      </w:r>
      <w:r>
        <w:t>on</w:t>
      </w:r>
    </w:p>
    <w:p w14:paraId="1B086961" w14:textId="79781BB4" w:rsidR="00454062" w:rsidRDefault="00082A3E" w:rsidP="00082A3E">
      <w:pPr>
        <w:pStyle w:val="ListParagraph"/>
        <w:spacing w:line="259" w:lineRule="auto"/>
        <w:ind w:left="720" w:firstLine="0"/>
      </w:pPr>
      <w:r>
        <w:t>Check: Assess the model's performance on new data to ensure generalizability and consistency.</w:t>
      </w:r>
    </w:p>
    <w:p w14:paraId="69F80EBF" w14:textId="77777777" w:rsidR="00454062" w:rsidRPr="00454062" w:rsidRDefault="00454062" w:rsidP="00454062">
      <w:pPr>
        <w:pStyle w:val="Heading1"/>
        <w:spacing w:before="20"/>
        <w:ind w:left="720"/>
        <w:rPr>
          <w:b w:val="0"/>
          <w:sz w:val="22"/>
          <w:szCs w:val="22"/>
        </w:rPr>
      </w:pPr>
    </w:p>
    <w:p w14:paraId="00000018" w14:textId="77777777" w:rsidR="00D82BC5" w:rsidRDefault="00D82BC5">
      <w:pPr>
        <w:pBdr>
          <w:bottom w:val="single" w:sz="6" w:space="1" w:color="000000"/>
        </w:pBdr>
        <w:tabs>
          <w:tab w:val="left" w:pos="458"/>
          <w:tab w:val="left" w:pos="460"/>
          <w:tab w:val="left" w:pos="7862"/>
        </w:tabs>
        <w:spacing w:line="256" w:lineRule="auto"/>
        <w:ind w:right="164"/>
      </w:pPr>
    </w:p>
    <w:p w14:paraId="00000019" w14:textId="77777777" w:rsidR="00D82BC5" w:rsidRDefault="00D82BC5">
      <w:pPr>
        <w:tabs>
          <w:tab w:val="left" w:pos="458"/>
          <w:tab w:val="left" w:pos="460"/>
          <w:tab w:val="left" w:pos="7862"/>
        </w:tabs>
        <w:spacing w:before="4" w:line="259" w:lineRule="auto"/>
        <w:ind w:left="100" w:right="297"/>
      </w:pPr>
    </w:p>
    <w:p w14:paraId="0000001A" w14:textId="77777777" w:rsidR="00D82BC5"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D82BC5" w:rsidRDefault="00000000">
      <w:pPr>
        <w:tabs>
          <w:tab w:val="left" w:pos="7862"/>
        </w:tabs>
      </w:pPr>
      <w:r>
        <w:rPr>
          <w:b/>
        </w:rPr>
        <w:t>Total Marks:</w:t>
      </w:r>
      <w:r>
        <w:t xml:space="preserve">  2 marks (Do not edit)</w:t>
      </w:r>
    </w:p>
    <w:p w14:paraId="0000001C" w14:textId="38512C15" w:rsidR="00D82BC5"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sidR="00267798">
        <w:rPr>
          <w:b w:val="0"/>
          <w:sz w:val="22"/>
          <w:szCs w:val="22"/>
        </w:rPr>
        <w:t xml:space="preserve">From the equation of best fit line, </w:t>
      </w:r>
    </w:p>
    <w:p w14:paraId="1CCF1BD8" w14:textId="489EB973" w:rsidR="00267798" w:rsidRDefault="00267798" w:rsidP="00267798">
      <w:pPr>
        <w:pStyle w:val="Heading1"/>
        <w:spacing w:before="20"/>
        <w:ind w:left="720"/>
        <w:rPr>
          <w:b w:val="0"/>
          <w:sz w:val="22"/>
          <w:szCs w:val="22"/>
        </w:rPr>
      </w:pPr>
      <w:r w:rsidRPr="00267798">
        <w:rPr>
          <w:b w:val="0"/>
          <w:sz w:val="22"/>
          <w:szCs w:val="22"/>
        </w:rPr>
        <w:t xml:space="preserve">count = 1314.37 x const + year x 2074.31 + 3456.38 x temp - 1261.71 x </w:t>
      </w:r>
      <w:proofErr w:type="spellStart"/>
      <w:r w:rsidRPr="00267798">
        <w:rPr>
          <w:b w:val="0"/>
          <w:sz w:val="22"/>
          <w:szCs w:val="22"/>
        </w:rPr>
        <w:t>season_</w:t>
      </w:r>
      <w:r>
        <w:rPr>
          <w:b w:val="0"/>
          <w:sz w:val="22"/>
          <w:szCs w:val="22"/>
        </w:rPr>
        <w:t>spring</w:t>
      </w:r>
      <w:proofErr w:type="spellEnd"/>
      <w:r w:rsidRPr="00267798">
        <w:rPr>
          <w:b w:val="0"/>
          <w:sz w:val="22"/>
          <w:szCs w:val="22"/>
        </w:rPr>
        <w:t xml:space="preserve"> + 722.16 x </w:t>
      </w:r>
      <w:proofErr w:type="spellStart"/>
      <w:r w:rsidRPr="00267798">
        <w:rPr>
          <w:b w:val="0"/>
          <w:sz w:val="22"/>
          <w:szCs w:val="22"/>
        </w:rPr>
        <w:t>season_winter</w:t>
      </w:r>
      <w:proofErr w:type="spellEnd"/>
      <w:r w:rsidRPr="00267798">
        <w:rPr>
          <w:b w:val="0"/>
          <w:sz w:val="22"/>
          <w:szCs w:val="22"/>
        </w:rPr>
        <w:t xml:space="preserve"> - 624.52 x </w:t>
      </w:r>
      <w:proofErr w:type="spellStart"/>
      <w:r w:rsidRPr="00267798">
        <w:rPr>
          <w:b w:val="0"/>
          <w:sz w:val="22"/>
          <w:szCs w:val="22"/>
        </w:rPr>
        <w:t>month_December</w:t>
      </w:r>
      <w:proofErr w:type="spellEnd"/>
      <w:r w:rsidRPr="00267798">
        <w:rPr>
          <w:b w:val="0"/>
          <w:sz w:val="22"/>
          <w:szCs w:val="22"/>
        </w:rPr>
        <w:t xml:space="preserve"> - 758.49 x </w:t>
      </w:r>
      <w:proofErr w:type="spellStart"/>
      <w:r w:rsidRPr="00267798">
        <w:rPr>
          <w:b w:val="0"/>
          <w:sz w:val="22"/>
          <w:szCs w:val="22"/>
        </w:rPr>
        <w:t>month_November</w:t>
      </w:r>
      <w:proofErr w:type="spellEnd"/>
      <w:r w:rsidRPr="00267798">
        <w:rPr>
          <w:b w:val="0"/>
          <w:sz w:val="22"/>
          <w:szCs w:val="22"/>
        </w:rPr>
        <w:t xml:space="preserve"> + 776.01 x </w:t>
      </w:r>
      <w:proofErr w:type="spellStart"/>
      <w:r w:rsidRPr="00267798">
        <w:rPr>
          <w:b w:val="0"/>
          <w:sz w:val="22"/>
          <w:szCs w:val="22"/>
        </w:rPr>
        <w:t>weathersit_good</w:t>
      </w:r>
      <w:proofErr w:type="spellEnd"/>
    </w:p>
    <w:p w14:paraId="163C78E1" w14:textId="62B255EA" w:rsidR="00267798" w:rsidRDefault="00267798" w:rsidP="00267798">
      <w:pPr>
        <w:pStyle w:val="Heading1"/>
        <w:spacing w:before="20"/>
        <w:rPr>
          <w:b w:val="0"/>
          <w:sz w:val="22"/>
          <w:szCs w:val="22"/>
        </w:rPr>
      </w:pPr>
      <w:r>
        <w:rPr>
          <w:b w:val="0"/>
          <w:sz w:val="22"/>
          <w:szCs w:val="22"/>
        </w:rPr>
        <w:t>Following feature significantly contribute to explaining demand of shared bike</w:t>
      </w:r>
    </w:p>
    <w:p w14:paraId="2D4770C7" w14:textId="37595ED3" w:rsidR="00267798" w:rsidRDefault="00267798" w:rsidP="00267798">
      <w:pPr>
        <w:pStyle w:val="Heading1"/>
        <w:numPr>
          <w:ilvl w:val="0"/>
          <w:numId w:val="14"/>
        </w:numPr>
        <w:spacing w:before="20"/>
        <w:rPr>
          <w:b w:val="0"/>
          <w:sz w:val="22"/>
          <w:szCs w:val="22"/>
        </w:rPr>
      </w:pPr>
      <w:r>
        <w:rPr>
          <w:b w:val="0"/>
          <w:sz w:val="22"/>
          <w:szCs w:val="22"/>
        </w:rPr>
        <w:t>Temperature</w:t>
      </w:r>
    </w:p>
    <w:p w14:paraId="249FA558" w14:textId="6D9ACCAA" w:rsidR="00267798" w:rsidRDefault="00267798" w:rsidP="00267798">
      <w:pPr>
        <w:pStyle w:val="Heading1"/>
        <w:numPr>
          <w:ilvl w:val="0"/>
          <w:numId w:val="14"/>
        </w:numPr>
        <w:spacing w:before="20"/>
        <w:rPr>
          <w:b w:val="0"/>
          <w:sz w:val="22"/>
          <w:szCs w:val="22"/>
        </w:rPr>
      </w:pPr>
      <w:r>
        <w:rPr>
          <w:b w:val="0"/>
          <w:sz w:val="22"/>
          <w:szCs w:val="22"/>
        </w:rPr>
        <w:t>Year</w:t>
      </w:r>
    </w:p>
    <w:p w14:paraId="367370B4" w14:textId="05B37926" w:rsidR="00267798" w:rsidRPr="00267798" w:rsidRDefault="0028681D" w:rsidP="00267798">
      <w:pPr>
        <w:pStyle w:val="Heading1"/>
        <w:numPr>
          <w:ilvl w:val="0"/>
          <w:numId w:val="14"/>
        </w:numPr>
        <w:spacing w:before="20"/>
        <w:rPr>
          <w:b w:val="0"/>
          <w:sz w:val="22"/>
          <w:szCs w:val="22"/>
        </w:rPr>
      </w:pPr>
      <w:r>
        <w:rPr>
          <w:b w:val="0"/>
          <w:sz w:val="22"/>
          <w:szCs w:val="22"/>
        </w:rPr>
        <w:t>Winter season</w:t>
      </w:r>
    </w:p>
    <w:p w14:paraId="480307A5" w14:textId="77777777" w:rsidR="00267798" w:rsidRDefault="00267798">
      <w:pPr>
        <w:pStyle w:val="Heading1"/>
        <w:spacing w:before="20"/>
        <w:ind w:left="0"/>
        <w:rPr>
          <w:b w:val="0"/>
          <w:sz w:val="22"/>
          <w:szCs w:val="22"/>
        </w:rPr>
      </w:pPr>
    </w:p>
    <w:p w14:paraId="0000001D" w14:textId="77777777" w:rsidR="00D82BC5" w:rsidRDefault="00D82BC5">
      <w:pPr>
        <w:pStyle w:val="Heading1"/>
        <w:spacing w:before="20"/>
        <w:ind w:firstLine="100"/>
        <w:rPr>
          <w:b w:val="0"/>
          <w:sz w:val="22"/>
          <w:szCs w:val="22"/>
        </w:rPr>
      </w:pPr>
    </w:p>
    <w:p w14:paraId="0000001E" w14:textId="77777777" w:rsidR="00D82BC5" w:rsidRDefault="00D82BC5">
      <w:pPr>
        <w:pStyle w:val="Heading1"/>
        <w:pBdr>
          <w:bottom w:val="single" w:sz="6" w:space="1" w:color="000000"/>
        </w:pBdr>
        <w:spacing w:before="20"/>
        <w:ind w:firstLine="100"/>
        <w:rPr>
          <w:b w:val="0"/>
          <w:sz w:val="22"/>
          <w:szCs w:val="22"/>
        </w:rPr>
      </w:pPr>
    </w:p>
    <w:p w14:paraId="0000001F" w14:textId="77777777" w:rsidR="00D82BC5" w:rsidRDefault="00D82BC5">
      <w:pPr>
        <w:pBdr>
          <w:top w:val="nil"/>
          <w:left w:val="nil"/>
          <w:bottom w:val="nil"/>
          <w:right w:val="nil"/>
          <w:between w:val="nil"/>
        </w:pBdr>
        <w:spacing w:before="77"/>
        <w:rPr>
          <w:color w:val="000000"/>
        </w:rPr>
      </w:pPr>
    </w:p>
    <w:p w14:paraId="00000020" w14:textId="77777777" w:rsidR="00D82BC5" w:rsidRDefault="00D82BC5">
      <w:pPr>
        <w:pBdr>
          <w:top w:val="nil"/>
          <w:left w:val="nil"/>
          <w:bottom w:val="nil"/>
          <w:right w:val="nil"/>
          <w:between w:val="nil"/>
        </w:pBdr>
        <w:spacing w:before="77"/>
        <w:rPr>
          <w:color w:val="000000"/>
        </w:rPr>
      </w:pPr>
    </w:p>
    <w:p w14:paraId="00000021" w14:textId="77777777" w:rsidR="00D82BC5" w:rsidRDefault="00000000">
      <w:pPr>
        <w:pStyle w:val="Heading1"/>
        <w:ind w:left="0"/>
      </w:pPr>
      <w:r>
        <w:t>General Subjective Questions</w:t>
      </w:r>
    </w:p>
    <w:p w14:paraId="00000022" w14:textId="77777777" w:rsidR="00D82BC5"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D82BC5" w:rsidRDefault="00000000">
      <w:pPr>
        <w:tabs>
          <w:tab w:val="left" w:pos="7862"/>
        </w:tabs>
      </w:pPr>
      <w:r>
        <w:rPr>
          <w:b/>
        </w:rPr>
        <w:t>Total Marks:</w:t>
      </w:r>
      <w:r>
        <w:t xml:space="preserve">  4 marks (Do not edit)</w:t>
      </w:r>
    </w:p>
    <w:p w14:paraId="00000024" w14:textId="77777777" w:rsidR="00D82BC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D82BC5" w:rsidRDefault="00D82BC5">
      <w:pPr>
        <w:tabs>
          <w:tab w:val="left" w:pos="458"/>
          <w:tab w:val="left" w:pos="460"/>
          <w:tab w:val="left" w:pos="7862"/>
        </w:tabs>
        <w:spacing w:line="256" w:lineRule="auto"/>
        <w:ind w:right="164"/>
      </w:pPr>
    </w:p>
    <w:p w14:paraId="153D7EA8" w14:textId="5C15C049" w:rsidR="00136451" w:rsidRDefault="00136451" w:rsidP="00136451">
      <w:pPr>
        <w:ind w:left="715" w:right="741"/>
      </w:pPr>
      <w:r>
        <w:t xml:space="preserve">Linear regression is a </w:t>
      </w:r>
      <w:r>
        <w:t>statistical</w:t>
      </w:r>
      <w:r>
        <w:t xml:space="preserve"> method used for modelling the rela</w:t>
      </w:r>
      <w:r>
        <w:t>ti</w:t>
      </w:r>
      <w:r>
        <w:t>onship between a dependent variable and one or more independent variables. It is widely used for predic</w:t>
      </w:r>
      <w:r>
        <w:t>ti</w:t>
      </w:r>
      <w:r>
        <w:t>ng the value of the dependent variable based on the values of one or more independent variables. The basic idea is to find the best-</w:t>
      </w:r>
      <w:r>
        <w:t>fitting</w:t>
      </w:r>
      <w:r>
        <w:t xml:space="preserve"> line (or hyperplane in the case of mul</w:t>
      </w:r>
      <w:r>
        <w:t>ti</w:t>
      </w:r>
      <w:r>
        <w:t xml:space="preserve">ple independent variables) that minimizes the sum of the squared differences between the observed and predicted values of the dependent variable. </w:t>
      </w:r>
    </w:p>
    <w:p w14:paraId="7330BD5B" w14:textId="77777777" w:rsidR="00136451" w:rsidRDefault="00136451" w:rsidP="00136451">
      <w:pPr>
        <w:spacing w:line="259" w:lineRule="auto"/>
        <w:ind w:left="720"/>
      </w:pPr>
      <w:r>
        <w:rPr>
          <w:b/>
        </w:rPr>
        <w:t xml:space="preserve"> </w:t>
      </w:r>
    </w:p>
    <w:p w14:paraId="2FDD5375" w14:textId="77777777" w:rsidR="00136451" w:rsidRDefault="00136451" w:rsidP="00136451">
      <w:pPr>
        <w:ind w:left="715" w:right="741"/>
      </w:pPr>
      <w:r>
        <w:t xml:space="preserve">Linear regression algorithm follows following steps: </w:t>
      </w:r>
    </w:p>
    <w:p w14:paraId="58D76BAC" w14:textId="77777777" w:rsidR="00136451" w:rsidRDefault="00136451" w:rsidP="00136451">
      <w:pPr>
        <w:spacing w:line="259" w:lineRule="auto"/>
        <w:ind w:left="720"/>
      </w:pPr>
      <w:r>
        <w:rPr>
          <w:b/>
        </w:rPr>
        <w:t xml:space="preserve"> </w:t>
      </w:r>
    </w:p>
    <w:p w14:paraId="5B4A79DA" w14:textId="163683D0" w:rsidR="00136451" w:rsidRDefault="00136451" w:rsidP="00136451">
      <w:pPr>
        <w:pStyle w:val="ListParagraph"/>
        <w:numPr>
          <w:ilvl w:val="0"/>
          <w:numId w:val="5"/>
        </w:numPr>
        <w:spacing w:line="259" w:lineRule="auto"/>
      </w:pPr>
      <w:r w:rsidRPr="00136451">
        <w:rPr>
          <w:b/>
          <w:u w:val="single" w:color="000000"/>
        </w:rPr>
        <w:t>Model Representa</w:t>
      </w:r>
      <w:r w:rsidRPr="00136451">
        <w:rPr>
          <w:b/>
          <w:u w:val="single" w:color="000000"/>
        </w:rPr>
        <w:t>ti</w:t>
      </w:r>
      <w:r w:rsidRPr="00136451">
        <w:rPr>
          <w:b/>
          <w:u w:val="single" w:color="000000"/>
        </w:rPr>
        <w:t>on:</w:t>
      </w:r>
      <w:r w:rsidRPr="00136451">
        <w:rPr>
          <w:b/>
        </w:rPr>
        <w:t xml:space="preserve"> </w:t>
      </w:r>
    </w:p>
    <w:p w14:paraId="53318E44" w14:textId="77777777" w:rsidR="00136451" w:rsidRDefault="00136451" w:rsidP="00136451">
      <w:pPr>
        <w:spacing w:line="259" w:lineRule="auto"/>
        <w:ind w:left="720"/>
      </w:pPr>
      <w:r>
        <w:rPr>
          <w:b/>
        </w:rPr>
        <w:t xml:space="preserve"> </w:t>
      </w:r>
    </w:p>
    <w:p w14:paraId="2F2B9A06" w14:textId="77777777" w:rsidR="00136451" w:rsidRDefault="00136451" w:rsidP="00136451">
      <w:pPr>
        <w:ind w:left="715" w:right="741"/>
      </w:pPr>
      <w:r>
        <w:rPr>
          <w:b/>
        </w:rPr>
        <w:t>Simple Linear Regression:</w:t>
      </w:r>
      <w:r>
        <w:t xml:space="preserve"> In the case of a single independent variable, the model is represented as: </w:t>
      </w:r>
    </w:p>
    <w:p w14:paraId="36C0B16C" w14:textId="77777777" w:rsidR="00136451" w:rsidRDefault="00136451" w:rsidP="00136451">
      <w:pPr>
        <w:tabs>
          <w:tab w:val="center" w:pos="4761"/>
          <w:tab w:val="center" w:pos="5763"/>
        </w:tabs>
        <w:spacing w:after="4" w:line="252" w:lineRule="auto"/>
      </w:pPr>
      <w:r>
        <w:tab/>
      </w:r>
      <w:r>
        <w:rPr>
          <w:rFonts w:ascii="Cambria Math" w:eastAsia="Cambria Math" w:hAnsi="Cambria Math" w:cs="Cambria Math"/>
        </w:rPr>
        <w:t>𝑦 = 𝑏</w:t>
      </w:r>
      <w:r>
        <w:rPr>
          <w:rFonts w:ascii="Cambria Math" w:eastAsia="Cambria Math" w:hAnsi="Cambria Math" w:cs="Cambria Math"/>
          <w:vertAlign w:val="subscript"/>
        </w:rPr>
        <w:t xml:space="preserve">! </w:t>
      </w:r>
      <w:r>
        <w:rPr>
          <w:rFonts w:ascii="Cambria Math" w:eastAsia="Cambria Math" w:hAnsi="Cambria Math" w:cs="Cambria Math"/>
        </w:rPr>
        <w:t>+ 𝑏</w:t>
      </w:r>
      <w:r>
        <w:rPr>
          <w:rFonts w:ascii="Cambria Math" w:eastAsia="Cambria Math" w:hAnsi="Cambria Math" w:cs="Cambria Math"/>
          <w:vertAlign w:val="subscript"/>
        </w:rPr>
        <w:t xml:space="preserve">" </w:t>
      </w:r>
      <w:r>
        <w:rPr>
          <w:rFonts w:ascii="Cambria Math" w:eastAsia="Cambria Math" w:hAnsi="Cambria Math" w:cs="Cambria Math"/>
        </w:rPr>
        <w:t>⋅ 𝑥 +</w:t>
      </w:r>
      <w:r>
        <w:rPr>
          <w:rFonts w:ascii="Cambria Math" w:eastAsia="Cambria Math" w:hAnsi="Cambria Math" w:cs="Cambria Math"/>
        </w:rPr>
        <w:tab/>
        <w:t>𝜀</w:t>
      </w:r>
      <w:r>
        <w:t xml:space="preserve"> </w:t>
      </w:r>
    </w:p>
    <w:p w14:paraId="19633C87" w14:textId="77777777" w:rsidR="00136451" w:rsidRDefault="00136451" w:rsidP="00136451">
      <w:pPr>
        <w:spacing w:line="259" w:lineRule="auto"/>
      </w:pPr>
      <w:r>
        <w:t xml:space="preserve"> </w:t>
      </w:r>
    </w:p>
    <w:p w14:paraId="0F15B4AD" w14:textId="77777777" w:rsidR="00136451" w:rsidRDefault="00136451" w:rsidP="00136451">
      <w:pPr>
        <w:ind w:left="715" w:right="741"/>
      </w:pPr>
      <w:r>
        <w:t xml:space="preserve">  where: </w:t>
      </w:r>
    </w:p>
    <w:p w14:paraId="4EC11C13" w14:textId="77777777" w:rsidR="00136451" w:rsidRDefault="00136451" w:rsidP="00136451">
      <w:pPr>
        <w:widowControl/>
        <w:numPr>
          <w:ilvl w:val="1"/>
          <w:numId w:val="4"/>
        </w:numPr>
        <w:spacing w:after="5" w:line="250" w:lineRule="auto"/>
        <w:ind w:right="741" w:hanging="360"/>
      </w:pPr>
      <w:r>
        <w:rPr>
          <w:rFonts w:ascii="Cambria Math" w:eastAsia="Cambria Math" w:hAnsi="Cambria Math" w:cs="Cambria Math"/>
        </w:rPr>
        <w:t>𝑦</w:t>
      </w:r>
      <w:r>
        <w:t xml:space="preserve"> is the dependent variable, </w:t>
      </w:r>
    </w:p>
    <w:p w14:paraId="615EECD4" w14:textId="77777777" w:rsidR="00136451" w:rsidRDefault="00136451" w:rsidP="00136451">
      <w:pPr>
        <w:widowControl/>
        <w:numPr>
          <w:ilvl w:val="1"/>
          <w:numId w:val="4"/>
        </w:numPr>
        <w:spacing w:after="5" w:line="250" w:lineRule="auto"/>
        <w:ind w:right="741" w:hanging="360"/>
      </w:pPr>
      <w:r>
        <w:rPr>
          <w:rFonts w:ascii="Cambria Math" w:eastAsia="Cambria Math" w:hAnsi="Cambria Math" w:cs="Cambria Math"/>
        </w:rPr>
        <w:t>𝑥</w:t>
      </w:r>
      <w:r>
        <w:t xml:space="preserve"> is the independent variable, </w:t>
      </w:r>
    </w:p>
    <w:p w14:paraId="11B05863" w14:textId="77777777" w:rsidR="00136451" w:rsidRDefault="00136451" w:rsidP="00136451">
      <w:pPr>
        <w:widowControl/>
        <w:numPr>
          <w:ilvl w:val="1"/>
          <w:numId w:val="4"/>
        </w:numPr>
        <w:spacing w:after="5" w:line="250" w:lineRule="auto"/>
        <w:ind w:right="741" w:hanging="360"/>
      </w:pPr>
      <w:r>
        <w:rPr>
          <w:rFonts w:ascii="Cambria Math" w:eastAsia="Cambria Math" w:hAnsi="Cambria Math" w:cs="Cambria Math"/>
        </w:rPr>
        <w:t>𝑏</w:t>
      </w:r>
      <w:r>
        <w:rPr>
          <w:rFonts w:ascii="Cambria Math" w:eastAsia="Cambria Math" w:hAnsi="Cambria Math" w:cs="Cambria Math"/>
          <w:vertAlign w:val="subscript"/>
        </w:rPr>
        <w:t>!</w:t>
      </w:r>
      <w:r>
        <w:t xml:space="preserve"> is the y-intercept (constant term</w:t>
      </w:r>
      <w:proofErr w:type="gramStart"/>
      <w:r>
        <w:t xml:space="preserve">),   </w:t>
      </w:r>
      <w:proofErr w:type="gramEnd"/>
      <w:r>
        <w:t xml:space="preserve">- </w:t>
      </w:r>
      <w:r>
        <w:rPr>
          <w:rFonts w:ascii="Cambria Math" w:eastAsia="Cambria Math" w:hAnsi="Cambria Math" w:cs="Cambria Math"/>
        </w:rPr>
        <w:t>𝑏</w:t>
      </w:r>
      <w:r>
        <w:rPr>
          <w:rFonts w:ascii="Cambria Math" w:eastAsia="Cambria Math" w:hAnsi="Cambria Math" w:cs="Cambria Math"/>
          <w:vertAlign w:val="subscript"/>
        </w:rPr>
        <w:t>"</w:t>
      </w:r>
      <w:r>
        <w:t xml:space="preserve"> is the slope of the line, and   - </w:t>
      </w:r>
      <w:r>
        <w:rPr>
          <w:rFonts w:ascii="Cambria Math" w:eastAsia="Cambria Math" w:hAnsi="Cambria Math" w:cs="Cambria Math"/>
        </w:rPr>
        <w:t>𝜀</w:t>
      </w:r>
      <w:r>
        <w:t xml:space="preserve"> represents the error term. </w:t>
      </w:r>
    </w:p>
    <w:p w14:paraId="353B7980" w14:textId="77777777" w:rsidR="00136451" w:rsidRDefault="00136451" w:rsidP="00136451">
      <w:pPr>
        <w:spacing w:line="259" w:lineRule="auto"/>
        <w:ind w:left="720"/>
      </w:pPr>
      <w:r>
        <w:rPr>
          <w:b/>
        </w:rPr>
        <w:t xml:space="preserve"> </w:t>
      </w:r>
    </w:p>
    <w:p w14:paraId="45B0EB6E" w14:textId="0F71A137" w:rsidR="00136451" w:rsidRDefault="00136451" w:rsidP="00136451">
      <w:pPr>
        <w:spacing w:after="32"/>
        <w:ind w:left="715" w:right="741"/>
      </w:pPr>
      <w:r>
        <w:rPr>
          <w:b/>
        </w:rPr>
        <w:t>Multiple</w:t>
      </w:r>
      <w:r>
        <w:rPr>
          <w:b/>
        </w:rPr>
        <w:t xml:space="preserve"> Linear Regression:</w:t>
      </w:r>
      <w:r>
        <w:t xml:space="preserve"> When there are </w:t>
      </w:r>
      <w:r>
        <w:t>multiple</w:t>
      </w:r>
      <w:r>
        <w:t xml:space="preserve"> independent variables, the model is extended to: </w:t>
      </w:r>
    </w:p>
    <w:p w14:paraId="2F44C330" w14:textId="77777777" w:rsidR="00136451" w:rsidRDefault="00136451" w:rsidP="00136451">
      <w:pPr>
        <w:spacing w:after="4" w:line="252" w:lineRule="auto"/>
        <w:ind w:left="1379" w:right="1435"/>
        <w:jc w:val="center"/>
      </w:pPr>
      <w:r>
        <w:rPr>
          <w:rFonts w:ascii="Cambria Math" w:eastAsia="Cambria Math" w:hAnsi="Cambria Math" w:cs="Cambria Math"/>
        </w:rPr>
        <w:t>𝑦 = 𝑏</w:t>
      </w:r>
      <w:r>
        <w:rPr>
          <w:rFonts w:ascii="Cambria Math" w:eastAsia="Cambria Math" w:hAnsi="Cambria Math" w:cs="Cambria Math"/>
          <w:vertAlign w:val="subscript"/>
        </w:rPr>
        <w:t xml:space="preserve">! </w:t>
      </w:r>
      <w:r>
        <w:rPr>
          <w:rFonts w:ascii="Cambria Math" w:eastAsia="Cambria Math" w:hAnsi="Cambria Math" w:cs="Cambria Math"/>
        </w:rPr>
        <w:t>+ 𝑏</w:t>
      </w:r>
      <w:r>
        <w:rPr>
          <w:rFonts w:ascii="Cambria Math" w:eastAsia="Cambria Math" w:hAnsi="Cambria Math" w:cs="Cambria Math"/>
          <w:vertAlign w:val="subscript"/>
        </w:rPr>
        <w:t xml:space="preserve">" </w:t>
      </w:r>
      <w:r>
        <w:rPr>
          <w:rFonts w:ascii="Cambria Math" w:eastAsia="Cambria Math" w:hAnsi="Cambria Math" w:cs="Cambria Math"/>
        </w:rPr>
        <w:t>⋅ 𝑥</w:t>
      </w:r>
      <w:r>
        <w:rPr>
          <w:rFonts w:ascii="Cambria Math" w:eastAsia="Cambria Math" w:hAnsi="Cambria Math" w:cs="Cambria Math"/>
          <w:vertAlign w:val="subscript"/>
        </w:rPr>
        <w:t xml:space="preserve">" </w:t>
      </w:r>
      <w:r>
        <w:rPr>
          <w:rFonts w:ascii="Cambria Math" w:eastAsia="Cambria Math" w:hAnsi="Cambria Math" w:cs="Cambria Math"/>
        </w:rPr>
        <w:t>+ 𝑏</w:t>
      </w:r>
      <w:r>
        <w:rPr>
          <w:rFonts w:ascii="Cambria Math" w:eastAsia="Cambria Math" w:hAnsi="Cambria Math" w:cs="Cambria Math"/>
          <w:vertAlign w:val="subscript"/>
        </w:rPr>
        <w:t xml:space="preserve"># </w:t>
      </w:r>
      <w:r>
        <w:rPr>
          <w:rFonts w:ascii="Cambria Math" w:eastAsia="Cambria Math" w:hAnsi="Cambria Math" w:cs="Cambria Math"/>
        </w:rPr>
        <w:t>⋅ 𝑥</w:t>
      </w:r>
      <w:r>
        <w:rPr>
          <w:rFonts w:ascii="Cambria Math" w:eastAsia="Cambria Math" w:hAnsi="Cambria Math" w:cs="Cambria Math"/>
          <w:vertAlign w:val="subscript"/>
        </w:rPr>
        <w:t xml:space="preserve"># </w:t>
      </w:r>
      <w:r>
        <w:rPr>
          <w:rFonts w:ascii="Cambria Math" w:eastAsia="Cambria Math" w:hAnsi="Cambria Math" w:cs="Cambria Math"/>
        </w:rPr>
        <w:t>+ ⋯ + 𝑏</w:t>
      </w:r>
      <w:r>
        <w:rPr>
          <w:rFonts w:ascii="Cambria Math" w:eastAsia="Cambria Math" w:hAnsi="Cambria Math" w:cs="Cambria Math"/>
          <w:vertAlign w:val="subscript"/>
        </w:rPr>
        <w:t xml:space="preserve">$ </w:t>
      </w:r>
      <w:r>
        <w:rPr>
          <w:rFonts w:ascii="Cambria Math" w:eastAsia="Cambria Math" w:hAnsi="Cambria Math" w:cs="Cambria Math"/>
        </w:rPr>
        <w:t>⋅ 𝑥</w:t>
      </w:r>
      <w:r>
        <w:rPr>
          <w:rFonts w:ascii="Cambria Math" w:eastAsia="Cambria Math" w:hAnsi="Cambria Math" w:cs="Cambria Math"/>
          <w:vertAlign w:val="subscript"/>
        </w:rPr>
        <w:t>$</w:t>
      </w:r>
      <w:r>
        <w:t xml:space="preserve"> </w:t>
      </w:r>
    </w:p>
    <w:p w14:paraId="7C00D550" w14:textId="77777777" w:rsidR="00136451" w:rsidRDefault="00136451" w:rsidP="00136451">
      <w:pPr>
        <w:ind w:left="715" w:right="741"/>
      </w:pPr>
      <w:r>
        <w:t xml:space="preserve">  where: </w:t>
      </w:r>
    </w:p>
    <w:p w14:paraId="470445D7" w14:textId="77777777" w:rsidR="00136451" w:rsidRDefault="00136451" w:rsidP="00136451">
      <w:pPr>
        <w:widowControl/>
        <w:numPr>
          <w:ilvl w:val="1"/>
          <w:numId w:val="4"/>
        </w:numPr>
        <w:spacing w:after="30" w:line="250" w:lineRule="auto"/>
        <w:ind w:right="741" w:hanging="360"/>
      </w:pPr>
      <w:r>
        <w:rPr>
          <w:rFonts w:ascii="Cambria Math" w:eastAsia="Cambria Math" w:hAnsi="Cambria Math" w:cs="Cambria Math"/>
        </w:rPr>
        <w:t>(𝑥</w:t>
      </w:r>
      <w:r>
        <w:rPr>
          <w:rFonts w:ascii="Cambria Math" w:eastAsia="Cambria Math" w:hAnsi="Cambria Math" w:cs="Cambria Math"/>
          <w:vertAlign w:val="subscript"/>
        </w:rPr>
        <w:t>"</w:t>
      </w:r>
      <w:r>
        <w:rPr>
          <w:rFonts w:ascii="Cambria Math" w:eastAsia="Cambria Math" w:hAnsi="Cambria Math" w:cs="Cambria Math"/>
        </w:rPr>
        <w:t>, 𝑥</w:t>
      </w:r>
      <w:r>
        <w:rPr>
          <w:rFonts w:ascii="Cambria Math" w:eastAsia="Cambria Math" w:hAnsi="Cambria Math" w:cs="Cambria Math"/>
          <w:vertAlign w:val="subscript"/>
        </w:rPr>
        <w:t>#</w:t>
      </w:r>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 xml:space="preserve"> 𝑥</w:t>
      </w:r>
      <w:r>
        <w:rPr>
          <w:rFonts w:ascii="Cambria Math" w:eastAsia="Cambria Math" w:hAnsi="Cambria Math" w:cs="Cambria Math"/>
          <w:vertAlign w:val="subscript"/>
        </w:rPr>
        <w:t>$</w:t>
      </w:r>
      <w:r>
        <w:rPr>
          <w:rFonts w:ascii="Cambria Math" w:eastAsia="Cambria Math" w:hAnsi="Cambria Math" w:cs="Cambria Math"/>
        </w:rPr>
        <w:t>)</w:t>
      </w:r>
      <w:r>
        <w:t xml:space="preserve"> are the independent variables, and </w:t>
      </w:r>
    </w:p>
    <w:p w14:paraId="09F8129D" w14:textId="77777777" w:rsidR="00136451" w:rsidRDefault="00136451" w:rsidP="00136451">
      <w:pPr>
        <w:widowControl/>
        <w:numPr>
          <w:ilvl w:val="1"/>
          <w:numId w:val="4"/>
        </w:numPr>
        <w:spacing w:after="5" w:line="250" w:lineRule="auto"/>
        <w:ind w:right="741" w:hanging="360"/>
      </w:pPr>
      <w:r>
        <w:rPr>
          <w:rFonts w:ascii="Cambria Math" w:eastAsia="Cambria Math" w:hAnsi="Cambria Math" w:cs="Cambria Math"/>
        </w:rPr>
        <w:t>(</w:t>
      </w:r>
      <w:proofErr w:type="gramStart"/>
      <w:r>
        <w:rPr>
          <w:rFonts w:ascii="Cambria Math" w:eastAsia="Cambria Math" w:hAnsi="Cambria Math" w:cs="Cambria Math"/>
        </w:rPr>
        <w:t>𝑏</w:t>
      </w:r>
      <w:r>
        <w:rPr>
          <w:rFonts w:ascii="Cambria Math" w:eastAsia="Cambria Math" w:hAnsi="Cambria Math" w:cs="Cambria Math"/>
          <w:vertAlign w:val="subscript"/>
        </w:rPr>
        <w:t>!</w:t>
      </w:r>
      <w:r>
        <w:rPr>
          <w:rFonts w:ascii="Cambria Math" w:eastAsia="Cambria Math" w:hAnsi="Cambria Math" w:cs="Cambria Math"/>
        </w:rPr>
        <w:t>,</w:t>
      </w:r>
      <w:proofErr w:type="gramEnd"/>
      <w:r>
        <w:rPr>
          <w:rFonts w:ascii="Cambria Math" w:eastAsia="Cambria Math" w:hAnsi="Cambria Math" w:cs="Cambria Math"/>
        </w:rPr>
        <w:t xml:space="preserve"> 𝑏</w:t>
      </w:r>
      <w:r>
        <w:rPr>
          <w:rFonts w:ascii="Cambria Math" w:eastAsia="Cambria Math" w:hAnsi="Cambria Math" w:cs="Cambria Math"/>
          <w:vertAlign w:val="subscript"/>
        </w:rPr>
        <w:t>"</w:t>
      </w:r>
      <w:r>
        <w:rPr>
          <w:rFonts w:ascii="Cambria Math" w:eastAsia="Cambria Math" w:hAnsi="Cambria Math" w:cs="Cambria Math"/>
        </w:rPr>
        <w:t>, 𝑏</w:t>
      </w:r>
      <w:r>
        <w:rPr>
          <w:rFonts w:ascii="Cambria Math" w:eastAsia="Cambria Math" w:hAnsi="Cambria Math" w:cs="Cambria Math"/>
          <w:vertAlign w:val="subscript"/>
        </w:rPr>
        <w:t>#</w:t>
      </w:r>
      <w:r>
        <w:rPr>
          <w:rFonts w:ascii="Cambria Math" w:eastAsia="Cambria Math" w:hAnsi="Cambria Math" w:cs="Cambria Math"/>
        </w:rPr>
        <w:t>, … , 𝑏</w:t>
      </w:r>
      <w:r>
        <w:rPr>
          <w:rFonts w:ascii="Cambria Math" w:eastAsia="Cambria Math" w:hAnsi="Cambria Math" w:cs="Cambria Math"/>
          <w:vertAlign w:val="subscript"/>
        </w:rPr>
        <w:t>$</w:t>
      </w:r>
      <w:r>
        <w:rPr>
          <w:rFonts w:ascii="Cambria Math" w:eastAsia="Cambria Math" w:hAnsi="Cambria Math" w:cs="Cambria Math"/>
        </w:rPr>
        <w:t>)</w:t>
      </w:r>
      <w:r>
        <w:t xml:space="preserve"> are the coefficients. </w:t>
      </w:r>
    </w:p>
    <w:p w14:paraId="0CEECBC8" w14:textId="77777777" w:rsidR="00136451" w:rsidRDefault="00136451" w:rsidP="00136451">
      <w:pPr>
        <w:spacing w:line="259" w:lineRule="auto"/>
        <w:ind w:left="720"/>
      </w:pPr>
      <w:r>
        <w:rPr>
          <w:b/>
        </w:rPr>
        <w:t xml:space="preserve"> </w:t>
      </w:r>
    </w:p>
    <w:p w14:paraId="400C7AB8" w14:textId="1E2F62EE" w:rsidR="00136451" w:rsidRDefault="00136451" w:rsidP="00136451">
      <w:pPr>
        <w:pStyle w:val="ListParagraph"/>
        <w:widowControl/>
        <w:numPr>
          <w:ilvl w:val="0"/>
          <w:numId w:val="5"/>
        </w:numPr>
        <w:spacing w:line="259" w:lineRule="auto"/>
      </w:pPr>
      <w:r w:rsidRPr="00136451">
        <w:rPr>
          <w:b/>
          <w:u w:val="single" w:color="000000"/>
        </w:rPr>
        <w:t>Objec</w:t>
      </w:r>
      <w:r w:rsidRPr="00136451">
        <w:rPr>
          <w:b/>
          <w:u w:val="single" w:color="000000"/>
        </w:rPr>
        <w:t>ti</w:t>
      </w:r>
      <w:r w:rsidRPr="00136451">
        <w:rPr>
          <w:b/>
          <w:u w:val="single" w:color="000000"/>
        </w:rPr>
        <w:t>ve Func</w:t>
      </w:r>
      <w:r w:rsidRPr="00136451">
        <w:rPr>
          <w:b/>
          <w:u w:val="single" w:color="000000"/>
        </w:rPr>
        <w:t>ti</w:t>
      </w:r>
      <w:r w:rsidRPr="00136451">
        <w:rPr>
          <w:b/>
          <w:u w:val="single" w:color="000000"/>
        </w:rPr>
        <w:t>on:</w:t>
      </w:r>
      <w:r w:rsidRPr="00136451">
        <w:rPr>
          <w:b/>
        </w:rPr>
        <w:t xml:space="preserve"> </w:t>
      </w:r>
    </w:p>
    <w:p w14:paraId="39CCAE20" w14:textId="77777777" w:rsidR="00136451" w:rsidRDefault="00136451" w:rsidP="00136451">
      <w:pPr>
        <w:spacing w:line="259" w:lineRule="auto"/>
        <w:ind w:left="720"/>
      </w:pPr>
      <w:r>
        <w:rPr>
          <w:b/>
        </w:rPr>
        <w:t xml:space="preserve"> </w:t>
      </w:r>
    </w:p>
    <w:p w14:paraId="7C40CDD3" w14:textId="2DD2DE0F" w:rsidR="00136451" w:rsidRDefault="00136451" w:rsidP="00136451">
      <w:pPr>
        <w:ind w:left="715" w:right="741"/>
      </w:pPr>
      <w:r>
        <w:t xml:space="preserve">The goal is to find the values of </w:t>
      </w:r>
      <w:r>
        <w:rPr>
          <w:rFonts w:ascii="Cambria Math" w:eastAsia="Cambria Math" w:hAnsi="Cambria Math" w:cs="Cambria Math"/>
        </w:rPr>
        <w:t>(</w:t>
      </w:r>
      <w:proofErr w:type="gramStart"/>
      <w:r>
        <w:rPr>
          <w:rFonts w:ascii="Cambria Math" w:eastAsia="Cambria Math" w:hAnsi="Cambria Math" w:cs="Cambria Math"/>
        </w:rPr>
        <w:t>𝑏</w:t>
      </w:r>
      <w:r>
        <w:rPr>
          <w:rFonts w:ascii="Cambria Math" w:eastAsia="Cambria Math" w:hAnsi="Cambria Math" w:cs="Cambria Math"/>
          <w:vertAlign w:val="subscript"/>
        </w:rPr>
        <w:t>!</w:t>
      </w:r>
      <w:r>
        <w:rPr>
          <w:rFonts w:ascii="Cambria Math" w:eastAsia="Cambria Math" w:hAnsi="Cambria Math" w:cs="Cambria Math"/>
        </w:rPr>
        <w:t>,</w:t>
      </w:r>
      <w:proofErr w:type="gramEnd"/>
      <w:r>
        <w:rPr>
          <w:rFonts w:ascii="Cambria Math" w:eastAsia="Cambria Math" w:hAnsi="Cambria Math" w:cs="Cambria Math"/>
        </w:rPr>
        <w:t xml:space="preserve"> 𝑏</w:t>
      </w:r>
      <w:r>
        <w:rPr>
          <w:rFonts w:ascii="Cambria Math" w:eastAsia="Cambria Math" w:hAnsi="Cambria Math" w:cs="Cambria Math"/>
          <w:vertAlign w:val="subscript"/>
        </w:rPr>
        <w:t>"</w:t>
      </w:r>
      <w:r>
        <w:rPr>
          <w:rFonts w:ascii="Cambria Math" w:eastAsia="Cambria Math" w:hAnsi="Cambria Math" w:cs="Cambria Math"/>
        </w:rPr>
        <w:t>, 𝑏</w:t>
      </w:r>
      <w:r>
        <w:rPr>
          <w:rFonts w:ascii="Cambria Math" w:eastAsia="Cambria Math" w:hAnsi="Cambria Math" w:cs="Cambria Math"/>
          <w:vertAlign w:val="subscript"/>
        </w:rPr>
        <w:t>#</w:t>
      </w:r>
      <w:r>
        <w:rPr>
          <w:rFonts w:ascii="Cambria Math" w:eastAsia="Cambria Math" w:hAnsi="Cambria Math" w:cs="Cambria Math"/>
        </w:rPr>
        <w:t>, … , 𝑏</w:t>
      </w:r>
      <w:r>
        <w:rPr>
          <w:rFonts w:ascii="Cambria Math" w:eastAsia="Cambria Math" w:hAnsi="Cambria Math" w:cs="Cambria Math"/>
          <w:vertAlign w:val="subscript"/>
        </w:rPr>
        <w:t>$</w:t>
      </w:r>
      <w:r>
        <w:rPr>
          <w:rFonts w:ascii="Cambria Math" w:eastAsia="Cambria Math" w:hAnsi="Cambria Math" w:cs="Cambria Math"/>
        </w:rPr>
        <w:t>)</w:t>
      </w:r>
      <w:r>
        <w:t xml:space="preserve"> that minimize the sum of the squared differences between the observed and predicted values. This is expressed as the sum of squared errors (SSE) or mean squared error (MSE): </w:t>
      </w:r>
    </w:p>
    <w:p w14:paraId="5D250D70" w14:textId="77777777" w:rsidR="00136451" w:rsidRDefault="00136451" w:rsidP="00136451">
      <w:pPr>
        <w:spacing w:after="124" w:line="259" w:lineRule="auto"/>
        <w:ind w:left="108"/>
        <w:jc w:val="center"/>
      </w:pPr>
      <w:r>
        <w:rPr>
          <w:rFonts w:ascii="Cambria Math" w:eastAsia="Cambria Math" w:hAnsi="Cambria Math" w:cs="Cambria Math"/>
          <w:sz w:val="17"/>
        </w:rPr>
        <w:t>’</w:t>
      </w:r>
    </w:p>
    <w:p w14:paraId="71817034" w14:textId="77777777" w:rsidR="00136451" w:rsidRDefault="00136451" w:rsidP="00136451">
      <w:pPr>
        <w:tabs>
          <w:tab w:val="center" w:pos="4587"/>
          <w:tab w:val="center" w:pos="6034"/>
        </w:tabs>
        <w:spacing w:after="4" w:line="252" w:lineRule="auto"/>
      </w:pPr>
      <w:r>
        <w:tab/>
      </w:r>
      <w:r>
        <w:rPr>
          <w:rFonts w:ascii="Cambria Math" w:eastAsia="Cambria Math" w:hAnsi="Cambria Math" w:cs="Cambria Math"/>
        </w:rPr>
        <w:t>1</w:t>
      </w:r>
      <w:r>
        <w:rPr>
          <w:rFonts w:ascii="Cambria Math" w:eastAsia="Cambria Math" w:hAnsi="Cambria Math" w:cs="Cambria Math"/>
        </w:rPr>
        <w:tab/>
      </w:r>
      <w:r>
        <w:rPr>
          <w:rFonts w:ascii="Cambria Math" w:eastAsia="Cambria Math" w:hAnsi="Cambria Math" w:cs="Cambria Math"/>
          <w:vertAlign w:val="superscript"/>
        </w:rPr>
        <w:t>#</w:t>
      </w:r>
      <w:r>
        <w:t xml:space="preserve"> </w:t>
      </w:r>
    </w:p>
    <w:p w14:paraId="0DBA7806" w14:textId="77777777" w:rsidR="00136451" w:rsidRDefault="00136451" w:rsidP="00136451">
      <w:pPr>
        <w:spacing w:after="4" w:line="252" w:lineRule="auto"/>
        <w:ind w:left="1379" w:right="1530"/>
        <w:jc w:val="center"/>
      </w:pPr>
      <w:r>
        <w:rPr>
          <w:noProof/>
        </w:rPr>
        <mc:AlternateContent>
          <mc:Choice Requires="wpg">
            <w:drawing>
              <wp:anchor distT="0" distB="0" distL="114300" distR="114300" simplePos="0" relativeHeight="251659264" behindDoc="0" locked="0" layoutInCell="1" allowOverlap="1" wp14:anchorId="2B63D403" wp14:editId="2FC948C3">
                <wp:simplePos x="0" y="0"/>
                <wp:positionH relativeFrom="column">
                  <wp:posOffset>2804160</wp:posOffset>
                </wp:positionH>
                <wp:positionV relativeFrom="paragraph">
                  <wp:posOffset>91990</wp:posOffset>
                </wp:positionV>
                <wp:extent cx="213360" cy="9144"/>
                <wp:effectExtent l="0" t="0" r="0" b="0"/>
                <wp:wrapNone/>
                <wp:docPr id="17678" name="Group 17678"/>
                <wp:cNvGraphicFramePr/>
                <a:graphic xmlns:a="http://schemas.openxmlformats.org/drawingml/2006/main">
                  <a:graphicData uri="http://schemas.microsoft.com/office/word/2010/wordprocessingGroup">
                    <wpg:wgp>
                      <wpg:cNvGrpSpPr/>
                      <wpg:grpSpPr>
                        <a:xfrm>
                          <a:off x="0" y="0"/>
                          <a:ext cx="213360" cy="9144"/>
                          <a:chOff x="0" y="0"/>
                          <a:chExt cx="213360" cy="9144"/>
                        </a:xfrm>
                      </wpg:grpSpPr>
                      <wps:wsp>
                        <wps:cNvPr id="21916" name="Shape 21916"/>
                        <wps:cNvSpPr/>
                        <wps:spPr>
                          <a:xfrm>
                            <a:off x="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D8A678" id="Group 17678" o:spid="_x0000_s1026" style="position:absolute;margin-left:220.8pt;margin-top:7.25pt;width:16.8pt;height:.7pt;z-index:251659264" coordsize="2133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">
                <v:shape id="Shape 21916" o:spid="_x0000_s1027" style="position:absolute;width:213360;height:9144;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" path="m,l213360,r,9144l,9144,,e" fillcolor="black" stroked="f" strokeweight="0">
                  <v:stroke miterlimit="83231f" joinstyle="miter"/>
                  <v:path arrowok="t" textboxrect="0,0,213360,9144"/>
                </v:shape>
              </v:group>
            </w:pict>
          </mc:Fallback>
        </mc:AlternateContent>
      </w:r>
      <w:r>
        <w:rPr>
          <w:rFonts w:ascii="Cambria Math" w:eastAsia="Cambria Math" w:hAnsi="Cambria Math" w:cs="Cambria Math"/>
        </w:rPr>
        <w:t>MSE =</w:t>
      </w:r>
      <w:proofErr w:type="gramStart"/>
      <w:r>
        <w:rPr>
          <w:rFonts w:ascii="Cambria Math" w:eastAsia="Cambria Math" w:hAnsi="Cambria Math" w:cs="Cambria Math"/>
        </w:rPr>
        <w:t>V(</w:t>
      </w:r>
      <w:proofErr w:type="gramEnd"/>
      <w:r>
        <w:rPr>
          <w:rFonts w:ascii="Cambria Math" w:eastAsia="Cambria Math" w:hAnsi="Cambria Math" w:cs="Cambria Math"/>
        </w:rPr>
        <w:t>𝑦</w:t>
      </w:r>
      <w:r>
        <w:rPr>
          <w:rFonts w:ascii="Cambria Math" w:eastAsia="Cambria Math" w:hAnsi="Cambria Math" w:cs="Cambria Math"/>
          <w:vertAlign w:val="subscript"/>
        </w:rPr>
        <w:t xml:space="preserve">% </w:t>
      </w:r>
      <w:r>
        <w:rPr>
          <w:rFonts w:ascii="Cambria Math" w:eastAsia="Cambria Math" w:hAnsi="Cambria Math" w:cs="Cambria Math"/>
        </w:rPr>
        <w:t>− 𝑦W</w:t>
      </w:r>
      <w:r>
        <w:rPr>
          <w:rFonts w:ascii="Cambria Math" w:eastAsia="Cambria Math" w:hAnsi="Cambria Math" w:cs="Cambria Math"/>
          <w:vertAlign w:val="subscript"/>
        </w:rPr>
        <w:t>&amp;</w:t>
      </w:r>
      <w:r>
        <w:rPr>
          <w:rFonts w:ascii="Cambria Math" w:eastAsia="Cambria Math" w:hAnsi="Cambria Math" w:cs="Cambria Math"/>
        </w:rPr>
        <w:t>)</w:t>
      </w:r>
    </w:p>
    <w:p w14:paraId="459B3ED8" w14:textId="77777777" w:rsidR="00136451" w:rsidRDefault="00136451" w:rsidP="00136451">
      <w:pPr>
        <w:spacing w:after="4" w:line="252" w:lineRule="auto"/>
        <w:ind w:left="1379" w:right="1997"/>
        <w:jc w:val="center"/>
      </w:pPr>
      <w:r>
        <w:rPr>
          <w:rFonts w:ascii="Cambria Math" w:eastAsia="Cambria Math" w:hAnsi="Cambria Math" w:cs="Cambria Math"/>
        </w:rPr>
        <w:t>2𝑚</w:t>
      </w:r>
    </w:p>
    <w:p w14:paraId="6FC6B4F0" w14:textId="77777777" w:rsidR="00136451" w:rsidRDefault="00136451" w:rsidP="00136451">
      <w:pPr>
        <w:ind w:left="705" w:right="951" w:firstLine="4092"/>
      </w:pPr>
      <w:proofErr w:type="gramStart"/>
      <w:r>
        <w:rPr>
          <w:rFonts w:ascii="Cambria Math" w:eastAsia="Cambria Math" w:hAnsi="Cambria Math" w:cs="Cambria Math"/>
          <w:sz w:val="17"/>
        </w:rPr>
        <w:lastRenderedPageBreak/>
        <w:t>%(</w:t>
      </w:r>
      <w:proofErr w:type="gramEnd"/>
      <w:r>
        <w:rPr>
          <w:rFonts w:ascii="Cambria Math" w:eastAsia="Cambria Math" w:hAnsi="Cambria Math" w:cs="Cambria Math"/>
          <w:sz w:val="17"/>
        </w:rPr>
        <w:t xml:space="preserve">" </w:t>
      </w:r>
      <w:r>
        <w:t xml:space="preserve">where </w:t>
      </w:r>
      <w:r>
        <w:rPr>
          <w:rFonts w:ascii="Cambria Math" w:eastAsia="Cambria Math" w:hAnsi="Cambria Math" w:cs="Cambria Math"/>
        </w:rPr>
        <w:t>( 𝑚 )</w:t>
      </w:r>
      <w:r>
        <w:t xml:space="preserve"> is the number of data points, </w:t>
      </w:r>
      <w:r>
        <w:rPr>
          <w:rFonts w:ascii="Cambria Math" w:eastAsia="Cambria Math" w:hAnsi="Cambria Math" w:cs="Cambria Math"/>
        </w:rPr>
        <w:t>(𝑦</w:t>
      </w:r>
      <w:r>
        <w:rPr>
          <w:rFonts w:ascii="Cambria Math" w:eastAsia="Cambria Math" w:hAnsi="Cambria Math" w:cs="Cambria Math"/>
          <w:vertAlign w:val="subscript"/>
        </w:rPr>
        <w:t>%</w:t>
      </w:r>
      <w:r>
        <w:rPr>
          <w:rFonts w:ascii="Cambria Math" w:eastAsia="Cambria Math" w:hAnsi="Cambria Math" w:cs="Cambria Math"/>
        </w:rPr>
        <w:t>)</w:t>
      </w:r>
      <w:r>
        <w:t xml:space="preserve"> is the observed value, and </w:t>
      </w:r>
      <w:r>
        <w:rPr>
          <w:rFonts w:ascii="Cambria Math" w:eastAsia="Cambria Math" w:hAnsi="Cambria Math" w:cs="Cambria Math"/>
        </w:rPr>
        <w:t>(𝑦W</w:t>
      </w:r>
      <w:r>
        <w:rPr>
          <w:rFonts w:ascii="Cambria Math" w:eastAsia="Cambria Math" w:hAnsi="Cambria Math" w:cs="Cambria Math"/>
          <w:vertAlign w:val="subscript"/>
        </w:rPr>
        <w:t>&amp;</w:t>
      </w:r>
      <w:r>
        <w:rPr>
          <w:rFonts w:ascii="Cambria Math" w:eastAsia="Cambria Math" w:hAnsi="Cambria Math" w:cs="Cambria Math"/>
        </w:rPr>
        <w:t>)</w:t>
      </w:r>
      <w:r>
        <w:t xml:space="preserve"> is the predicted value. </w:t>
      </w:r>
    </w:p>
    <w:p w14:paraId="35185E8A" w14:textId="77777777" w:rsidR="00136451" w:rsidRDefault="00136451" w:rsidP="00136451">
      <w:pPr>
        <w:spacing w:line="259" w:lineRule="auto"/>
        <w:ind w:left="720"/>
      </w:pPr>
      <w:r>
        <w:rPr>
          <w:b/>
        </w:rPr>
        <w:t xml:space="preserve"> </w:t>
      </w:r>
    </w:p>
    <w:p w14:paraId="02EF97A6" w14:textId="40D1DDA9" w:rsidR="00136451" w:rsidRDefault="00136451" w:rsidP="00136451">
      <w:pPr>
        <w:widowControl/>
        <w:numPr>
          <w:ilvl w:val="0"/>
          <w:numId w:val="5"/>
        </w:numPr>
        <w:spacing w:line="259" w:lineRule="auto"/>
      </w:pPr>
      <w:r>
        <w:rPr>
          <w:b/>
          <w:u w:val="single" w:color="000000"/>
        </w:rPr>
        <w:t>Minimiza</w:t>
      </w:r>
      <w:r>
        <w:rPr>
          <w:b/>
          <w:u w:val="single" w:color="000000"/>
        </w:rPr>
        <w:t>ti</w:t>
      </w:r>
      <w:r>
        <w:rPr>
          <w:b/>
          <w:u w:val="single" w:color="000000"/>
        </w:rPr>
        <w:t>on:</w:t>
      </w:r>
      <w:r>
        <w:rPr>
          <w:b/>
        </w:rPr>
        <w:t xml:space="preserve"> </w:t>
      </w:r>
    </w:p>
    <w:p w14:paraId="3C9961AB" w14:textId="77777777" w:rsidR="00136451" w:rsidRDefault="00136451" w:rsidP="00136451">
      <w:pPr>
        <w:spacing w:line="259" w:lineRule="auto"/>
        <w:ind w:left="720"/>
      </w:pPr>
      <w:r>
        <w:rPr>
          <w:b/>
        </w:rPr>
        <w:t xml:space="preserve"> </w:t>
      </w:r>
    </w:p>
    <w:p w14:paraId="6344B6F6" w14:textId="09595F03" w:rsidR="00136451" w:rsidRDefault="00136451" w:rsidP="00136451">
      <w:pPr>
        <w:ind w:left="715" w:right="741"/>
      </w:pPr>
      <w:r>
        <w:t>To find the op&gt;mal values of the coefficients, the algorithm uses op</w:t>
      </w:r>
      <w:r>
        <w:t>ti</w:t>
      </w:r>
      <w:r>
        <w:t>miza</w:t>
      </w:r>
      <w:r>
        <w:t>ti</w:t>
      </w:r>
      <w:r>
        <w:t>on techniques such as gradient descent. The objec</w:t>
      </w:r>
      <w:r>
        <w:t>tiv</w:t>
      </w:r>
      <w:r>
        <w:t>e is to itera</w:t>
      </w:r>
      <w:r>
        <w:t>ti</w:t>
      </w:r>
      <w:r>
        <w:t>vely update the coefficients in the direc</w:t>
      </w:r>
      <w:r>
        <w:t>ti</w:t>
      </w:r>
      <w:r>
        <w:t>on that minimizes the cost func</w:t>
      </w:r>
      <w:r>
        <w:t>ti</w:t>
      </w:r>
      <w:r>
        <w:t xml:space="preserve">on. </w:t>
      </w:r>
    </w:p>
    <w:p w14:paraId="5E2BE40A" w14:textId="77777777" w:rsidR="00136451" w:rsidRDefault="00136451" w:rsidP="00136451">
      <w:pPr>
        <w:spacing w:line="259" w:lineRule="auto"/>
        <w:ind w:left="720"/>
      </w:pPr>
      <w:r>
        <w:rPr>
          <w:b/>
        </w:rPr>
        <w:t xml:space="preserve"> </w:t>
      </w:r>
    </w:p>
    <w:p w14:paraId="54D84A51" w14:textId="77777777" w:rsidR="00136451" w:rsidRDefault="00136451" w:rsidP="00136451">
      <w:pPr>
        <w:widowControl/>
        <w:numPr>
          <w:ilvl w:val="0"/>
          <w:numId w:val="5"/>
        </w:numPr>
        <w:spacing w:line="259" w:lineRule="auto"/>
      </w:pPr>
      <w:r>
        <w:rPr>
          <w:b/>
          <w:u w:val="single" w:color="000000"/>
        </w:rPr>
        <w:t>Training the Model:</w:t>
      </w:r>
      <w:r>
        <w:rPr>
          <w:b/>
        </w:rPr>
        <w:t xml:space="preserve"> </w:t>
      </w:r>
    </w:p>
    <w:p w14:paraId="08A7FAD8" w14:textId="77777777" w:rsidR="00136451" w:rsidRDefault="00136451" w:rsidP="00136451">
      <w:pPr>
        <w:spacing w:line="259" w:lineRule="auto"/>
        <w:ind w:left="720"/>
      </w:pPr>
      <w:r>
        <w:rPr>
          <w:b/>
        </w:rPr>
        <w:t xml:space="preserve"> </w:t>
      </w:r>
    </w:p>
    <w:p w14:paraId="2F4ED5C9" w14:textId="375218EC" w:rsidR="00136451" w:rsidRDefault="00136451" w:rsidP="00136451">
      <w:pPr>
        <w:ind w:left="715" w:right="741"/>
      </w:pPr>
      <w:r>
        <w:t>The model is trained on a dataset, where the algorithm learns the values of the coefficients that best fit the data. This involves feeding the algorithm input-output pairs and adjus</w:t>
      </w:r>
      <w:r>
        <w:t>ti</w:t>
      </w:r>
      <w:r>
        <w:t>ng the coefficients un&gt;l the model produces predic</w:t>
      </w:r>
      <w:r>
        <w:t>ti</w:t>
      </w:r>
      <w:r>
        <w:t xml:space="preserve">ons close to the actual outcomes. </w:t>
      </w:r>
    </w:p>
    <w:p w14:paraId="7E6C4506" w14:textId="77777777" w:rsidR="00136451" w:rsidRDefault="00136451" w:rsidP="00136451">
      <w:pPr>
        <w:spacing w:line="259" w:lineRule="auto"/>
        <w:ind w:left="720"/>
      </w:pPr>
      <w:r>
        <w:rPr>
          <w:b/>
        </w:rPr>
        <w:t xml:space="preserve"> </w:t>
      </w:r>
    </w:p>
    <w:p w14:paraId="1AA1028D" w14:textId="359BF58B" w:rsidR="00136451" w:rsidRDefault="00136451" w:rsidP="00136451">
      <w:pPr>
        <w:widowControl/>
        <w:numPr>
          <w:ilvl w:val="0"/>
          <w:numId w:val="5"/>
        </w:numPr>
        <w:spacing w:line="259" w:lineRule="auto"/>
      </w:pPr>
      <w:r>
        <w:rPr>
          <w:b/>
          <w:u w:val="single" w:color="000000"/>
        </w:rPr>
        <w:t>Predic</w:t>
      </w:r>
      <w:r>
        <w:rPr>
          <w:b/>
          <w:u w:val="single" w:color="000000"/>
        </w:rPr>
        <w:t>ti</w:t>
      </w:r>
      <w:r>
        <w:rPr>
          <w:b/>
          <w:u w:val="single" w:color="000000"/>
        </w:rPr>
        <w:t>on:</w:t>
      </w:r>
      <w:r>
        <w:rPr>
          <w:b/>
        </w:rPr>
        <w:t xml:space="preserve"> </w:t>
      </w:r>
    </w:p>
    <w:p w14:paraId="2DEB8901" w14:textId="77777777" w:rsidR="00136451" w:rsidRDefault="00136451" w:rsidP="00136451">
      <w:pPr>
        <w:spacing w:line="259" w:lineRule="auto"/>
        <w:ind w:left="720"/>
      </w:pPr>
      <w:r>
        <w:rPr>
          <w:b/>
        </w:rPr>
        <w:t xml:space="preserve"> </w:t>
      </w:r>
    </w:p>
    <w:p w14:paraId="3FF3C487" w14:textId="1345F60A" w:rsidR="00136451" w:rsidRDefault="00136451" w:rsidP="00136451">
      <w:pPr>
        <w:ind w:left="715" w:right="741"/>
      </w:pPr>
      <w:r>
        <w:t>Once the model is trained, it can be used to make predic</w:t>
      </w:r>
      <w:r>
        <w:t>ti</w:t>
      </w:r>
      <w:r>
        <w:t>ons on new, unseen data. The predicted values are obtained by plugging the new input values into the learned regression equa</w:t>
      </w:r>
      <w:r>
        <w:t>ti</w:t>
      </w:r>
      <w:r>
        <w:t xml:space="preserve">on. </w:t>
      </w:r>
    </w:p>
    <w:p w14:paraId="05C74EBB" w14:textId="77777777" w:rsidR="00136451" w:rsidRDefault="00136451" w:rsidP="00136451">
      <w:pPr>
        <w:spacing w:line="259" w:lineRule="auto"/>
        <w:ind w:left="720"/>
      </w:pPr>
      <w:r>
        <w:rPr>
          <w:b/>
        </w:rPr>
        <w:t xml:space="preserve"> </w:t>
      </w:r>
    </w:p>
    <w:p w14:paraId="4A240DB0" w14:textId="34277ED1" w:rsidR="00136451" w:rsidRDefault="00136451" w:rsidP="00136451">
      <w:pPr>
        <w:widowControl/>
        <w:numPr>
          <w:ilvl w:val="0"/>
          <w:numId w:val="5"/>
        </w:numPr>
        <w:spacing w:line="259" w:lineRule="auto"/>
      </w:pPr>
      <w:r>
        <w:rPr>
          <w:b/>
          <w:u w:val="single" w:color="000000"/>
        </w:rPr>
        <w:t>Evalua</w:t>
      </w:r>
      <w:r>
        <w:rPr>
          <w:b/>
          <w:u w:val="single" w:color="000000"/>
        </w:rPr>
        <w:t>ti</w:t>
      </w:r>
      <w:r>
        <w:rPr>
          <w:b/>
          <w:u w:val="single" w:color="000000"/>
        </w:rPr>
        <w:t>on:</w:t>
      </w:r>
      <w:r>
        <w:rPr>
          <w:b/>
        </w:rPr>
        <w:t xml:space="preserve"> </w:t>
      </w:r>
    </w:p>
    <w:p w14:paraId="642DE3CA" w14:textId="77777777" w:rsidR="00136451" w:rsidRDefault="00136451" w:rsidP="00136451">
      <w:pPr>
        <w:spacing w:line="259" w:lineRule="auto"/>
        <w:ind w:left="720"/>
      </w:pPr>
      <w:r>
        <w:t xml:space="preserve"> </w:t>
      </w:r>
    </w:p>
    <w:p w14:paraId="4F88A7D4" w14:textId="705F8DF9" w:rsidR="00136451" w:rsidRDefault="00136451" w:rsidP="00136451">
      <w:pPr>
        <w:ind w:left="715" w:right="741"/>
      </w:pPr>
      <w:r>
        <w:t xml:space="preserve">The model's performance is assessed using metrics such as </w:t>
      </w:r>
      <w:r>
        <w:rPr>
          <w:rFonts w:ascii="Cambria Math" w:eastAsia="Cambria Math" w:hAnsi="Cambria Math" w:cs="Cambria Math"/>
        </w:rPr>
        <w:t>(𝑅</w:t>
      </w:r>
      <w:r>
        <w:rPr>
          <w:rFonts w:ascii="Cambria Math" w:eastAsia="Cambria Math" w:hAnsi="Cambria Math" w:cs="Cambria Math"/>
          <w:vertAlign w:val="superscript"/>
        </w:rPr>
        <w:t>#</w:t>
      </w:r>
      <w:r>
        <w:rPr>
          <w:rFonts w:ascii="Cambria Math" w:eastAsia="Cambria Math" w:hAnsi="Cambria Math" w:cs="Cambria Math"/>
        </w:rPr>
        <w:t>)</w:t>
      </w:r>
      <w:r>
        <w:t xml:space="preserve"> (coefficient of determina</w:t>
      </w:r>
      <w:r>
        <w:t>ti</w:t>
      </w:r>
      <w:r>
        <w:t>on), MSE, or other relevant metrics, depending on the context.</w:t>
      </w:r>
      <w:r>
        <w:rPr>
          <w:b/>
        </w:rPr>
        <w:t xml:space="preserve"> </w:t>
      </w:r>
    </w:p>
    <w:p w14:paraId="489B5BFD" w14:textId="77777777" w:rsidR="00136451" w:rsidRDefault="00136451" w:rsidP="00136451">
      <w:pPr>
        <w:spacing w:line="259" w:lineRule="auto"/>
        <w:ind w:left="720"/>
      </w:pPr>
      <w:r>
        <w:rPr>
          <w:b/>
        </w:rPr>
        <w:t xml:space="preserve"> </w:t>
      </w:r>
    </w:p>
    <w:p w14:paraId="0B24C8F0" w14:textId="58AD3744" w:rsidR="00136451" w:rsidRDefault="00136451" w:rsidP="00136451">
      <w:pPr>
        <w:widowControl/>
        <w:numPr>
          <w:ilvl w:val="0"/>
          <w:numId w:val="5"/>
        </w:numPr>
        <w:spacing w:line="259" w:lineRule="auto"/>
      </w:pPr>
      <w:r>
        <w:rPr>
          <w:b/>
          <w:u w:val="single" w:color="000000"/>
        </w:rPr>
        <w:t>Assump</w:t>
      </w:r>
      <w:r>
        <w:rPr>
          <w:b/>
          <w:u w:val="single" w:color="000000"/>
        </w:rPr>
        <w:t>ti</w:t>
      </w:r>
      <w:r>
        <w:rPr>
          <w:b/>
          <w:u w:val="single" w:color="000000"/>
        </w:rPr>
        <w:t>ons:</w:t>
      </w:r>
      <w:r>
        <w:rPr>
          <w:b/>
        </w:rPr>
        <w:t xml:space="preserve"> </w:t>
      </w:r>
    </w:p>
    <w:p w14:paraId="1D3D525E" w14:textId="77777777" w:rsidR="00136451" w:rsidRDefault="00136451" w:rsidP="00136451">
      <w:pPr>
        <w:spacing w:line="259" w:lineRule="auto"/>
        <w:ind w:left="720"/>
      </w:pPr>
      <w:r>
        <w:rPr>
          <w:b/>
        </w:rPr>
        <w:t xml:space="preserve"> </w:t>
      </w:r>
    </w:p>
    <w:p w14:paraId="00000029" w14:textId="449EA5AB" w:rsidR="00D82BC5" w:rsidRDefault="00136451" w:rsidP="00136451">
      <w:pPr>
        <w:ind w:left="715" w:right="741"/>
        <w:rPr>
          <w:b/>
          <w:bCs/>
          <w:sz w:val="32"/>
          <w:szCs w:val="32"/>
        </w:rPr>
      </w:pPr>
      <w:r>
        <w:t>Linear regression relies on the assump</w:t>
      </w:r>
      <w:r>
        <w:t>ti</w:t>
      </w:r>
      <w:r>
        <w:t>on of a linear rela</w:t>
      </w:r>
      <w:r>
        <w:t>ti</w:t>
      </w:r>
      <w:r>
        <w:t>onship between independent and dependent variables, normally distributed errors, constant error variance (</w:t>
      </w:r>
      <w:r w:rsidRPr="00136451">
        <w:t>Homoscedasticity</w:t>
      </w:r>
      <w:r>
        <w:t>), and the absence of perfect mul</w:t>
      </w:r>
      <w:r>
        <w:t>ti</w:t>
      </w:r>
      <w:r>
        <w:t>collinearity, ensuring that there is no perfect linear rela</w:t>
      </w:r>
      <w:r>
        <w:t>ti</w:t>
      </w:r>
      <w:r>
        <w:t xml:space="preserve">onship among the predictors. </w:t>
      </w:r>
    </w:p>
    <w:p w14:paraId="4B793A68" w14:textId="77777777" w:rsidR="00136451" w:rsidRDefault="00136451" w:rsidP="00136451">
      <w:pPr>
        <w:ind w:left="715" w:right="741"/>
        <w:rPr>
          <w:b/>
        </w:rPr>
      </w:pPr>
    </w:p>
    <w:p w14:paraId="0000002A" w14:textId="77777777" w:rsidR="00D82BC5" w:rsidRDefault="00D82BC5">
      <w:pPr>
        <w:tabs>
          <w:tab w:val="left" w:pos="458"/>
          <w:tab w:val="left" w:pos="7661"/>
        </w:tabs>
        <w:spacing w:before="192"/>
        <w:ind w:left="100"/>
      </w:pPr>
    </w:p>
    <w:p w14:paraId="0000002B" w14:textId="77777777" w:rsidR="00D82BC5"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D82BC5" w:rsidRDefault="00000000">
      <w:pPr>
        <w:tabs>
          <w:tab w:val="left" w:pos="7862"/>
        </w:tabs>
      </w:pPr>
      <w:r>
        <w:rPr>
          <w:b/>
        </w:rPr>
        <w:t>Total Marks:</w:t>
      </w:r>
      <w:r>
        <w:t xml:space="preserve">  3 marks (Do not edit)</w:t>
      </w:r>
    </w:p>
    <w:p w14:paraId="0000002D" w14:textId="77777777" w:rsidR="00D82BC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49D3DE" w14:textId="1F751BF7" w:rsidR="006D5339" w:rsidRPr="006D5339" w:rsidRDefault="006D5339" w:rsidP="006D5339">
      <w:pPr>
        <w:pStyle w:val="Heading1"/>
        <w:spacing w:before="20"/>
        <w:ind w:left="0"/>
        <w:rPr>
          <w:b w:val="0"/>
          <w:sz w:val="22"/>
          <w:szCs w:val="22"/>
        </w:rPr>
      </w:pPr>
      <w:r w:rsidRPr="006D5339">
        <w:rPr>
          <w:b w:val="0"/>
          <w:sz w:val="22"/>
          <w:szCs w:val="22"/>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 It was constructed to illustrate the importance of plotting the graphs before analyzing and model building, and the effect of other observations on statistical properties.</w:t>
      </w:r>
      <w:r>
        <w:rPr>
          <w:b w:val="0"/>
          <w:sz w:val="22"/>
          <w:szCs w:val="22"/>
        </w:rPr>
        <w:t xml:space="preserve"> </w:t>
      </w:r>
      <w:r w:rsidRPr="006D5339">
        <w:rPr>
          <w:b w:val="0"/>
          <w:sz w:val="22"/>
          <w:szCs w:val="22"/>
        </w:rPr>
        <w:t>There are these four data set plots which have nearly same statistical observations, which provides same statistical information that involves variance, and mean of all x,</w:t>
      </w:r>
      <w:r>
        <w:rPr>
          <w:b w:val="0"/>
          <w:sz w:val="22"/>
          <w:szCs w:val="22"/>
        </w:rPr>
        <w:t xml:space="preserve"> </w:t>
      </w:r>
      <w:r w:rsidRPr="006D5339">
        <w:rPr>
          <w:b w:val="0"/>
          <w:sz w:val="22"/>
          <w:szCs w:val="22"/>
        </w:rPr>
        <w:t>y points in all four datasets.</w:t>
      </w:r>
    </w:p>
    <w:p w14:paraId="2551C9FC" w14:textId="3F879161" w:rsidR="006D5339" w:rsidRPr="006D5339" w:rsidRDefault="006D5339" w:rsidP="006D5339">
      <w:pPr>
        <w:pStyle w:val="Heading1"/>
        <w:spacing w:before="20"/>
        <w:ind w:left="0"/>
        <w:rPr>
          <w:b w:val="0"/>
          <w:sz w:val="22"/>
          <w:szCs w:val="22"/>
        </w:rPr>
      </w:pPr>
      <w:r w:rsidRPr="006D5339">
        <w:rPr>
          <w:b w:val="0"/>
          <w:sz w:val="22"/>
          <w:szCs w:val="22"/>
        </w:rPr>
        <w:lastRenderedPageBreak/>
        <w:drawing>
          <wp:inline distT="0" distB="0" distL="0" distR="0" wp14:anchorId="6D0A6176" wp14:editId="6E8D3668">
            <wp:extent cx="5372100" cy="2676525"/>
            <wp:effectExtent l="0" t="0" r="0" b="9525"/>
            <wp:docPr id="74314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2100" cy="2676525"/>
                    </a:xfrm>
                    <a:prstGeom prst="rect">
                      <a:avLst/>
                    </a:prstGeom>
                    <a:noFill/>
                    <a:ln>
                      <a:noFill/>
                    </a:ln>
                  </pic:spPr>
                </pic:pic>
              </a:graphicData>
            </a:graphic>
          </wp:inline>
        </w:drawing>
      </w:r>
    </w:p>
    <w:p w14:paraId="4DBE9652" w14:textId="5C2E3E8F" w:rsidR="006D5339" w:rsidRPr="006D5339" w:rsidRDefault="006D5339" w:rsidP="006D5339">
      <w:pPr>
        <w:pStyle w:val="Heading1"/>
        <w:numPr>
          <w:ilvl w:val="0"/>
          <w:numId w:val="2"/>
        </w:numPr>
        <w:spacing w:before="20"/>
        <w:rPr>
          <w:b w:val="0"/>
          <w:sz w:val="22"/>
          <w:szCs w:val="22"/>
        </w:rPr>
      </w:pPr>
      <w:r w:rsidRPr="006D5339">
        <w:rPr>
          <w:b w:val="0"/>
          <w:sz w:val="22"/>
          <w:szCs w:val="22"/>
        </w:rPr>
        <w:t xml:space="preserve">1st data set </w:t>
      </w:r>
      <w:r w:rsidRPr="006D5339">
        <w:rPr>
          <w:b w:val="0"/>
          <w:sz w:val="22"/>
          <w:szCs w:val="22"/>
        </w:rPr>
        <w:t>fit</w:t>
      </w:r>
      <w:r w:rsidRPr="006D5339">
        <w:rPr>
          <w:b w:val="0"/>
          <w:sz w:val="22"/>
          <w:szCs w:val="22"/>
        </w:rPr>
        <w:t xml:space="preserve"> linear regression model as it seems to be linear relationship between X and y</w:t>
      </w:r>
    </w:p>
    <w:p w14:paraId="2399B676" w14:textId="7522E0BE" w:rsidR="006D5339" w:rsidRPr="006D5339" w:rsidRDefault="006D5339" w:rsidP="006D5339">
      <w:pPr>
        <w:pStyle w:val="Heading1"/>
        <w:numPr>
          <w:ilvl w:val="0"/>
          <w:numId w:val="2"/>
        </w:numPr>
        <w:spacing w:before="20"/>
        <w:rPr>
          <w:b w:val="0"/>
          <w:sz w:val="22"/>
          <w:szCs w:val="22"/>
        </w:rPr>
      </w:pPr>
      <w:r w:rsidRPr="006D5339">
        <w:rPr>
          <w:b w:val="0"/>
          <w:sz w:val="22"/>
          <w:szCs w:val="22"/>
        </w:rPr>
        <w:t>2nd data set does not show a linear relationship between X and Y, which means it does not fit the linear regression model.</w:t>
      </w:r>
    </w:p>
    <w:p w14:paraId="5AF98B35" w14:textId="5614CF56" w:rsidR="006D5339" w:rsidRPr="006D5339" w:rsidRDefault="006D5339" w:rsidP="006D5339">
      <w:pPr>
        <w:pStyle w:val="Heading1"/>
        <w:numPr>
          <w:ilvl w:val="0"/>
          <w:numId w:val="2"/>
        </w:numPr>
        <w:spacing w:before="20"/>
        <w:rPr>
          <w:b w:val="0"/>
          <w:sz w:val="22"/>
          <w:szCs w:val="22"/>
        </w:rPr>
      </w:pPr>
      <w:r w:rsidRPr="006D5339">
        <w:rPr>
          <w:b w:val="0"/>
          <w:sz w:val="22"/>
          <w:szCs w:val="22"/>
        </w:rPr>
        <w:t>3rd data set shows some outliers present in the dataset which can’t be handled by a linear regression model.</w:t>
      </w:r>
    </w:p>
    <w:p w14:paraId="325E4EE4" w14:textId="7762E8E3" w:rsidR="006D5339" w:rsidRPr="006D5339" w:rsidRDefault="006D5339" w:rsidP="006D5339">
      <w:pPr>
        <w:pStyle w:val="Heading1"/>
        <w:numPr>
          <w:ilvl w:val="0"/>
          <w:numId w:val="2"/>
        </w:numPr>
        <w:spacing w:before="20"/>
        <w:rPr>
          <w:b w:val="0"/>
          <w:sz w:val="22"/>
          <w:szCs w:val="22"/>
        </w:rPr>
      </w:pPr>
      <w:r w:rsidRPr="006D5339">
        <w:rPr>
          <w:b w:val="0"/>
          <w:sz w:val="22"/>
          <w:szCs w:val="22"/>
        </w:rPr>
        <w:t xml:space="preserve">4th data set has a high leverage point means it produces a high correlation </w:t>
      </w:r>
      <w:proofErr w:type="spellStart"/>
      <w:r w:rsidRPr="006D5339">
        <w:rPr>
          <w:b w:val="0"/>
          <w:sz w:val="22"/>
          <w:szCs w:val="22"/>
        </w:rPr>
        <w:t>coeff</w:t>
      </w:r>
      <w:proofErr w:type="spellEnd"/>
      <w:r w:rsidRPr="006D5339">
        <w:rPr>
          <w:b w:val="0"/>
          <w:sz w:val="22"/>
          <w:szCs w:val="22"/>
        </w:rPr>
        <w:t>.</w:t>
      </w:r>
    </w:p>
    <w:p w14:paraId="6705441D" w14:textId="77777777" w:rsidR="006D5339" w:rsidRPr="006D5339" w:rsidRDefault="006D5339" w:rsidP="006D5339">
      <w:pPr>
        <w:pStyle w:val="Heading1"/>
        <w:spacing w:before="20"/>
        <w:rPr>
          <w:b w:val="0"/>
          <w:sz w:val="22"/>
          <w:szCs w:val="22"/>
        </w:rPr>
      </w:pPr>
      <w:r w:rsidRPr="006D5339">
        <w:rPr>
          <w:b w:val="0"/>
          <w:sz w:val="22"/>
          <w:szCs w:val="22"/>
        </w:rPr>
        <w:t>Its conclusion is that regression algorithms can be fooled so, it's important to data visualization before build machine learning model.</w:t>
      </w:r>
    </w:p>
    <w:p w14:paraId="33E63EF3" w14:textId="77777777" w:rsidR="006D5339" w:rsidRDefault="006D5339">
      <w:pPr>
        <w:pStyle w:val="Heading1"/>
        <w:spacing w:before="20"/>
        <w:ind w:left="0"/>
        <w:rPr>
          <w:b w:val="0"/>
          <w:sz w:val="22"/>
          <w:szCs w:val="22"/>
        </w:rPr>
      </w:pPr>
    </w:p>
    <w:p w14:paraId="00000031" w14:textId="77777777" w:rsidR="00D82BC5" w:rsidRDefault="00D82BC5">
      <w:pPr>
        <w:pBdr>
          <w:bottom w:val="single" w:sz="6" w:space="1" w:color="000000"/>
        </w:pBdr>
        <w:tabs>
          <w:tab w:val="left" w:pos="458"/>
          <w:tab w:val="left" w:pos="7661"/>
        </w:tabs>
        <w:spacing w:before="19"/>
        <w:ind w:left="100"/>
        <w:rPr>
          <w:b/>
        </w:rPr>
      </w:pPr>
    </w:p>
    <w:p w14:paraId="00000032" w14:textId="77777777" w:rsidR="00D82BC5" w:rsidRDefault="00D82BC5">
      <w:pPr>
        <w:tabs>
          <w:tab w:val="left" w:pos="458"/>
          <w:tab w:val="left" w:pos="7661"/>
        </w:tabs>
        <w:spacing w:before="19"/>
      </w:pPr>
    </w:p>
    <w:p w14:paraId="00000033" w14:textId="77777777" w:rsidR="00D82BC5" w:rsidRDefault="00000000">
      <w:pPr>
        <w:tabs>
          <w:tab w:val="left" w:pos="458"/>
          <w:tab w:val="left" w:pos="7661"/>
        </w:tabs>
      </w:pPr>
      <w:r>
        <w:rPr>
          <w:b/>
        </w:rPr>
        <w:t xml:space="preserve">Question 8. </w:t>
      </w:r>
      <w:r>
        <w:t>What is Pearson’s R?  (Do not edit)</w:t>
      </w:r>
      <w:r>
        <w:tab/>
      </w:r>
    </w:p>
    <w:p w14:paraId="00000034" w14:textId="77777777" w:rsidR="00D82BC5" w:rsidRDefault="00000000">
      <w:pPr>
        <w:tabs>
          <w:tab w:val="left" w:pos="7862"/>
        </w:tabs>
      </w:pPr>
      <w:r>
        <w:rPr>
          <w:b/>
        </w:rPr>
        <w:t>Total Marks:</w:t>
      </w:r>
      <w:r>
        <w:t xml:space="preserve">  3 marks (Do not edit)</w:t>
      </w:r>
    </w:p>
    <w:p w14:paraId="00000035" w14:textId="77777777" w:rsidR="00D82BC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D82BC5" w:rsidRDefault="00D82BC5">
      <w:pPr>
        <w:tabs>
          <w:tab w:val="left" w:pos="458"/>
          <w:tab w:val="left" w:pos="460"/>
          <w:tab w:val="left" w:pos="7862"/>
        </w:tabs>
        <w:spacing w:line="256" w:lineRule="auto"/>
        <w:ind w:right="164"/>
      </w:pPr>
    </w:p>
    <w:p w14:paraId="00000037" w14:textId="40DE4FE1" w:rsidR="00D82BC5" w:rsidRDefault="00227CBE">
      <w:pPr>
        <w:pStyle w:val="Heading1"/>
        <w:spacing w:before="20"/>
        <w:ind w:firstLine="100"/>
        <w:rPr>
          <w:b w:val="0"/>
          <w:sz w:val="22"/>
          <w:szCs w:val="22"/>
        </w:rPr>
      </w:pPr>
      <w:r w:rsidRPr="00227CBE">
        <w:rPr>
          <w:b w:val="0"/>
          <w:sz w:val="22"/>
          <w:szCs w:val="22"/>
        </w:rPr>
        <w:t>In Statistics, the Pearson's Correlation Coefficient is also referred to as Pearson's r, the Pearson product-moment correlation coefficient (PPMCC), or bivariate correlation. It is a statistic that measures the linear correlation between two variables.</w:t>
      </w:r>
    </w:p>
    <w:p w14:paraId="00000038" w14:textId="4ABA02C6" w:rsidR="00D82BC5" w:rsidRPr="00227CBE" w:rsidRDefault="00227CBE">
      <w:pPr>
        <w:pStyle w:val="Heading1"/>
        <w:spacing w:before="20"/>
        <w:ind w:firstLine="100"/>
        <w:rPr>
          <w:b w:val="0"/>
          <w:sz w:val="22"/>
          <w:szCs w:val="22"/>
        </w:rPr>
      </w:pPr>
      <w:r w:rsidRPr="00227CBE">
        <w:rPr>
          <w:b w:val="0"/>
          <w:sz w:val="22"/>
          <w:szCs w:val="22"/>
        </w:rPr>
        <w:t>Below is its formula</w:t>
      </w:r>
      <w:r w:rsidR="00F34DC8">
        <w:rPr>
          <w:b w:val="0"/>
          <w:sz w:val="22"/>
          <w:szCs w:val="22"/>
        </w:rPr>
        <w:t xml:space="preserve"> for data X and Y</w:t>
      </w:r>
    </w:p>
    <w:p w14:paraId="77205AD9" w14:textId="69299FB0" w:rsidR="00227CBE" w:rsidRDefault="00F34DC8">
      <w:pPr>
        <w:pStyle w:val="Heading1"/>
        <w:spacing w:before="20"/>
        <w:ind w:firstLine="100"/>
      </w:pPr>
      <w:r w:rsidRPr="00F34DC8">
        <w:drawing>
          <wp:inline distT="0" distB="0" distL="0" distR="0" wp14:anchorId="7CE000F8" wp14:editId="305733BE">
            <wp:extent cx="5715000" cy="1222375"/>
            <wp:effectExtent l="0" t="0" r="0" b="0"/>
            <wp:docPr id="121858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87708" name=""/>
                    <pic:cNvPicPr/>
                  </pic:nvPicPr>
                  <pic:blipFill>
                    <a:blip r:embed="rId13"/>
                    <a:stretch>
                      <a:fillRect/>
                    </a:stretch>
                  </pic:blipFill>
                  <pic:spPr>
                    <a:xfrm>
                      <a:off x="0" y="0"/>
                      <a:ext cx="5715000" cy="1222375"/>
                    </a:xfrm>
                    <a:prstGeom prst="rect">
                      <a:avLst/>
                    </a:prstGeom>
                  </pic:spPr>
                </pic:pic>
              </a:graphicData>
            </a:graphic>
          </wp:inline>
        </w:drawing>
      </w:r>
    </w:p>
    <w:p w14:paraId="35A57E6F" w14:textId="77777777" w:rsidR="00F34DC8" w:rsidRDefault="00F34DC8">
      <w:pPr>
        <w:pStyle w:val="Heading1"/>
        <w:spacing w:before="20"/>
        <w:ind w:firstLine="100"/>
        <w:rPr>
          <w:b w:val="0"/>
          <w:sz w:val="22"/>
          <w:szCs w:val="22"/>
        </w:rPr>
      </w:pPr>
    </w:p>
    <w:p w14:paraId="235B001D" w14:textId="77777777" w:rsidR="00F34DC8" w:rsidRDefault="00F34DC8">
      <w:pPr>
        <w:pStyle w:val="Heading1"/>
        <w:spacing w:before="20"/>
        <w:ind w:firstLine="100"/>
        <w:rPr>
          <w:b w:val="0"/>
          <w:sz w:val="22"/>
          <w:szCs w:val="22"/>
        </w:rPr>
      </w:pPr>
    </w:p>
    <w:p w14:paraId="5D509D57" w14:textId="28F03CD8" w:rsidR="00F34DC8" w:rsidRPr="00227CBE" w:rsidRDefault="00F34DC8" w:rsidP="00F34DC8">
      <w:pPr>
        <w:pStyle w:val="Heading1"/>
        <w:spacing w:before="20"/>
        <w:rPr>
          <w:b w:val="0"/>
          <w:sz w:val="22"/>
          <w:szCs w:val="22"/>
        </w:rPr>
      </w:pPr>
      <w:r w:rsidRPr="00F34DC8">
        <w:rPr>
          <w:b w:val="0"/>
          <w:sz w:val="22"/>
          <w:szCs w:val="22"/>
        </w:rPr>
        <w:t>Pearson's correla</w:t>
      </w:r>
      <w:r>
        <w:rPr>
          <w:b w:val="0"/>
          <w:sz w:val="22"/>
          <w:szCs w:val="22"/>
        </w:rPr>
        <w:t>ti</w:t>
      </w:r>
      <w:r w:rsidRPr="00F34DC8">
        <w:rPr>
          <w:b w:val="0"/>
          <w:sz w:val="22"/>
          <w:szCs w:val="22"/>
        </w:rPr>
        <w:t>on coefficient is widely used in sta</w:t>
      </w:r>
      <w:r>
        <w:rPr>
          <w:b w:val="0"/>
          <w:sz w:val="22"/>
          <w:szCs w:val="22"/>
        </w:rPr>
        <w:t>ti</w:t>
      </w:r>
      <w:r w:rsidRPr="00F34DC8">
        <w:rPr>
          <w:b w:val="0"/>
          <w:sz w:val="22"/>
          <w:szCs w:val="22"/>
        </w:rPr>
        <w:t>s</w:t>
      </w:r>
      <w:r>
        <w:rPr>
          <w:b w:val="0"/>
          <w:sz w:val="22"/>
          <w:szCs w:val="22"/>
        </w:rPr>
        <w:t>ti</w:t>
      </w:r>
      <w:r w:rsidRPr="00F34DC8">
        <w:rPr>
          <w:b w:val="0"/>
          <w:sz w:val="22"/>
          <w:szCs w:val="22"/>
        </w:rPr>
        <w:t>cs to assess the strength and direc</w:t>
      </w:r>
      <w:r>
        <w:rPr>
          <w:b w:val="0"/>
          <w:sz w:val="22"/>
          <w:szCs w:val="22"/>
        </w:rPr>
        <w:t>ti</w:t>
      </w:r>
      <w:r w:rsidRPr="00F34DC8">
        <w:rPr>
          <w:b w:val="0"/>
          <w:sz w:val="22"/>
          <w:szCs w:val="22"/>
        </w:rPr>
        <w:t>on of the linear rela</w:t>
      </w:r>
      <w:r>
        <w:rPr>
          <w:b w:val="0"/>
          <w:sz w:val="22"/>
          <w:szCs w:val="22"/>
        </w:rPr>
        <w:t>ti</w:t>
      </w:r>
      <w:r w:rsidRPr="00F34DC8">
        <w:rPr>
          <w:b w:val="0"/>
          <w:sz w:val="22"/>
          <w:szCs w:val="22"/>
        </w:rPr>
        <w:t>onship between two variables. It's important to note that correla</w:t>
      </w:r>
      <w:r>
        <w:rPr>
          <w:b w:val="0"/>
          <w:sz w:val="22"/>
          <w:szCs w:val="22"/>
        </w:rPr>
        <w:t>ti</w:t>
      </w:r>
      <w:r w:rsidRPr="00F34DC8">
        <w:rPr>
          <w:b w:val="0"/>
          <w:sz w:val="22"/>
          <w:szCs w:val="22"/>
        </w:rPr>
        <w:t>on does not imply causa</w:t>
      </w:r>
      <w:r>
        <w:rPr>
          <w:b w:val="0"/>
          <w:sz w:val="22"/>
          <w:szCs w:val="22"/>
        </w:rPr>
        <w:t>ti</w:t>
      </w:r>
      <w:r w:rsidRPr="00F34DC8">
        <w:rPr>
          <w:b w:val="0"/>
          <w:sz w:val="22"/>
          <w:szCs w:val="22"/>
        </w:rPr>
        <w:t>on, and a correla</w:t>
      </w:r>
      <w:r>
        <w:rPr>
          <w:b w:val="0"/>
          <w:sz w:val="22"/>
          <w:szCs w:val="22"/>
        </w:rPr>
        <w:t>ti</w:t>
      </w:r>
      <w:r w:rsidRPr="00F34DC8">
        <w:rPr>
          <w:b w:val="0"/>
          <w:sz w:val="22"/>
          <w:szCs w:val="22"/>
        </w:rPr>
        <w:t>on coefficient close to zero does not necessarily mean the absence of a rela</w:t>
      </w:r>
      <w:r>
        <w:rPr>
          <w:b w:val="0"/>
          <w:sz w:val="22"/>
          <w:szCs w:val="22"/>
        </w:rPr>
        <w:t>ti</w:t>
      </w:r>
      <w:r w:rsidRPr="00F34DC8">
        <w:rPr>
          <w:b w:val="0"/>
          <w:sz w:val="22"/>
          <w:szCs w:val="22"/>
        </w:rPr>
        <w:t>onship; it only indicates the absence of a linear rela</w:t>
      </w:r>
      <w:r>
        <w:rPr>
          <w:b w:val="0"/>
          <w:sz w:val="22"/>
          <w:szCs w:val="22"/>
        </w:rPr>
        <w:t>ti</w:t>
      </w:r>
      <w:r w:rsidRPr="00F34DC8">
        <w:rPr>
          <w:b w:val="0"/>
          <w:sz w:val="22"/>
          <w:szCs w:val="22"/>
        </w:rPr>
        <w:t>onship.</w:t>
      </w:r>
    </w:p>
    <w:p w14:paraId="00000039" w14:textId="77777777" w:rsidR="00D82BC5" w:rsidRPr="00F34DC8" w:rsidRDefault="00D82BC5">
      <w:pPr>
        <w:pBdr>
          <w:bottom w:val="single" w:sz="6" w:space="1" w:color="000000"/>
        </w:pBdr>
        <w:tabs>
          <w:tab w:val="left" w:pos="458"/>
          <w:tab w:val="left" w:pos="460"/>
          <w:tab w:val="left" w:pos="7862"/>
        </w:tabs>
        <w:spacing w:before="4" w:line="259" w:lineRule="auto"/>
        <w:ind w:left="100" w:right="297"/>
        <w:rPr>
          <w:bCs/>
        </w:rPr>
      </w:pPr>
    </w:p>
    <w:p w14:paraId="0000003A" w14:textId="77777777" w:rsidR="00D82BC5" w:rsidRDefault="00D82BC5">
      <w:pPr>
        <w:tabs>
          <w:tab w:val="left" w:pos="458"/>
          <w:tab w:val="left" w:pos="7661"/>
        </w:tabs>
        <w:ind w:left="100"/>
      </w:pPr>
    </w:p>
    <w:p w14:paraId="0000003B" w14:textId="77777777" w:rsidR="00D82BC5" w:rsidRDefault="00000000">
      <w:pPr>
        <w:tabs>
          <w:tab w:val="left" w:pos="458"/>
          <w:tab w:val="left" w:pos="460"/>
          <w:tab w:val="left" w:pos="7661"/>
        </w:tabs>
        <w:spacing w:line="259" w:lineRule="auto"/>
        <w:ind w:right="104"/>
      </w:pPr>
      <w:r>
        <w:rPr>
          <w:b/>
        </w:rPr>
        <w:t xml:space="preserve">Question 9. </w:t>
      </w:r>
      <w:r>
        <w:t xml:space="preserve">What is scaling? Why is scaling performed? What is the difference between normalized </w:t>
      </w:r>
      <w:r>
        <w:lastRenderedPageBreak/>
        <w:t>scaling and standardized scaling? (Do not edit)</w:t>
      </w:r>
      <w:r>
        <w:tab/>
      </w:r>
    </w:p>
    <w:p w14:paraId="0000003C" w14:textId="77777777" w:rsidR="00D82BC5" w:rsidRDefault="00000000">
      <w:pPr>
        <w:tabs>
          <w:tab w:val="left" w:pos="7862"/>
        </w:tabs>
      </w:pPr>
      <w:r>
        <w:rPr>
          <w:b/>
        </w:rPr>
        <w:t>Total Marks:</w:t>
      </w:r>
      <w:r>
        <w:t xml:space="preserve">  3 marks (Do not edit)</w:t>
      </w:r>
    </w:p>
    <w:p w14:paraId="0000003D" w14:textId="77777777" w:rsidR="00D82BC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D82BC5" w:rsidRDefault="00D82BC5">
      <w:pPr>
        <w:tabs>
          <w:tab w:val="left" w:pos="458"/>
          <w:tab w:val="left" w:pos="460"/>
          <w:tab w:val="left" w:pos="7862"/>
        </w:tabs>
        <w:spacing w:line="256" w:lineRule="auto"/>
        <w:ind w:right="164"/>
      </w:pPr>
    </w:p>
    <w:p w14:paraId="4362A645" w14:textId="77777777" w:rsidR="00F34DC8" w:rsidRDefault="00F34DC8" w:rsidP="00F34DC8">
      <w:r>
        <w:t>Scaling means you're transforming your data so that it fits within a specific scale. It is one type of data pre-processing step where we will fit data in specific scale and speed up the calculations in an algorithm. Collected data contains features varying in magnitudes, units and range. If scaling is not performed than algorithm tends to weigh high values magnitudes and ignore other parameters which will result in incorrect modeling. Difference between Normalizing Scaling and Standardize Scaling:</w:t>
      </w:r>
    </w:p>
    <w:p w14:paraId="3A918A72" w14:textId="01A10C2D" w:rsidR="00F34DC8" w:rsidRDefault="00F34DC8" w:rsidP="00F34DC8">
      <w:pPr>
        <w:pStyle w:val="ListParagraph"/>
        <w:widowControl/>
        <w:numPr>
          <w:ilvl w:val="0"/>
          <w:numId w:val="8"/>
        </w:numPr>
        <w:spacing w:after="24" w:line="271" w:lineRule="auto"/>
      </w:pPr>
      <w:r>
        <w:t>In normalized scaling minimum and maximum value of features being used whereas in Standardize scaling mean and standard deviation is used for scaling.</w:t>
      </w:r>
    </w:p>
    <w:p w14:paraId="7C790809" w14:textId="77777777" w:rsidR="00F34DC8" w:rsidRDefault="00F34DC8" w:rsidP="00F34DC8">
      <w:pPr>
        <w:widowControl/>
        <w:numPr>
          <w:ilvl w:val="0"/>
          <w:numId w:val="8"/>
        </w:numPr>
        <w:spacing w:after="24" w:line="271" w:lineRule="auto"/>
        <w:ind w:hanging="360"/>
      </w:pPr>
      <w:r>
        <w:t>Normalized scaling is used when features are of different scales whereas standardized scaling is used to ensure zero mean and unit standard deviation.</w:t>
      </w:r>
    </w:p>
    <w:p w14:paraId="4A362C31" w14:textId="77777777" w:rsidR="00F34DC8" w:rsidRDefault="00F34DC8" w:rsidP="00F34DC8">
      <w:pPr>
        <w:widowControl/>
        <w:numPr>
          <w:ilvl w:val="0"/>
          <w:numId w:val="8"/>
        </w:numPr>
        <w:spacing w:after="24" w:line="271" w:lineRule="auto"/>
        <w:ind w:hanging="360"/>
      </w:pPr>
      <w:r>
        <w:t>Normalized scaling scales values between (0,1) or (-1,1) whereas standardized scaling is not having or is not bounded in a certain range.</w:t>
      </w:r>
    </w:p>
    <w:p w14:paraId="1B4A356F" w14:textId="77777777" w:rsidR="00F34DC8" w:rsidRDefault="00F34DC8" w:rsidP="00F34DC8">
      <w:pPr>
        <w:widowControl/>
        <w:numPr>
          <w:ilvl w:val="0"/>
          <w:numId w:val="8"/>
        </w:numPr>
        <w:spacing w:after="24" w:line="271" w:lineRule="auto"/>
        <w:ind w:hanging="360"/>
      </w:pPr>
      <w:r>
        <w:t>Normalized scaling is affected by outliers whereas standardized scaling is not having any effect by outliers.</w:t>
      </w:r>
    </w:p>
    <w:p w14:paraId="08F0B0CE" w14:textId="77777777" w:rsidR="00F34DC8" w:rsidRDefault="00F34DC8" w:rsidP="00F34DC8">
      <w:pPr>
        <w:widowControl/>
        <w:numPr>
          <w:ilvl w:val="0"/>
          <w:numId w:val="8"/>
        </w:numPr>
        <w:spacing w:after="24" w:line="271" w:lineRule="auto"/>
        <w:ind w:hanging="360"/>
      </w:pPr>
      <w:r>
        <w:t>Normalized scaling is used when we don’t know about the distribution whereas standardized scaling is used when distribution is normal.</w:t>
      </w:r>
    </w:p>
    <w:p w14:paraId="00000041" w14:textId="460368AC" w:rsidR="00D82BC5" w:rsidRDefault="00F34DC8" w:rsidP="00F34DC8">
      <w:pPr>
        <w:widowControl/>
        <w:numPr>
          <w:ilvl w:val="0"/>
          <w:numId w:val="8"/>
        </w:numPr>
        <w:spacing w:after="314" w:line="271" w:lineRule="auto"/>
        <w:ind w:hanging="360"/>
        <w:rPr>
          <w:b/>
        </w:rPr>
      </w:pPr>
      <w:r>
        <w:t>Normalized scaling is called as scaling normalization whereas standardized scaling is called as Z Score Normalization.</w:t>
      </w:r>
    </w:p>
    <w:p w14:paraId="00000042" w14:textId="77777777" w:rsidR="00D82BC5" w:rsidRDefault="00D82BC5">
      <w:pPr>
        <w:tabs>
          <w:tab w:val="left" w:pos="458"/>
          <w:tab w:val="left" w:pos="460"/>
          <w:tab w:val="left" w:pos="7661"/>
        </w:tabs>
        <w:spacing w:line="259" w:lineRule="auto"/>
        <w:ind w:left="100" w:right="104"/>
      </w:pPr>
    </w:p>
    <w:p w14:paraId="00000043" w14:textId="77777777" w:rsidR="00D82BC5"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D82BC5" w:rsidRDefault="00000000">
      <w:pPr>
        <w:tabs>
          <w:tab w:val="left" w:pos="7862"/>
        </w:tabs>
      </w:pPr>
      <w:r>
        <w:rPr>
          <w:b/>
        </w:rPr>
        <w:t>Total Marks:</w:t>
      </w:r>
      <w:r>
        <w:t xml:space="preserve">  3 marks (Do not edit)</w:t>
      </w:r>
    </w:p>
    <w:p w14:paraId="00000045" w14:textId="77777777" w:rsidR="00D82BC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D82BC5" w:rsidRDefault="00D82BC5">
      <w:pPr>
        <w:tabs>
          <w:tab w:val="left" w:pos="458"/>
          <w:tab w:val="left" w:pos="460"/>
          <w:tab w:val="left" w:pos="7862"/>
        </w:tabs>
        <w:spacing w:line="256" w:lineRule="auto"/>
        <w:ind w:right="164"/>
      </w:pPr>
    </w:p>
    <w:p w14:paraId="00000047" w14:textId="4D73F523" w:rsidR="00D82BC5" w:rsidRDefault="00F54CC6" w:rsidP="00F54CC6">
      <w:pPr>
        <w:pStyle w:val="Heading1"/>
        <w:spacing w:before="20"/>
        <w:ind w:firstLine="100"/>
        <w:rPr>
          <w:b w:val="0"/>
          <w:sz w:val="22"/>
          <w:szCs w:val="22"/>
          <w:lang w:val="en-IN"/>
        </w:rPr>
      </w:pPr>
      <w:r>
        <w:rPr>
          <w:b w:val="0"/>
          <w:sz w:val="22"/>
          <w:szCs w:val="22"/>
        </w:rPr>
        <w:t xml:space="preserve">     </w:t>
      </w:r>
      <w:r w:rsidRPr="00F54CC6">
        <w:rPr>
          <w:b w:val="0"/>
          <w:sz w:val="22"/>
          <w:szCs w:val="22"/>
          <w:lang w:val="en-IN"/>
        </w:rPr>
        <w:t>VIF (Variance Inflation Factor) is a measure of multicollinearity among predictor variables in a regression model.</w:t>
      </w:r>
      <w:r>
        <w:rPr>
          <w:b w:val="0"/>
          <w:sz w:val="22"/>
          <w:szCs w:val="22"/>
          <w:lang w:val="en-IN"/>
        </w:rPr>
        <w:t xml:space="preserve"> </w:t>
      </w:r>
      <w:r w:rsidRPr="00F54CC6">
        <w:rPr>
          <w:b w:val="0"/>
          <w:sz w:val="22"/>
          <w:szCs w:val="22"/>
          <w:lang w:val="en-IN"/>
        </w:rPr>
        <w:t>It quantifies how much the variance of a coefficient estimate is inflated due to correlations with other predictors.</w:t>
      </w:r>
      <w:r>
        <w:rPr>
          <w:b w:val="0"/>
          <w:sz w:val="22"/>
          <w:szCs w:val="22"/>
          <w:lang w:val="en-IN"/>
        </w:rPr>
        <w:t xml:space="preserve"> </w:t>
      </w:r>
    </w:p>
    <w:p w14:paraId="13B31099" w14:textId="60E380C0" w:rsidR="00F54CC6" w:rsidRDefault="00F54CC6" w:rsidP="00F54CC6">
      <w:pPr>
        <w:pStyle w:val="Heading1"/>
        <w:spacing w:before="20"/>
        <w:ind w:firstLine="100"/>
        <w:rPr>
          <w:b w:val="0"/>
          <w:sz w:val="22"/>
          <w:szCs w:val="22"/>
        </w:rPr>
      </w:pPr>
      <w:r>
        <w:rPr>
          <w:b w:val="0"/>
          <w:sz w:val="22"/>
          <w:szCs w:val="22"/>
          <w:lang w:val="en-IN"/>
        </w:rPr>
        <w:t xml:space="preserve">     Infinite VIF can happen when we have perfect </w:t>
      </w:r>
      <w:r w:rsidRPr="00F54CC6">
        <w:rPr>
          <w:b w:val="0"/>
          <w:sz w:val="22"/>
          <w:szCs w:val="22"/>
        </w:rPr>
        <w:t>multicollinearity</w:t>
      </w:r>
      <w:r>
        <w:rPr>
          <w:b w:val="0"/>
          <w:sz w:val="22"/>
          <w:szCs w:val="22"/>
        </w:rPr>
        <w:t xml:space="preserve">. </w:t>
      </w:r>
      <w:r w:rsidRPr="00F54CC6">
        <w:rPr>
          <w:b w:val="0"/>
          <w:sz w:val="22"/>
          <w:szCs w:val="22"/>
        </w:rPr>
        <w:t>One predictor variable is an exact linear combination of other predictors.</w:t>
      </w:r>
      <w:r>
        <w:rPr>
          <w:b w:val="0"/>
          <w:sz w:val="22"/>
          <w:szCs w:val="22"/>
        </w:rPr>
        <w:t xml:space="preserve"> </w:t>
      </w:r>
      <w:r w:rsidRPr="00F54CC6">
        <w:rPr>
          <w:b w:val="0"/>
          <w:sz w:val="22"/>
          <w:szCs w:val="22"/>
        </w:rPr>
        <w:t>For instance, including both "</w:t>
      </w:r>
      <w:r>
        <w:rPr>
          <w:b w:val="0"/>
          <w:sz w:val="22"/>
          <w:szCs w:val="22"/>
        </w:rPr>
        <w:t>temp</w:t>
      </w:r>
      <w:r w:rsidRPr="00F54CC6">
        <w:rPr>
          <w:b w:val="0"/>
          <w:sz w:val="22"/>
          <w:szCs w:val="22"/>
        </w:rPr>
        <w:t>" and "</w:t>
      </w:r>
      <w:r>
        <w:rPr>
          <w:b w:val="0"/>
          <w:sz w:val="22"/>
          <w:szCs w:val="22"/>
        </w:rPr>
        <w:t xml:space="preserve">temp in </w:t>
      </w:r>
      <w:proofErr w:type="spellStart"/>
      <w:r>
        <w:rPr>
          <w:b w:val="0"/>
          <w:sz w:val="22"/>
          <w:szCs w:val="22"/>
        </w:rPr>
        <w:t>celsius</w:t>
      </w:r>
      <w:proofErr w:type="spellEnd"/>
      <w:r w:rsidRPr="00F54CC6">
        <w:rPr>
          <w:b w:val="0"/>
          <w:sz w:val="22"/>
          <w:szCs w:val="22"/>
        </w:rPr>
        <w:t>" in a model would result in perfect multicollinearity.</w:t>
      </w:r>
      <w:r>
        <w:rPr>
          <w:b w:val="0"/>
          <w:sz w:val="22"/>
          <w:szCs w:val="22"/>
        </w:rPr>
        <w:t xml:space="preserve"> </w:t>
      </w:r>
    </w:p>
    <w:p w14:paraId="47CFA9C0" w14:textId="7FCE0FFE" w:rsidR="00F54CC6" w:rsidRPr="00F54CC6" w:rsidRDefault="00F54CC6" w:rsidP="00F54CC6">
      <w:pPr>
        <w:pStyle w:val="Heading1"/>
        <w:spacing w:before="20"/>
        <w:rPr>
          <w:b w:val="0"/>
          <w:sz w:val="22"/>
          <w:szCs w:val="22"/>
        </w:rPr>
      </w:pPr>
      <w:r>
        <w:rPr>
          <w:b w:val="0"/>
          <w:sz w:val="22"/>
          <w:szCs w:val="22"/>
        </w:rPr>
        <w:t xml:space="preserve">        This can result in Model Instability, Unreliable Coefficient and Model Training Issue</w:t>
      </w:r>
    </w:p>
    <w:p w14:paraId="00000048" w14:textId="77777777" w:rsidR="00D82BC5" w:rsidRDefault="00D82BC5">
      <w:pPr>
        <w:pStyle w:val="Heading1"/>
        <w:spacing w:before="20"/>
        <w:ind w:firstLine="100"/>
        <w:rPr>
          <w:b w:val="0"/>
          <w:sz w:val="22"/>
          <w:szCs w:val="22"/>
        </w:rPr>
      </w:pPr>
    </w:p>
    <w:p w14:paraId="00000049" w14:textId="77777777" w:rsidR="00D82BC5" w:rsidRDefault="00D82BC5">
      <w:pPr>
        <w:pStyle w:val="Heading1"/>
        <w:spacing w:before="20"/>
        <w:ind w:firstLine="100"/>
        <w:rPr>
          <w:b w:val="0"/>
          <w:sz w:val="22"/>
          <w:szCs w:val="22"/>
        </w:rPr>
      </w:pPr>
    </w:p>
    <w:p w14:paraId="0000004A" w14:textId="77777777" w:rsidR="00D82BC5" w:rsidRDefault="00D82BC5">
      <w:pPr>
        <w:pStyle w:val="Heading1"/>
        <w:pBdr>
          <w:bottom w:val="single" w:sz="6" w:space="1" w:color="000000"/>
        </w:pBdr>
        <w:spacing w:before="20"/>
        <w:ind w:firstLine="100"/>
        <w:rPr>
          <w:b w:val="0"/>
          <w:sz w:val="22"/>
          <w:szCs w:val="22"/>
        </w:rPr>
      </w:pPr>
    </w:p>
    <w:p w14:paraId="0000004B" w14:textId="77777777" w:rsidR="00D82BC5" w:rsidRDefault="00D82BC5">
      <w:pPr>
        <w:tabs>
          <w:tab w:val="left" w:pos="458"/>
        </w:tabs>
        <w:spacing w:line="267" w:lineRule="auto"/>
        <w:rPr>
          <w:b/>
        </w:rPr>
      </w:pPr>
    </w:p>
    <w:p w14:paraId="0000004C" w14:textId="77777777" w:rsidR="00D82BC5" w:rsidRDefault="00D82BC5">
      <w:pPr>
        <w:tabs>
          <w:tab w:val="left" w:pos="458"/>
        </w:tabs>
        <w:spacing w:line="267" w:lineRule="auto"/>
      </w:pPr>
    </w:p>
    <w:p w14:paraId="0000004D" w14:textId="77777777" w:rsidR="00D82BC5" w:rsidRDefault="00000000">
      <w:pPr>
        <w:tabs>
          <w:tab w:val="left" w:pos="458"/>
        </w:tabs>
      </w:pPr>
      <w:r>
        <w:rPr>
          <w:b/>
        </w:rPr>
        <w:t xml:space="preserve">Question 11. </w:t>
      </w:r>
      <w:r>
        <w:t>What is a Q-Q plot? Explain the use and importance of a Q-Q plot in linear regression.</w:t>
      </w:r>
    </w:p>
    <w:p w14:paraId="0000004E" w14:textId="77777777" w:rsidR="00D82BC5" w:rsidRDefault="00000000">
      <w:pPr>
        <w:tabs>
          <w:tab w:val="left" w:pos="458"/>
          <w:tab w:val="left" w:pos="460"/>
          <w:tab w:val="left" w:pos="7661"/>
        </w:tabs>
        <w:spacing w:line="259" w:lineRule="auto"/>
        <w:ind w:right="104"/>
      </w:pPr>
      <w:r>
        <w:t xml:space="preserve"> (Do not edit)</w:t>
      </w:r>
      <w:r>
        <w:tab/>
      </w:r>
    </w:p>
    <w:p w14:paraId="0000004F" w14:textId="77777777" w:rsidR="00D82BC5" w:rsidRDefault="00000000">
      <w:pPr>
        <w:tabs>
          <w:tab w:val="left" w:pos="7862"/>
        </w:tabs>
      </w:pPr>
      <w:r>
        <w:rPr>
          <w:b/>
        </w:rPr>
        <w:t>Total Marks:</w:t>
      </w:r>
      <w:r>
        <w:t xml:space="preserve">  3 marks (Do not edit)</w:t>
      </w:r>
    </w:p>
    <w:p w14:paraId="00000050" w14:textId="77777777" w:rsidR="00D82BC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D82BC5" w:rsidRDefault="00D82BC5">
      <w:pPr>
        <w:tabs>
          <w:tab w:val="left" w:pos="458"/>
          <w:tab w:val="left" w:pos="460"/>
          <w:tab w:val="left" w:pos="7862"/>
        </w:tabs>
        <w:spacing w:line="256" w:lineRule="auto"/>
        <w:ind w:right="164"/>
      </w:pPr>
    </w:p>
    <w:p w14:paraId="00000052" w14:textId="656A4E60" w:rsidR="00D82BC5" w:rsidRDefault="00227CBE">
      <w:pPr>
        <w:pStyle w:val="Heading1"/>
        <w:spacing w:before="20"/>
        <w:ind w:firstLine="100"/>
        <w:rPr>
          <w:b w:val="0"/>
          <w:sz w:val="22"/>
          <w:szCs w:val="22"/>
        </w:rPr>
      </w:pPr>
      <w:r w:rsidRPr="00227CBE">
        <w:rPr>
          <w:b w:val="0"/>
          <w:sz w:val="22"/>
          <w:szCs w:val="22"/>
        </w:rPr>
        <w:t xml:space="preserve">A Q-Q plot (Quantile-Quantile plot) is a graphical tool used to compare two probability distributions by plotting their quantiles against each other. The plot helps to determine if the two </w:t>
      </w:r>
      <w:r w:rsidRPr="00227CBE">
        <w:rPr>
          <w:b w:val="0"/>
          <w:sz w:val="22"/>
          <w:szCs w:val="22"/>
        </w:rPr>
        <w:lastRenderedPageBreak/>
        <w:t>datasets come from the same distribution. If the datasets are similar, the points on the Q-Q plot will form a straight line. A Q-Q plot can be used to assess whether a dataset follows a specific theoretical distribution. It is particularly useful for checking the normality assumption in linear regression, where the residuals are assumed to follow a normal distribution.</w:t>
      </w:r>
    </w:p>
    <w:p w14:paraId="4C79E3A7" w14:textId="77777777" w:rsidR="00227CBE" w:rsidRPr="00227CBE" w:rsidRDefault="00227CBE" w:rsidP="00227CBE">
      <w:pPr>
        <w:pStyle w:val="Heading1"/>
        <w:spacing w:before="20"/>
        <w:ind w:firstLine="100"/>
        <w:rPr>
          <w:b w:val="0"/>
          <w:sz w:val="22"/>
          <w:szCs w:val="22"/>
        </w:rPr>
      </w:pPr>
      <w:r w:rsidRPr="00227CBE">
        <w:rPr>
          <w:b w:val="0"/>
          <w:sz w:val="22"/>
          <w:szCs w:val="22"/>
        </w:rPr>
        <w:t>In the context of linear regression, a Q-Q plot is used to verify the assumption that the residuals (differences between observed and predicted values) are normally distributed. This assumption is critical because it affects the validity of hypothesis tests and confidence intervals in linear regression.</w:t>
      </w:r>
    </w:p>
    <w:p w14:paraId="7B1F642B" w14:textId="77777777" w:rsidR="00227CBE" w:rsidRPr="00227CBE" w:rsidRDefault="00227CBE" w:rsidP="00227CBE">
      <w:pPr>
        <w:pStyle w:val="Heading1"/>
        <w:spacing w:before="20"/>
        <w:ind w:firstLine="100"/>
        <w:rPr>
          <w:b w:val="0"/>
          <w:sz w:val="22"/>
          <w:szCs w:val="22"/>
        </w:rPr>
      </w:pPr>
      <w:r w:rsidRPr="00227CBE">
        <w:rPr>
          <w:b w:val="0"/>
          <w:sz w:val="22"/>
          <w:szCs w:val="22"/>
        </w:rPr>
        <w:t>Key points for linear regression:</w:t>
      </w:r>
    </w:p>
    <w:p w14:paraId="7E52B20A" w14:textId="77777777" w:rsidR="00227CBE" w:rsidRPr="00227CBE" w:rsidRDefault="00227CBE" w:rsidP="00227CBE">
      <w:pPr>
        <w:pStyle w:val="Heading1"/>
        <w:numPr>
          <w:ilvl w:val="0"/>
          <w:numId w:val="6"/>
        </w:numPr>
        <w:spacing w:before="20"/>
        <w:rPr>
          <w:b w:val="0"/>
          <w:sz w:val="22"/>
          <w:szCs w:val="22"/>
        </w:rPr>
      </w:pPr>
      <w:r w:rsidRPr="00227CBE">
        <w:rPr>
          <w:b w:val="0"/>
          <w:sz w:val="22"/>
          <w:szCs w:val="22"/>
        </w:rPr>
        <w:t>Checking Normality of Residuals: Linear regression assumes that the residuals are normally distributed. A Q-Q plot can help assess whether this assumption holds by comparing the quantiles of the residuals with the quantiles of a standard normal distribution.</w:t>
      </w:r>
    </w:p>
    <w:p w14:paraId="4585238B" w14:textId="77777777" w:rsidR="00227CBE" w:rsidRPr="00227CBE" w:rsidRDefault="00227CBE" w:rsidP="00227CBE">
      <w:pPr>
        <w:pStyle w:val="Heading1"/>
        <w:numPr>
          <w:ilvl w:val="0"/>
          <w:numId w:val="6"/>
        </w:numPr>
        <w:spacing w:before="20"/>
        <w:rPr>
          <w:b w:val="0"/>
          <w:sz w:val="22"/>
          <w:szCs w:val="22"/>
        </w:rPr>
      </w:pPr>
      <w:r w:rsidRPr="00227CBE">
        <w:rPr>
          <w:b w:val="0"/>
          <w:sz w:val="22"/>
          <w:szCs w:val="22"/>
        </w:rPr>
        <w:t>Evaluating the Fit of a Model: If the Q-Q plot shows that the residuals deviate significantly from a straight line, this may indicate problems with the model, such as non-normality or outliers that may affect the results of the regression.</w:t>
      </w:r>
    </w:p>
    <w:p w14:paraId="1FB1535B" w14:textId="77777777" w:rsidR="00227CBE" w:rsidRPr="00227CBE" w:rsidRDefault="00227CBE" w:rsidP="00227CBE">
      <w:pPr>
        <w:pStyle w:val="Heading1"/>
        <w:spacing w:before="20"/>
        <w:ind w:firstLine="100"/>
        <w:rPr>
          <w:b w:val="0"/>
          <w:sz w:val="22"/>
          <w:szCs w:val="22"/>
        </w:rPr>
      </w:pPr>
      <w:r w:rsidRPr="00227CBE">
        <w:rPr>
          <w:b w:val="0"/>
          <w:sz w:val="22"/>
          <w:szCs w:val="22"/>
        </w:rPr>
        <w:t>Advantages of Q-Q Plot:</w:t>
      </w:r>
    </w:p>
    <w:p w14:paraId="70D784F3" w14:textId="77777777" w:rsidR="00227CBE" w:rsidRPr="00227CBE" w:rsidRDefault="00227CBE" w:rsidP="00227CBE">
      <w:pPr>
        <w:pStyle w:val="Heading1"/>
        <w:numPr>
          <w:ilvl w:val="0"/>
          <w:numId w:val="7"/>
        </w:numPr>
        <w:spacing w:before="20"/>
        <w:rPr>
          <w:b w:val="0"/>
          <w:sz w:val="22"/>
          <w:szCs w:val="22"/>
        </w:rPr>
      </w:pPr>
      <w:r w:rsidRPr="00227CBE">
        <w:rPr>
          <w:b w:val="0"/>
          <w:sz w:val="22"/>
          <w:szCs w:val="22"/>
        </w:rPr>
        <w:t>Sample Size Flexibility: The Q-Q plot can be used with any sample size, making it versatile for both small and large datasets.</w:t>
      </w:r>
    </w:p>
    <w:p w14:paraId="171455A4" w14:textId="77777777" w:rsidR="00227CBE" w:rsidRPr="00227CBE" w:rsidRDefault="00227CBE" w:rsidP="00227CBE">
      <w:pPr>
        <w:pStyle w:val="Heading1"/>
        <w:numPr>
          <w:ilvl w:val="0"/>
          <w:numId w:val="7"/>
        </w:numPr>
        <w:spacing w:before="20"/>
        <w:rPr>
          <w:b w:val="0"/>
          <w:sz w:val="22"/>
          <w:szCs w:val="22"/>
        </w:rPr>
      </w:pPr>
      <w:r w:rsidRPr="00227CBE">
        <w:rPr>
          <w:b w:val="0"/>
          <w:sz w:val="22"/>
          <w:szCs w:val="22"/>
        </w:rPr>
        <w:t>Detecting Distributional Characteristics: It helps identify shifts in location, scale, symmetry, and the presence of outliers in the data.</w:t>
      </w:r>
    </w:p>
    <w:p w14:paraId="022635B2" w14:textId="77777777" w:rsidR="00227CBE" w:rsidRPr="00227CBE" w:rsidRDefault="00227CBE" w:rsidP="00227CBE">
      <w:pPr>
        <w:pStyle w:val="Heading1"/>
        <w:numPr>
          <w:ilvl w:val="0"/>
          <w:numId w:val="7"/>
        </w:numPr>
        <w:spacing w:before="20"/>
        <w:rPr>
          <w:b w:val="0"/>
          <w:sz w:val="22"/>
          <w:szCs w:val="22"/>
        </w:rPr>
      </w:pPr>
      <w:r w:rsidRPr="00227CBE">
        <w:rPr>
          <w:b w:val="0"/>
          <w:sz w:val="22"/>
          <w:szCs w:val="22"/>
        </w:rPr>
        <w:t>Assessing Similarity Between Two Datasets: A Q-Q plot can also be used to compare two datasets to check if they come from populations with the same distribution, location, scale, or tail behavior.</w:t>
      </w:r>
    </w:p>
    <w:sectPr w:rsidR="00227CBE" w:rsidRPr="00227CBE">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68AB"/>
    <w:multiLevelType w:val="hybridMultilevel"/>
    <w:tmpl w:val="7258F5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07E30"/>
    <w:multiLevelType w:val="hybridMultilevel"/>
    <w:tmpl w:val="55A06FE4"/>
    <w:lvl w:ilvl="0" w:tplc="4CDE37CE">
      <w:start w:val="1"/>
      <w:numFmt w:val="decimal"/>
      <w:lvlText w:val="%1."/>
      <w:lvlJc w:val="left"/>
      <w:pPr>
        <w:ind w:left="1075" w:hanging="360"/>
      </w:pPr>
      <w:rPr>
        <w:rFonts w:hint="default"/>
        <w:b/>
        <w:u w:val="single"/>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abstractNum w:abstractNumId="2" w15:restartNumberingAfterBreak="0">
    <w:nsid w:val="20521D59"/>
    <w:multiLevelType w:val="multilevel"/>
    <w:tmpl w:val="391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3D7"/>
    <w:multiLevelType w:val="hybridMultilevel"/>
    <w:tmpl w:val="41105014"/>
    <w:lvl w:ilvl="0" w:tplc="950C9616">
      <w:start w:val="1"/>
      <w:numFmt w:val="bullet"/>
      <w:lvlText w:val="-"/>
      <w:lvlJc w:val="left"/>
      <w:pPr>
        <w:ind w:left="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DC9AF0">
      <w:start w:val="1"/>
      <w:numFmt w:val="bullet"/>
      <w:lvlText w:val="o"/>
      <w:lvlJc w:val="left"/>
      <w:pPr>
        <w:ind w:left="1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762B18">
      <w:start w:val="1"/>
      <w:numFmt w:val="bullet"/>
      <w:lvlText w:val="▪"/>
      <w:lvlJc w:val="left"/>
      <w:pPr>
        <w:ind w:left="2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BE4ADE">
      <w:start w:val="1"/>
      <w:numFmt w:val="bullet"/>
      <w:lvlText w:val="•"/>
      <w:lvlJc w:val="left"/>
      <w:pPr>
        <w:ind w:left="3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1E47A2">
      <w:start w:val="1"/>
      <w:numFmt w:val="bullet"/>
      <w:lvlText w:val="o"/>
      <w:lvlJc w:val="left"/>
      <w:pPr>
        <w:ind w:left="37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FAE7EE">
      <w:start w:val="1"/>
      <w:numFmt w:val="bullet"/>
      <w:lvlText w:val="▪"/>
      <w:lvlJc w:val="left"/>
      <w:pPr>
        <w:ind w:left="44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7422F6">
      <w:start w:val="1"/>
      <w:numFmt w:val="bullet"/>
      <w:lvlText w:val="•"/>
      <w:lvlJc w:val="left"/>
      <w:pPr>
        <w:ind w:left="52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523FFC">
      <w:start w:val="1"/>
      <w:numFmt w:val="bullet"/>
      <w:lvlText w:val="o"/>
      <w:lvlJc w:val="left"/>
      <w:pPr>
        <w:ind w:left="59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4A421E">
      <w:start w:val="1"/>
      <w:numFmt w:val="bullet"/>
      <w:lvlText w:val="▪"/>
      <w:lvlJc w:val="left"/>
      <w:pPr>
        <w:ind w:left="66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D06EAE"/>
    <w:multiLevelType w:val="hybridMultilevel"/>
    <w:tmpl w:val="5D2C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E71F1"/>
    <w:multiLevelType w:val="hybridMultilevel"/>
    <w:tmpl w:val="DAA458EC"/>
    <w:lvl w:ilvl="0" w:tplc="CCAC70D8">
      <w:start w:val="1"/>
      <w:numFmt w:val="decimal"/>
      <w:lvlText w:val="%1."/>
      <w:lvlJc w:val="left"/>
      <w:pPr>
        <w:ind w:left="10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52EDC38">
      <w:start w:val="1"/>
      <w:numFmt w:val="lowerLetter"/>
      <w:lvlText w:val="%2"/>
      <w:lvlJc w:val="left"/>
      <w:pPr>
        <w:ind w:left="17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B0C14F4">
      <w:start w:val="1"/>
      <w:numFmt w:val="lowerRoman"/>
      <w:lvlText w:val="%3"/>
      <w:lvlJc w:val="left"/>
      <w:pPr>
        <w:ind w:left="24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8EACCEC">
      <w:start w:val="1"/>
      <w:numFmt w:val="decimal"/>
      <w:lvlText w:val="%4"/>
      <w:lvlJc w:val="left"/>
      <w:pPr>
        <w:ind w:left="31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23EE95A">
      <w:start w:val="1"/>
      <w:numFmt w:val="lowerLetter"/>
      <w:lvlText w:val="%5"/>
      <w:lvlJc w:val="left"/>
      <w:pPr>
        <w:ind w:left="39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44468E">
      <w:start w:val="1"/>
      <w:numFmt w:val="lowerRoman"/>
      <w:lvlText w:val="%6"/>
      <w:lvlJc w:val="left"/>
      <w:pPr>
        <w:ind w:left="46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228CA0C">
      <w:start w:val="1"/>
      <w:numFmt w:val="decimal"/>
      <w:lvlText w:val="%7"/>
      <w:lvlJc w:val="left"/>
      <w:pPr>
        <w:ind w:left="53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2168604">
      <w:start w:val="1"/>
      <w:numFmt w:val="lowerLetter"/>
      <w:lvlText w:val="%8"/>
      <w:lvlJc w:val="left"/>
      <w:pPr>
        <w:ind w:left="60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B90CFB4">
      <w:start w:val="1"/>
      <w:numFmt w:val="lowerRoman"/>
      <w:lvlText w:val="%9"/>
      <w:lvlJc w:val="left"/>
      <w:pPr>
        <w:ind w:left="67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387FCE"/>
    <w:multiLevelType w:val="hybridMultilevel"/>
    <w:tmpl w:val="7222E2D4"/>
    <w:lvl w:ilvl="0" w:tplc="8E1402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CE714A"/>
    <w:multiLevelType w:val="hybridMultilevel"/>
    <w:tmpl w:val="EC2E5284"/>
    <w:lvl w:ilvl="0" w:tplc="0D3C1E8A">
      <w:start w:val="1"/>
      <w:numFmt w:val="decimal"/>
      <w:lvlText w:val="%1"/>
      <w:lvlJc w:val="left"/>
      <w:pPr>
        <w:ind w:left="36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1" w:tplc="E1D416B2">
      <w:start w:val="1"/>
      <w:numFmt w:val="decimal"/>
      <w:lvlText w:val="%2."/>
      <w:lvlJc w:val="left"/>
      <w:pPr>
        <w:ind w:left="715"/>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2" w:tplc="F25C4506">
      <w:start w:val="1"/>
      <w:numFmt w:val="lowerRoman"/>
      <w:lvlText w:val="%3"/>
      <w:lvlJc w:val="left"/>
      <w:pPr>
        <w:ind w:left="18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3" w:tplc="5C4EB7F6">
      <w:start w:val="1"/>
      <w:numFmt w:val="decimal"/>
      <w:lvlText w:val="%4"/>
      <w:lvlJc w:val="left"/>
      <w:pPr>
        <w:ind w:left="25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4" w:tplc="E006F690">
      <w:start w:val="1"/>
      <w:numFmt w:val="lowerLetter"/>
      <w:lvlText w:val="%5"/>
      <w:lvlJc w:val="left"/>
      <w:pPr>
        <w:ind w:left="324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5" w:tplc="976A2A3E">
      <w:start w:val="1"/>
      <w:numFmt w:val="lowerRoman"/>
      <w:lvlText w:val="%6"/>
      <w:lvlJc w:val="left"/>
      <w:pPr>
        <w:ind w:left="396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6" w:tplc="E494A828">
      <w:start w:val="1"/>
      <w:numFmt w:val="decimal"/>
      <w:lvlText w:val="%7"/>
      <w:lvlJc w:val="left"/>
      <w:pPr>
        <w:ind w:left="468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7" w:tplc="8C1EF820">
      <w:start w:val="1"/>
      <w:numFmt w:val="lowerLetter"/>
      <w:lvlText w:val="%8"/>
      <w:lvlJc w:val="left"/>
      <w:pPr>
        <w:ind w:left="54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8" w:tplc="A14087CC">
      <w:start w:val="1"/>
      <w:numFmt w:val="lowerRoman"/>
      <w:lvlText w:val="%9"/>
      <w:lvlJc w:val="left"/>
      <w:pPr>
        <w:ind w:left="61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abstractNum>
  <w:abstractNum w:abstractNumId="8" w15:restartNumberingAfterBreak="0">
    <w:nsid w:val="352516B6"/>
    <w:multiLevelType w:val="hybridMultilevel"/>
    <w:tmpl w:val="A56A3D64"/>
    <w:lvl w:ilvl="0" w:tplc="F8DA6CA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9" w15:restartNumberingAfterBreak="0">
    <w:nsid w:val="3B014CDF"/>
    <w:multiLevelType w:val="hybridMultilevel"/>
    <w:tmpl w:val="6E401B88"/>
    <w:lvl w:ilvl="0" w:tplc="9E9C4CAE">
      <w:start w:val="1"/>
      <w:numFmt w:val="decimal"/>
      <w:lvlText w:val="%1."/>
      <w:lvlJc w:val="left"/>
      <w:pPr>
        <w:ind w:left="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0493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B8AAA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22925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AEC3F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62B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461F6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DAEC2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9A26F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B142401"/>
    <w:multiLevelType w:val="hybridMultilevel"/>
    <w:tmpl w:val="A524DBA8"/>
    <w:lvl w:ilvl="0" w:tplc="D71A9228">
      <w:start w:val="1"/>
      <w:numFmt w:val="decimal"/>
      <w:lvlText w:val="%1."/>
      <w:lvlJc w:val="left"/>
      <w:pPr>
        <w:ind w:left="560" w:hanging="360"/>
      </w:pPr>
      <w:rPr>
        <w:rFonts w:hint="default"/>
      </w:rPr>
    </w:lvl>
    <w:lvl w:ilvl="1" w:tplc="40090019">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1" w15:restartNumberingAfterBreak="0">
    <w:nsid w:val="3CFB1939"/>
    <w:multiLevelType w:val="multilevel"/>
    <w:tmpl w:val="B49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432DF7"/>
    <w:multiLevelType w:val="hybridMultilevel"/>
    <w:tmpl w:val="269CA94C"/>
    <w:lvl w:ilvl="0" w:tplc="3EA486E4">
      <w:start w:val="1"/>
      <w:numFmt w:val="decimal"/>
      <w:lvlText w:val="%1"/>
      <w:lvlJc w:val="left"/>
      <w:pPr>
        <w:ind w:left="36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1" w:tplc="7C564EFC">
      <w:start w:val="1"/>
      <w:numFmt w:val="decimal"/>
      <w:lvlText w:val="%2."/>
      <w:lvlJc w:val="left"/>
      <w:pPr>
        <w:ind w:left="715"/>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2" w:tplc="7324AF9C">
      <w:start w:val="1"/>
      <w:numFmt w:val="lowerRoman"/>
      <w:lvlText w:val="%3"/>
      <w:lvlJc w:val="left"/>
      <w:pPr>
        <w:ind w:left="18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3" w:tplc="7A4402A6">
      <w:start w:val="1"/>
      <w:numFmt w:val="decimal"/>
      <w:lvlText w:val="%4"/>
      <w:lvlJc w:val="left"/>
      <w:pPr>
        <w:ind w:left="25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4" w:tplc="DBACFEC8">
      <w:start w:val="1"/>
      <w:numFmt w:val="lowerLetter"/>
      <w:lvlText w:val="%5"/>
      <w:lvlJc w:val="left"/>
      <w:pPr>
        <w:ind w:left="324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5" w:tplc="C2549BF0">
      <w:start w:val="1"/>
      <w:numFmt w:val="lowerRoman"/>
      <w:lvlText w:val="%6"/>
      <w:lvlJc w:val="left"/>
      <w:pPr>
        <w:ind w:left="396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6" w:tplc="F224DADA">
      <w:start w:val="1"/>
      <w:numFmt w:val="decimal"/>
      <w:lvlText w:val="%7"/>
      <w:lvlJc w:val="left"/>
      <w:pPr>
        <w:ind w:left="468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7" w:tplc="80526AFA">
      <w:start w:val="1"/>
      <w:numFmt w:val="lowerLetter"/>
      <w:lvlText w:val="%8"/>
      <w:lvlJc w:val="left"/>
      <w:pPr>
        <w:ind w:left="54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8" w:tplc="76FE8616">
      <w:start w:val="1"/>
      <w:numFmt w:val="lowerRoman"/>
      <w:lvlText w:val="%9"/>
      <w:lvlJc w:val="left"/>
      <w:pPr>
        <w:ind w:left="61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abstractNum>
  <w:abstractNum w:abstractNumId="13" w15:restartNumberingAfterBreak="0">
    <w:nsid w:val="48EB30C6"/>
    <w:multiLevelType w:val="hybridMultilevel"/>
    <w:tmpl w:val="A73411BE"/>
    <w:lvl w:ilvl="0" w:tplc="E25A351C">
      <w:start w:val="1"/>
      <w:numFmt w:val="bullet"/>
      <w:lvlText w:val="-"/>
      <w:lvlJc w:val="left"/>
      <w:pPr>
        <w:ind w:left="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647D1C">
      <w:start w:val="1"/>
      <w:numFmt w:val="bullet"/>
      <w:lvlText w:val="o"/>
      <w:lvlJc w:val="left"/>
      <w:pPr>
        <w:ind w:left="20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7C39C4">
      <w:start w:val="1"/>
      <w:numFmt w:val="bullet"/>
      <w:lvlText w:val="▪"/>
      <w:lvlJc w:val="left"/>
      <w:pPr>
        <w:ind w:left="2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9CD10E">
      <w:start w:val="1"/>
      <w:numFmt w:val="bullet"/>
      <w:lvlText w:val="•"/>
      <w:lvlJc w:val="left"/>
      <w:pPr>
        <w:ind w:left="34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A879A6">
      <w:start w:val="1"/>
      <w:numFmt w:val="bullet"/>
      <w:lvlText w:val="o"/>
      <w:lvlJc w:val="left"/>
      <w:pPr>
        <w:ind w:left="4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84E204">
      <w:start w:val="1"/>
      <w:numFmt w:val="bullet"/>
      <w:lvlText w:val="▪"/>
      <w:lvlJc w:val="left"/>
      <w:pPr>
        <w:ind w:left="48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6E5CF8">
      <w:start w:val="1"/>
      <w:numFmt w:val="bullet"/>
      <w:lvlText w:val="•"/>
      <w:lvlJc w:val="left"/>
      <w:pPr>
        <w:ind w:left="56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3C3BBC">
      <w:start w:val="1"/>
      <w:numFmt w:val="bullet"/>
      <w:lvlText w:val="o"/>
      <w:lvlJc w:val="left"/>
      <w:pPr>
        <w:ind w:left="63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707358">
      <w:start w:val="1"/>
      <w:numFmt w:val="bullet"/>
      <w:lvlText w:val="▪"/>
      <w:lvlJc w:val="left"/>
      <w:pPr>
        <w:ind w:left="7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8D6C8E"/>
    <w:multiLevelType w:val="hybridMultilevel"/>
    <w:tmpl w:val="A44A24DA"/>
    <w:lvl w:ilvl="0" w:tplc="4A9EE9B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D6308C">
      <w:start w:val="1"/>
      <w:numFmt w:val="bullet"/>
      <w:lvlText w:val="-"/>
      <w:lvlJc w:val="left"/>
      <w:pPr>
        <w:ind w:left="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5E1172">
      <w:start w:val="1"/>
      <w:numFmt w:val="bullet"/>
      <w:lvlText w:val="▪"/>
      <w:lvlJc w:val="left"/>
      <w:pPr>
        <w:ind w:left="1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A6E1F0">
      <w:start w:val="1"/>
      <w:numFmt w:val="bullet"/>
      <w:lvlText w:val="•"/>
      <w:lvlJc w:val="left"/>
      <w:pPr>
        <w:ind w:left="2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228C1C">
      <w:start w:val="1"/>
      <w:numFmt w:val="bullet"/>
      <w:lvlText w:val="o"/>
      <w:lvlJc w:val="left"/>
      <w:pPr>
        <w:ind w:left="3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447B86">
      <w:start w:val="1"/>
      <w:numFmt w:val="bullet"/>
      <w:lvlText w:val="▪"/>
      <w:lvlJc w:val="left"/>
      <w:pPr>
        <w:ind w:left="4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9C83D8">
      <w:start w:val="1"/>
      <w:numFmt w:val="bullet"/>
      <w:lvlText w:val="•"/>
      <w:lvlJc w:val="left"/>
      <w:pPr>
        <w:ind w:left="4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6C7106">
      <w:start w:val="1"/>
      <w:numFmt w:val="bullet"/>
      <w:lvlText w:val="o"/>
      <w:lvlJc w:val="left"/>
      <w:pPr>
        <w:ind w:left="5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5A938A">
      <w:start w:val="1"/>
      <w:numFmt w:val="bullet"/>
      <w:lvlText w:val="▪"/>
      <w:lvlJc w:val="left"/>
      <w:pPr>
        <w:ind w:left="6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5D0E00"/>
    <w:multiLevelType w:val="hybridMultilevel"/>
    <w:tmpl w:val="8BC23830"/>
    <w:lvl w:ilvl="0" w:tplc="E1DEC536">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442CDC6">
      <w:start w:val="1"/>
      <w:numFmt w:val="bullet"/>
      <w:lvlText w:val="-"/>
      <w:lvlJc w:val="left"/>
      <w:pPr>
        <w:ind w:left="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B45E3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2214B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60F87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DCF64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4A073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02A0E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C8534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3A202A"/>
    <w:multiLevelType w:val="multilevel"/>
    <w:tmpl w:val="6C76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2A2D5D"/>
    <w:multiLevelType w:val="hybridMultilevel"/>
    <w:tmpl w:val="B1A233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1C2BA8"/>
    <w:multiLevelType w:val="hybridMultilevel"/>
    <w:tmpl w:val="9DE49C20"/>
    <w:lvl w:ilvl="0" w:tplc="C1706E02">
      <w:start w:val="5"/>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896C6F"/>
    <w:multiLevelType w:val="hybridMultilevel"/>
    <w:tmpl w:val="3B78CE04"/>
    <w:lvl w:ilvl="0" w:tplc="1ADE1130">
      <w:start w:val="2"/>
      <w:numFmt w:val="decimal"/>
      <w:lvlText w:val="%1."/>
      <w:lvlJc w:val="left"/>
      <w:pPr>
        <w:ind w:left="627"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D7768B38">
      <w:start w:val="1"/>
      <w:numFmt w:val="bullet"/>
      <w:lvlText w:val="●"/>
      <w:lvlJc w:val="left"/>
      <w:pPr>
        <w:ind w:left="11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4941A40">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65EA3E06">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78AD840">
      <w:start w:val="1"/>
      <w:numFmt w:val="bullet"/>
      <w:lvlText w:val="o"/>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EC83194">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D1AE40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FC0D65A">
      <w:start w:val="1"/>
      <w:numFmt w:val="bullet"/>
      <w:lvlText w:val="o"/>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F0211CA">
      <w:start w:val="1"/>
      <w:numFmt w:val="bullet"/>
      <w:lvlText w:val="▪"/>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0" w15:restartNumberingAfterBreak="0">
    <w:nsid w:val="6E381AB4"/>
    <w:multiLevelType w:val="hybridMultilevel"/>
    <w:tmpl w:val="6B5E635A"/>
    <w:lvl w:ilvl="0" w:tplc="F9828D8A">
      <w:start w:val="1"/>
      <w:numFmt w:val="decimal"/>
      <w:lvlText w:val="%1."/>
      <w:lvlJc w:val="left"/>
      <w:pPr>
        <w:ind w:left="560" w:hanging="360"/>
      </w:pPr>
      <w:rPr>
        <w:rFonts w:hint="default"/>
        <w:b/>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819881504">
    <w:abstractNumId w:val="19"/>
    <w:lvlOverride w:ilvl="0">
      <w:startOverride w:val="2"/>
    </w:lvlOverride>
    <w:lvlOverride w:ilvl="1"/>
    <w:lvlOverride w:ilvl="2"/>
    <w:lvlOverride w:ilvl="3"/>
    <w:lvlOverride w:ilvl="4"/>
    <w:lvlOverride w:ilvl="5"/>
    <w:lvlOverride w:ilvl="6"/>
    <w:lvlOverride w:ilvl="7"/>
    <w:lvlOverride w:ilvl="8"/>
  </w:num>
  <w:num w:numId="2" w16cid:durableId="332072523">
    <w:abstractNumId w:val="4"/>
  </w:num>
  <w:num w:numId="3" w16cid:durableId="1638874029">
    <w:abstractNumId w:val="5"/>
  </w:num>
  <w:num w:numId="4" w16cid:durableId="68966618">
    <w:abstractNumId w:val="14"/>
  </w:num>
  <w:num w:numId="5" w16cid:durableId="46806497">
    <w:abstractNumId w:val="1"/>
  </w:num>
  <w:num w:numId="6" w16cid:durableId="2090420439">
    <w:abstractNumId w:val="11"/>
  </w:num>
  <w:num w:numId="7" w16cid:durableId="875774328">
    <w:abstractNumId w:val="2"/>
  </w:num>
  <w:num w:numId="8" w16cid:durableId="1449163288">
    <w:abstractNumId w:val="9"/>
  </w:num>
  <w:num w:numId="9" w16cid:durableId="1060251308">
    <w:abstractNumId w:val="6"/>
  </w:num>
  <w:num w:numId="10" w16cid:durableId="78990926">
    <w:abstractNumId w:val="0"/>
  </w:num>
  <w:num w:numId="11" w16cid:durableId="1169758036">
    <w:abstractNumId w:val="7"/>
  </w:num>
  <w:num w:numId="12" w16cid:durableId="1177234430">
    <w:abstractNumId w:val="12"/>
  </w:num>
  <w:num w:numId="13" w16cid:durableId="1686787666">
    <w:abstractNumId w:val="16"/>
  </w:num>
  <w:num w:numId="14" w16cid:durableId="1365249918">
    <w:abstractNumId w:val="8"/>
  </w:num>
  <w:num w:numId="15" w16cid:durableId="80419327">
    <w:abstractNumId w:val="20"/>
  </w:num>
  <w:num w:numId="16" w16cid:durableId="1293905502">
    <w:abstractNumId w:val="10"/>
  </w:num>
  <w:num w:numId="17" w16cid:durableId="656345795">
    <w:abstractNumId w:val="15"/>
  </w:num>
  <w:num w:numId="18" w16cid:durableId="1552039988">
    <w:abstractNumId w:val="17"/>
  </w:num>
  <w:num w:numId="19" w16cid:durableId="2059742456">
    <w:abstractNumId w:val="3"/>
  </w:num>
  <w:num w:numId="20" w16cid:durableId="1756508295">
    <w:abstractNumId w:val="13"/>
  </w:num>
  <w:num w:numId="21" w16cid:durableId="10451079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BC5"/>
    <w:rsid w:val="00082A3E"/>
    <w:rsid w:val="00136451"/>
    <w:rsid w:val="001404FB"/>
    <w:rsid w:val="00227CBE"/>
    <w:rsid w:val="00267798"/>
    <w:rsid w:val="0028681D"/>
    <w:rsid w:val="00360C4B"/>
    <w:rsid w:val="00454062"/>
    <w:rsid w:val="006D5339"/>
    <w:rsid w:val="00722244"/>
    <w:rsid w:val="007641EE"/>
    <w:rsid w:val="009B0966"/>
    <w:rsid w:val="00B310C9"/>
    <w:rsid w:val="00D82BC5"/>
    <w:rsid w:val="00E84D88"/>
    <w:rsid w:val="00E92D30"/>
    <w:rsid w:val="00F34DC8"/>
    <w:rsid w:val="00F5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EB26"/>
  <w15:docId w15:val="{FA9238B2-4844-4B83-A7B0-25851E73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2659">
      <w:bodyDiv w:val="1"/>
      <w:marLeft w:val="0"/>
      <w:marRight w:val="0"/>
      <w:marTop w:val="0"/>
      <w:marBottom w:val="0"/>
      <w:divBdr>
        <w:top w:val="none" w:sz="0" w:space="0" w:color="auto"/>
        <w:left w:val="none" w:sz="0" w:space="0" w:color="auto"/>
        <w:bottom w:val="none" w:sz="0" w:space="0" w:color="auto"/>
        <w:right w:val="none" w:sz="0" w:space="0" w:color="auto"/>
      </w:divBdr>
    </w:div>
    <w:div w:id="334266027">
      <w:bodyDiv w:val="1"/>
      <w:marLeft w:val="0"/>
      <w:marRight w:val="0"/>
      <w:marTop w:val="0"/>
      <w:marBottom w:val="0"/>
      <w:divBdr>
        <w:top w:val="none" w:sz="0" w:space="0" w:color="auto"/>
        <w:left w:val="none" w:sz="0" w:space="0" w:color="auto"/>
        <w:bottom w:val="none" w:sz="0" w:space="0" w:color="auto"/>
        <w:right w:val="none" w:sz="0" w:space="0" w:color="auto"/>
      </w:divBdr>
    </w:div>
    <w:div w:id="538207335">
      <w:bodyDiv w:val="1"/>
      <w:marLeft w:val="0"/>
      <w:marRight w:val="0"/>
      <w:marTop w:val="0"/>
      <w:marBottom w:val="0"/>
      <w:divBdr>
        <w:top w:val="none" w:sz="0" w:space="0" w:color="auto"/>
        <w:left w:val="none" w:sz="0" w:space="0" w:color="auto"/>
        <w:bottom w:val="none" w:sz="0" w:space="0" w:color="auto"/>
        <w:right w:val="none" w:sz="0" w:space="0" w:color="auto"/>
      </w:divBdr>
    </w:div>
    <w:div w:id="717050098">
      <w:bodyDiv w:val="1"/>
      <w:marLeft w:val="0"/>
      <w:marRight w:val="0"/>
      <w:marTop w:val="0"/>
      <w:marBottom w:val="0"/>
      <w:divBdr>
        <w:top w:val="none" w:sz="0" w:space="0" w:color="auto"/>
        <w:left w:val="none" w:sz="0" w:space="0" w:color="auto"/>
        <w:bottom w:val="none" w:sz="0" w:space="0" w:color="auto"/>
        <w:right w:val="none" w:sz="0" w:space="0" w:color="auto"/>
      </w:divBdr>
    </w:div>
    <w:div w:id="869489544">
      <w:bodyDiv w:val="1"/>
      <w:marLeft w:val="0"/>
      <w:marRight w:val="0"/>
      <w:marTop w:val="0"/>
      <w:marBottom w:val="0"/>
      <w:divBdr>
        <w:top w:val="none" w:sz="0" w:space="0" w:color="auto"/>
        <w:left w:val="none" w:sz="0" w:space="0" w:color="auto"/>
        <w:bottom w:val="none" w:sz="0" w:space="0" w:color="auto"/>
        <w:right w:val="none" w:sz="0" w:space="0" w:color="auto"/>
      </w:divBdr>
    </w:div>
    <w:div w:id="905064525">
      <w:bodyDiv w:val="1"/>
      <w:marLeft w:val="0"/>
      <w:marRight w:val="0"/>
      <w:marTop w:val="0"/>
      <w:marBottom w:val="0"/>
      <w:divBdr>
        <w:top w:val="none" w:sz="0" w:space="0" w:color="auto"/>
        <w:left w:val="none" w:sz="0" w:space="0" w:color="auto"/>
        <w:bottom w:val="none" w:sz="0" w:space="0" w:color="auto"/>
        <w:right w:val="none" w:sz="0" w:space="0" w:color="auto"/>
      </w:divBdr>
    </w:div>
    <w:div w:id="937255331">
      <w:bodyDiv w:val="1"/>
      <w:marLeft w:val="0"/>
      <w:marRight w:val="0"/>
      <w:marTop w:val="0"/>
      <w:marBottom w:val="0"/>
      <w:divBdr>
        <w:top w:val="none" w:sz="0" w:space="0" w:color="auto"/>
        <w:left w:val="none" w:sz="0" w:space="0" w:color="auto"/>
        <w:bottom w:val="none" w:sz="0" w:space="0" w:color="auto"/>
        <w:right w:val="none" w:sz="0" w:space="0" w:color="auto"/>
      </w:divBdr>
    </w:div>
    <w:div w:id="1123500146">
      <w:bodyDiv w:val="1"/>
      <w:marLeft w:val="0"/>
      <w:marRight w:val="0"/>
      <w:marTop w:val="0"/>
      <w:marBottom w:val="0"/>
      <w:divBdr>
        <w:top w:val="none" w:sz="0" w:space="0" w:color="auto"/>
        <w:left w:val="none" w:sz="0" w:space="0" w:color="auto"/>
        <w:bottom w:val="none" w:sz="0" w:space="0" w:color="auto"/>
        <w:right w:val="none" w:sz="0" w:space="0" w:color="auto"/>
      </w:divBdr>
    </w:div>
    <w:div w:id="1296830543">
      <w:bodyDiv w:val="1"/>
      <w:marLeft w:val="0"/>
      <w:marRight w:val="0"/>
      <w:marTop w:val="0"/>
      <w:marBottom w:val="0"/>
      <w:divBdr>
        <w:top w:val="none" w:sz="0" w:space="0" w:color="auto"/>
        <w:left w:val="none" w:sz="0" w:space="0" w:color="auto"/>
        <w:bottom w:val="none" w:sz="0" w:space="0" w:color="auto"/>
        <w:right w:val="none" w:sz="0" w:space="0" w:color="auto"/>
      </w:divBdr>
    </w:div>
    <w:div w:id="1554661296">
      <w:bodyDiv w:val="1"/>
      <w:marLeft w:val="0"/>
      <w:marRight w:val="0"/>
      <w:marTop w:val="0"/>
      <w:marBottom w:val="0"/>
      <w:divBdr>
        <w:top w:val="none" w:sz="0" w:space="0" w:color="auto"/>
        <w:left w:val="none" w:sz="0" w:space="0" w:color="auto"/>
        <w:bottom w:val="none" w:sz="0" w:space="0" w:color="auto"/>
        <w:right w:val="none" w:sz="0" w:space="0" w:color="auto"/>
      </w:divBdr>
    </w:div>
    <w:div w:id="1561283434">
      <w:bodyDiv w:val="1"/>
      <w:marLeft w:val="0"/>
      <w:marRight w:val="0"/>
      <w:marTop w:val="0"/>
      <w:marBottom w:val="0"/>
      <w:divBdr>
        <w:top w:val="none" w:sz="0" w:space="0" w:color="auto"/>
        <w:left w:val="none" w:sz="0" w:space="0" w:color="auto"/>
        <w:bottom w:val="none" w:sz="0" w:space="0" w:color="auto"/>
        <w:right w:val="none" w:sz="0" w:space="0" w:color="auto"/>
      </w:divBdr>
    </w:div>
    <w:div w:id="1585067987">
      <w:bodyDiv w:val="1"/>
      <w:marLeft w:val="0"/>
      <w:marRight w:val="0"/>
      <w:marTop w:val="0"/>
      <w:marBottom w:val="0"/>
      <w:divBdr>
        <w:top w:val="none" w:sz="0" w:space="0" w:color="auto"/>
        <w:left w:val="none" w:sz="0" w:space="0" w:color="auto"/>
        <w:bottom w:val="none" w:sz="0" w:space="0" w:color="auto"/>
        <w:right w:val="none" w:sz="0" w:space="0" w:color="auto"/>
      </w:divBdr>
    </w:div>
    <w:div w:id="1601835751">
      <w:bodyDiv w:val="1"/>
      <w:marLeft w:val="0"/>
      <w:marRight w:val="0"/>
      <w:marTop w:val="0"/>
      <w:marBottom w:val="0"/>
      <w:divBdr>
        <w:top w:val="none" w:sz="0" w:space="0" w:color="auto"/>
        <w:left w:val="none" w:sz="0" w:space="0" w:color="auto"/>
        <w:bottom w:val="none" w:sz="0" w:space="0" w:color="auto"/>
        <w:right w:val="none" w:sz="0" w:space="0" w:color="auto"/>
      </w:divBdr>
    </w:div>
    <w:div w:id="1607155848">
      <w:bodyDiv w:val="1"/>
      <w:marLeft w:val="0"/>
      <w:marRight w:val="0"/>
      <w:marTop w:val="0"/>
      <w:marBottom w:val="0"/>
      <w:divBdr>
        <w:top w:val="none" w:sz="0" w:space="0" w:color="auto"/>
        <w:left w:val="none" w:sz="0" w:space="0" w:color="auto"/>
        <w:bottom w:val="none" w:sz="0" w:space="0" w:color="auto"/>
        <w:right w:val="none" w:sz="0" w:space="0" w:color="auto"/>
      </w:divBdr>
    </w:div>
    <w:div w:id="1629125713">
      <w:bodyDiv w:val="1"/>
      <w:marLeft w:val="0"/>
      <w:marRight w:val="0"/>
      <w:marTop w:val="0"/>
      <w:marBottom w:val="0"/>
      <w:divBdr>
        <w:top w:val="none" w:sz="0" w:space="0" w:color="auto"/>
        <w:left w:val="none" w:sz="0" w:space="0" w:color="auto"/>
        <w:bottom w:val="none" w:sz="0" w:space="0" w:color="auto"/>
        <w:right w:val="none" w:sz="0" w:space="0" w:color="auto"/>
      </w:divBdr>
    </w:div>
    <w:div w:id="1836874632">
      <w:bodyDiv w:val="1"/>
      <w:marLeft w:val="0"/>
      <w:marRight w:val="0"/>
      <w:marTop w:val="0"/>
      <w:marBottom w:val="0"/>
      <w:divBdr>
        <w:top w:val="none" w:sz="0" w:space="0" w:color="auto"/>
        <w:left w:val="none" w:sz="0" w:space="0" w:color="auto"/>
        <w:bottom w:val="none" w:sz="0" w:space="0" w:color="auto"/>
        <w:right w:val="none" w:sz="0" w:space="0" w:color="auto"/>
      </w:divBdr>
    </w:div>
    <w:div w:id="2026200709">
      <w:bodyDiv w:val="1"/>
      <w:marLeft w:val="0"/>
      <w:marRight w:val="0"/>
      <w:marTop w:val="0"/>
      <w:marBottom w:val="0"/>
      <w:divBdr>
        <w:top w:val="none" w:sz="0" w:space="0" w:color="auto"/>
        <w:left w:val="none" w:sz="0" w:space="0" w:color="auto"/>
        <w:bottom w:val="none" w:sz="0" w:space="0" w:color="auto"/>
        <w:right w:val="none" w:sz="0" w:space="0" w:color="auto"/>
      </w:divBdr>
    </w:div>
    <w:div w:id="2035112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Kurup, Sharath</cp:lastModifiedBy>
  <cp:revision>8</cp:revision>
  <dcterms:created xsi:type="dcterms:W3CDTF">2024-08-29T05:36:00Z</dcterms:created>
  <dcterms:modified xsi:type="dcterms:W3CDTF">2025-01-28T22:17:00Z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