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91BCF" w14:textId="34FE4F80" w:rsidR="00673EFB" w:rsidRDefault="005516C2" w:rsidP="72D5B2D7">
      <w:pPr>
        <w:pStyle w:val="Heading1"/>
        <w:jc w:val="center"/>
        <w:rPr>
          <w:sz w:val="40"/>
          <w:szCs w:val="40"/>
        </w:rPr>
      </w:pPr>
      <w:r>
        <w:rPr>
          <w:sz w:val="40"/>
          <w:szCs w:val="40"/>
        </w:rPr>
        <w:t>Automatic Library Generator</w:t>
      </w:r>
    </w:p>
    <w:p w14:paraId="672A6659" w14:textId="77777777" w:rsidR="00673EFB" w:rsidRPr="00673EFB" w:rsidRDefault="00673EFB" w:rsidP="00673EFB"/>
    <w:p w14:paraId="1ECD4504" w14:textId="1B3CBAF8" w:rsidR="00673EFB" w:rsidRDefault="72D5B2D7" w:rsidP="00673EFB">
      <w:pPr>
        <w:pStyle w:val="Heading1"/>
      </w:pPr>
      <w:r w:rsidRPr="72D5B2D7">
        <w:t>Team name:</w:t>
      </w:r>
      <w:r w:rsidR="005516C2">
        <w:t xml:space="preserve"> </w:t>
      </w:r>
      <w:proofErr w:type="spellStart"/>
      <w:r w:rsidR="005516C2">
        <w:t>fsociety</w:t>
      </w:r>
      <w:proofErr w:type="spellEnd"/>
    </w:p>
    <w:p w14:paraId="0A37501D" w14:textId="03DD6AEE" w:rsidR="00673EFB" w:rsidRDefault="545CC70B" w:rsidP="72D5B2D7">
      <w:pPr>
        <w:pStyle w:val="Heading1"/>
      </w:pPr>
      <w:r>
        <w:t>Team members:</w:t>
      </w:r>
      <w:r w:rsidR="005516C2">
        <w:t xml:space="preserve"> Anay Jain and Sharath Srikanth Chellappa</w:t>
      </w:r>
    </w:p>
    <w:p w14:paraId="31848F68" w14:textId="65CE2DC0" w:rsidR="545CC70B" w:rsidRDefault="545CC70B" w:rsidP="545CC70B"/>
    <w:p w14:paraId="64D46CFC" w14:textId="3CF04B49" w:rsidR="545CC70B" w:rsidRDefault="545CC70B" w:rsidP="545CC70B">
      <w:pPr>
        <w:rPr>
          <w:rFonts w:ascii="Calibri(Light" w:eastAsia="Calibri(Light" w:hAnsi="Calibri(Light" w:cs="Calibri(Light"/>
          <w:color w:val="0070C0"/>
          <w:sz w:val="32"/>
          <w:szCs w:val="32"/>
        </w:rPr>
      </w:pPr>
      <w:r w:rsidRPr="545CC70B">
        <w:rPr>
          <w:rFonts w:asciiTheme="majorHAnsi" w:eastAsiaTheme="majorEastAsia" w:hAnsiTheme="majorHAnsi" w:cstheme="majorBidi"/>
          <w:color w:val="0070C0"/>
          <w:sz w:val="32"/>
          <w:szCs w:val="32"/>
        </w:rPr>
        <w:t>Site</w:t>
      </w:r>
      <w:r w:rsidRPr="545CC70B">
        <w:rPr>
          <w:rFonts w:ascii="Calibri(Light" w:eastAsia="Calibri(Light" w:hAnsi="Calibri(Light" w:cs="Calibri(Light"/>
          <w:color w:val="0070C0"/>
          <w:sz w:val="32"/>
          <w:szCs w:val="32"/>
        </w:rPr>
        <w:t>:</w:t>
      </w:r>
      <w:r w:rsidR="005516C2">
        <w:rPr>
          <w:rFonts w:ascii="Calibri(Light" w:eastAsia="Calibri(Light" w:hAnsi="Calibri(Light" w:cs="Calibri(Light"/>
          <w:color w:val="0070C0"/>
          <w:sz w:val="32"/>
          <w:szCs w:val="32"/>
        </w:rPr>
        <w:t xml:space="preserve"> Bangalore</w:t>
      </w:r>
    </w:p>
    <w:p w14:paraId="1D5ED38C" w14:textId="35C8ADCD" w:rsidR="00924472" w:rsidRDefault="009B305F" w:rsidP="009B305F">
      <w:pPr>
        <w:pStyle w:val="Heading1"/>
      </w:pPr>
      <w:r>
        <w:t>Abstract:</w:t>
      </w:r>
    </w:p>
    <w:p w14:paraId="3583FB02" w14:textId="6EC05A86" w:rsidR="00924472" w:rsidRPr="009B305F" w:rsidRDefault="009B305F" w:rsidP="00924472">
      <w:pPr>
        <w:rPr>
          <w:sz w:val="26"/>
          <w:szCs w:val="26"/>
        </w:rPr>
      </w:pPr>
      <w:r w:rsidRPr="009B305F">
        <w:rPr>
          <w:sz w:val="26"/>
          <w:szCs w:val="26"/>
        </w:rPr>
        <w:t>F</w:t>
      </w:r>
      <w:r w:rsidR="00924472" w:rsidRPr="009B305F">
        <w:rPr>
          <w:sz w:val="26"/>
          <w:szCs w:val="26"/>
        </w:rPr>
        <w:t xml:space="preserve">or every automation script to work, there will always be a set of functions which are defined for each CLI used for that case. These libraries are present in halon repository. </w:t>
      </w:r>
    </w:p>
    <w:p w14:paraId="2C8A4C8F" w14:textId="645DCAB4" w:rsidR="00924472" w:rsidRPr="009B305F" w:rsidRDefault="00924472" w:rsidP="00924472">
      <w:pPr>
        <w:rPr>
          <w:sz w:val="26"/>
          <w:szCs w:val="26"/>
        </w:rPr>
      </w:pPr>
      <w:r w:rsidRPr="009B305F">
        <w:rPr>
          <w:sz w:val="26"/>
          <w:szCs w:val="26"/>
        </w:rPr>
        <w:t>However, with every release in Halon, there is going to be an increasing number of CLI introduced requiring the creation of new libraries to allow for Automation of Cases involving these CLI.</w:t>
      </w:r>
    </w:p>
    <w:p w14:paraId="59E673C1" w14:textId="01BAEA8A" w:rsidR="00924472" w:rsidRPr="009B305F" w:rsidRDefault="00924472" w:rsidP="00924472">
      <w:pPr>
        <w:rPr>
          <w:sz w:val="26"/>
          <w:szCs w:val="26"/>
        </w:rPr>
      </w:pPr>
      <w:r w:rsidRPr="009B305F">
        <w:rPr>
          <w:sz w:val="26"/>
          <w:szCs w:val="26"/>
        </w:rPr>
        <w:t xml:space="preserve">This cycle of repeated automation for </w:t>
      </w:r>
      <w:r w:rsidR="00792842" w:rsidRPr="009B305F">
        <w:rPr>
          <w:sz w:val="26"/>
          <w:szCs w:val="26"/>
        </w:rPr>
        <w:t>each CLI introduced would be costly during the Halon 10.4 release due to the introduction of the Talladega Platform, a replacement for our 3810 devices in the customer environment. Since this would be a direct replacement, there is bound to be huge amount of code churn with introduction of new features to bridge the gap to the features supported in 3810.</w:t>
      </w:r>
    </w:p>
    <w:p w14:paraId="7AC47417" w14:textId="23F5667D" w:rsidR="00792842" w:rsidRPr="009B305F" w:rsidRDefault="00792842" w:rsidP="00924472">
      <w:pPr>
        <w:rPr>
          <w:sz w:val="26"/>
          <w:szCs w:val="26"/>
        </w:rPr>
      </w:pPr>
      <w:r w:rsidRPr="009B305F">
        <w:rPr>
          <w:sz w:val="26"/>
          <w:szCs w:val="26"/>
        </w:rPr>
        <w:t xml:space="preserve">We propose a tool which would help automate this process of creating </w:t>
      </w:r>
      <w:r w:rsidR="002D3E0C" w:rsidRPr="009B305F">
        <w:rPr>
          <w:sz w:val="26"/>
          <w:szCs w:val="26"/>
        </w:rPr>
        <w:t xml:space="preserve">a library for any new CLI introduced. What we propose to do is have a webpage which would ask for the CLI, Output Response when CLI is entered, which would then be coded in python along with a way to parse the output. Entering multiple CLIs and Output responses would also be supported in this webpage, which would then display </w:t>
      </w:r>
      <w:r w:rsidR="009B305F">
        <w:rPr>
          <w:sz w:val="26"/>
          <w:szCs w:val="26"/>
        </w:rPr>
        <w:t xml:space="preserve">complete </w:t>
      </w:r>
      <w:r w:rsidR="002D3E0C" w:rsidRPr="009B305F">
        <w:rPr>
          <w:sz w:val="26"/>
          <w:szCs w:val="26"/>
        </w:rPr>
        <w:t xml:space="preserve">function definitions which can be added </w:t>
      </w:r>
      <w:r w:rsidR="009B305F">
        <w:rPr>
          <w:sz w:val="26"/>
          <w:szCs w:val="26"/>
        </w:rPr>
        <w:t xml:space="preserve">directly </w:t>
      </w:r>
      <w:r w:rsidR="002D3E0C" w:rsidRPr="009B305F">
        <w:rPr>
          <w:sz w:val="26"/>
          <w:szCs w:val="26"/>
        </w:rPr>
        <w:t>to libraries.</w:t>
      </w:r>
    </w:p>
    <w:p w14:paraId="43B657BA" w14:textId="6CDBA3A1" w:rsidR="00EC7DBB" w:rsidRPr="009B305F" w:rsidRDefault="002D3E0C" w:rsidP="005516C2">
      <w:pPr>
        <w:rPr>
          <w:sz w:val="26"/>
          <w:szCs w:val="26"/>
        </w:rPr>
      </w:pPr>
      <w:r w:rsidRPr="009B305F">
        <w:rPr>
          <w:sz w:val="26"/>
          <w:szCs w:val="26"/>
        </w:rPr>
        <w:t>The scope of the current idea is actually to completely automate the complete scripting process of any new FT, CT or ST scripts but since the time is limited, we are sticking to just automate the library function creation process for any new CLI introduced.</w:t>
      </w:r>
    </w:p>
    <w:p w14:paraId="2479B9DA" w14:textId="24A1E846" w:rsidR="002D3E0C" w:rsidRPr="009B305F" w:rsidRDefault="002D3E0C" w:rsidP="005516C2">
      <w:pPr>
        <w:rPr>
          <w:sz w:val="26"/>
          <w:szCs w:val="26"/>
        </w:rPr>
      </w:pPr>
      <w:r w:rsidRPr="009B305F">
        <w:rPr>
          <w:sz w:val="26"/>
          <w:szCs w:val="26"/>
        </w:rPr>
        <w:t xml:space="preserve">Currently, we </w:t>
      </w:r>
      <w:r w:rsidR="009B305F" w:rsidRPr="009B305F">
        <w:rPr>
          <w:sz w:val="26"/>
          <w:szCs w:val="26"/>
        </w:rPr>
        <w:t xml:space="preserve">have the </w:t>
      </w:r>
      <w:proofErr w:type="spellStart"/>
      <w:r w:rsidR="009B305F" w:rsidRPr="009B305F">
        <w:rPr>
          <w:sz w:val="26"/>
          <w:szCs w:val="26"/>
        </w:rPr>
        <w:t>WebUI</w:t>
      </w:r>
      <w:proofErr w:type="spellEnd"/>
      <w:r w:rsidR="009B305F" w:rsidRPr="009B305F">
        <w:rPr>
          <w:sz w:val="26"/>
          <w:szCs w:val="26"/>
        </w:rPr>
        <w:t xml:space="preserve"> designed for accepting the input from user. We have looked to emulate the same UI as done f</w:t>
      </w:r>
      <w:bookmarkStart w:id="0" w:name="_GoBack"/>
      <w:bookmarkEnd w:id="0"/>
      <w:r w:rsidR="009B305F" w:rsidRPr="009B305F">
        <w:rPr>
          <w:sz w:val="26"/>
          <w:szCs w:val="26"/>
        </w:rPr>
        <w:t>or PVOS Script automation for familiarity purposes.</w:t>
      </w:r>
    </w:p>
    <w:p w14:paraId="4B94D5A5" w14:textId="77777777" w:rsidR="00673EFB" w:rsidRDefault="00673EFB"/>
    <w:sectPr w:rsidR="0067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35CD4"/>
    <w:multiLevelType w:val="hybridMultilevel"/>
    <w:tmpl w:val="E654BB36"/>
    <w:lvl w:ilvl="0" w:tplc="AC2A4C04">
      <w:start w:val="1"/>
      <w:numFmt w:val="decimal"/>
      <w:lvlText w:val="%1."/>
      <w:lvlJc w:val="left"/>
      <w:pPr>
        <w:ind w:left="720" w:hanging="360"/>
      </w:pPr>
    </w:lvl>
    <w:lvl w:ilvl="1" w:tplc="93769A28">
      <w:start w:val="1"/>
      <w:numFmt w:val="lowerLetter"/>
      <w:lvlText w:val="%2."/>
      <w:lvlJc w:val="left"/>
      <w:pPr>
        <w:ind w:left="1440" w:hanging="360"/>
      </w:pPr>
    </w:lvl>
    <w:lvl w:ilvl="2" w:tplc="843697C2">
      <w:start w:val="1"/>
      <w:numFmt w:val="lowerRoman"/>
      <w:lvlText w:val="%3."/>
      <w:lvlJc w:val="right"/>
      <w:pPr>
        <w:ind w:left="2160" w:hanging="180"/>
      </w:pPr>
    </w:lvl>
    <w:lvl w:ilvl="3" w:tplc="800CE3FA">
      <w:start w:val="1"/>
      <w:numFmt w:val="decimal"/>
      <w:lvlText w:val="%4."/>
      <w:lvlJc w:val="left"/>
      <w:pPr>
        <w:ind w:left="2880" w:hanging="360"/>
      </w:pPr>
    </w:lvl>
    <w:lvl w:ilvl="4" w:tplc="AD204FEE">
      <w:start w:val="1"/>
      <w:numFmt w:val="lowerLetter"/>
      <w:lvlText w:val="%5."/>
      <w:lvlJc w:val="left"/>
      <w:pPr>
        <w:ind w:left="3600" w:hanging="360"/>
      </w:pPr>
    </w:lvl>
    <w:lvl w:ilvl="5" w:tplc="E3DE38AE">
      <w:start w:val="1"/>
      <w:numFmt w:val="lowerRoman"/>
      <w:lvlText w:val="%6."/>
      <w:lvlJc w:val="right"/>
      <w:pPr>
        <w:ind w:left="4320" w:hanging="180"/>
      </w:pPr>
    </w:lvl>
    <w:lvl w:ilvl="6" w:tplc="D220BB3C">
      <w:start w:val="1"/>
      <w:numFmt w:val="decimal"/>
      <w:lvlText w:val="%7."/>
      <w:lvlJc w:val="left"/>
      <w:pPr>
        <w:ind w:left="5040" w:hanging="360"/>
      </w:pPr>
    </w:lvl>
    <w:lvl w:ilvl="7" w:tplc="630299A0">
      <w:start w:val="1"/>
      <w:numFmt w:val="lowerLetter"/>
      <w:lvlText w:val="%8."/>
      <w:lvlJc w:val="left"/>
      <w:pPr>
        <w:ind w:left="5760" w:hanging="360"/>
      </w:pPr>
    </w:lvl>
    <w:lvl w:ilvl="8" w:tplc="08BC6A7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FB"/>
    <w:rsid w:val="002D3E0C"/>
    <w:rsid w:val="005516C2"/>
    <w:rsid w:val="00673EFB"/>
    <w:rsid w:val="00732753"/>
    <w:rsid w:val="00792842"/>
    <w:rsid w:val="00924472"/>
    <w:rsid w:val="009B305F"/>
    <w:rsid w:val="00AE1D59"/>
    <w:rsid w:val="00D0689F"/>
    <w:rsid w:val="00D70535"/>
    <w:rsid w:val="00DA0DA2"/>
    <w:rsid w:val="00EC7DBB"/>
    <w:rsid w:val="545CC70B"/>
    <w:rsid w:val="72D5B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F610"/>
  <w15:chartTrackingRefBased/>
  <w15:docId w15:val="{62D65657-4FD9-4F61-9EFA-4389DE6B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E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3E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E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6986AB4F3ED240B9F432941AB8A315" ma:contentTypeVersion="4" ma:contentTypeDescription="Create a new document." ma:contentTypeScope="" ma:versionID="7efcfdd0e334312707ecdb88d45a9d56">
  <xsd:schema xmlns:xsd="http://www.w3.org/2001/XMLSchema" xmlns:xs="http://www.w3.org/2001/XMLSchema" xmlns:p="http://schemas.microsoft.com/office/2006/metadata/properties" xmlns:ns2="ccf8534d-2e5e-4378-93e8-6cc2c132797b" xmlns:ns3="0326c92f-1f3a-4d46-84c8-42781c0bb128" targetNamespace="http://schemas.microsoft.com/office/2006/metadata/properties" ma:root="true" ma:fieldsID="b8cf10e5c6c481a1497f5ea8d9b0bbeb" ns2:_="" ns3:_="">
    <xsd:import namespace="ccf8534d-2e5e-4378-93e8-6cc2c132797b"/>
    <xsd:import namespace="0326c92f-1f3a-4d46-84c8-42781c0bb1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534d-2e5e-4378-93e8-6cc2c1327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26c92f-1f3a-4d46-84c8-42781c0bb1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F5EEF5-80E9-4F1B-8015-82ECA29885A8}">
  <ds:schemaRefs>
    <ds:schemaRef ds:uri="http://schemas.microsoft.com/sharepoint/v3/contenttype/forms"/>
  </ds:schemaRefs>
</ds:datastoreItem>
</file>

<file path=customXml/itemProps2.xml><?xml version="1.0" encoding="utf-8"?>
<ds:datastoreItem xmlns:ds="http://schemas.openxmlformats.org/officeDocument/2006/customXml" ds:itemID="{181A3A00-41C3-4E6F-B412-A02A98DE662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ED892-BA0A-47EB-90B8-FA2FD440E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534d-2e5e-4378-93e8-6cc2c132797b"/>
    <ds:schemaRef ds:uri="0326c92f-1f3a-4d46-84c8-42781c0bb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Subbiah Veerabudran</dc:creator>
  <cp:keywords/>
  <dc:description/>
  <cp:lastModifiedBy>Chellappa, Sharath Srikanth</cp:lastModifiedBy>
  <cp:revision>3</cp:revision>
  <dcterms:created xsi:type="dcterms:W3CDTF">2018-06-19T06:16:00Z</dcterms:created>
  <dcterms:modified xsi:type="dcterms:W3CDTF">2018-06-20T10:06:00Z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0x010100716986AB4F3ED240B9F432941AB8A315</vt:lpwstr>
  </property>
</Properties>
</file>