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3D" w:rsidRPr="0044693D" w:rsidRDefault="0044693D" w:rsidP="0044693D">
      <w:pPr>
        <w:rPr>
          <w:sz w:val="40"/>
          <w:szCs w:val="40"/>
        </w:rPr>
      </w:pPr>
      <w:r w:rsidRPr="0044693D">
        <w:rPr>
          <w:sz w:val="40"/>
          <w:szCs w:val="40"/>
        </w:rPr>
        <w:t xml:space="preserve">LTE and </w:t>
      </w:r>
      <w:proofErr w:type="spellStart"/>
      <w:r w:rsidRPr="0044693D">
        <w:rPr>
          <w:sz w:val="40"/>
          <w:szCs w:val="40"/>
        </w:rPr>
        <w:t>WiMax</w:t>
      </w:r>
      <w:proofErr w:type="spellEnd"/>
      <w:r w:rsidRPr="0044693D">
        <w:rPr>
          <w:sz w:val="40"/>
          <w:szCs w:val="40"/>
        </w:rPr>
        <w:t>:</w:t>
      </w:r>
    </w:p>
    <w:p w:rsidR="0044693D" w:rsidRPr="0044693D" w:rsidRDefault="0044693D" w:rsidP="0044693D">
      <w:r w:rsidRPr="0044693D">
        <w:t>Before going in WiMAX vs LTE duel, let’s check their similarities. Both these 4G technologies are quite similar. Check below the similarities:</w:t>
      </w:r>
    </w:p>
    <w:p w:rsidR="0044693D" w:rsidRPr="0044693D" w:rsidRDefault="0044693D" w:rsidP="0044693D">
      <w:pPr>
        <w:numPr>
          <w:ilvl w:val="0"/>
          <w:numId w:val="1"/>
        </w:numPr>
      </w:pPr>
      <w:r w:rsidRPr="0044693D">
        <w:t>They are both all IP technologies</w:t>
      </w:r>
    </w:p>
    <w:p w:rsidR="0044693D" w:rsidRPr="0044693D" w:rsidRDefault="0044693D" w:rsidP="0044693D">
      <w:pPr>
        <w:numPr>
          <w:ilvl w:val="0"/>
          <w:numId w:val="1"/>
        </w:numPr>
      </w:pPr>
      <w:r w:rsidRPr="0044693D">
        <w:t>They both support advanced MIMO – multiple input and multiple output antenna technology</w:t>
      </w:r>
    </w:p>
    <w:p w:rsidR="0044693D" w:rsidRDefault="0044693D" w:rsidP="0044693D">
      <w:pPr>
        <w:numPr>
          <w:ilvl w:val="0"/>
          <w:numId w:val="1"/>
        </w:numPr>
      </w:pPr>
      <w:r w:rsidRPr="0044693D">
        <w:t>They both use similar modulation technology based on OFDM – orthogonal frequency division multiplexing</w:t>
      </w:r>
    </w:p>
    <w:p w:rsidR="0044693D" w:rsidRPr="0044693D" w:rsidRDefault="0044693D" w:rsidP="0044693D">
      <w:pPr>
        <w:shd w:val="clear" w:color="auto" w:fill="EFEFEF"/>
        <w:spacing w:after="288" w:line="292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4693D">
        <w:rPr>
          <w:rFonts w:ascii="Verdana" w:eastAsia="Times New Roman" w:hAnsi="Verdana" w:cs="Times New Roman"/>
          <w:color w:val="000000"/>
          <w:sz w:val="19"/>
          <w:szCs w:val="19"/>
        </w:rPr>
        <w:t>Beside similarities, WiMAX and LTE also have many differences:</w:t>
      </w:r>
    </w:p>
    <w:p w:rsidR="0044693D" w:rsidRPr="0044693D" w:rsidRDefault="0044693D" w:rsidP="0044693D">
      <w:pPr>
        <w:numPr>
          <w:ilvl w:val="0"/>
          <w:numId w:val="2"/>
        </w:numPr>
        <w:shd w:val="clear" w:color="auto" w:fill="EFEFEF"/>
        <w:spacing w:after="120" w:line="272" w:lineRule="atLeast"/>
        <w:ind w:left="36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4693D">
        <w:rPr>
          <w:rFonts w:ascii="Verdana" w:eastAsia="Times New Roman" w:hAnsi="Verdana" w:cs="Times New Roman"/>
          <w:color w:val="000000"/>
          <w:sz w:val="19"/>
          <w:szCs w:val="19"/>
        </w:rPr>
        <w:t>LTE-A uses different channels bandwidth from 1.4 MHz to 100 MHz, while WiMAX uses channels bandwidths up to 40 MHz</w:t>
      </w:r>
    </w:p>
    <w:p w:rsidR="0044693D" w:rsidRPr="0044693D" w:rsidRDefault="0044693D" w:rsidP="0044693D">
      <w:pPr>
        <w:numPr>
          <w:ilvl w:val="0"/>
          <w:numId w:val="2"/>
        </w:numPr>
        <w:shd w:val="clear" w:color="auto" w:fill="EFEFEF"/>
        <w:spacing w:after="120" w:line="272" w:lineRule="atLeast"/>
        <w:ind w:left="36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4693D">
        <w:rPr>
          <w:rFonts w:ascii="Verdana" w:eastAsia="Times New Roman" w:hAnsi="Verdana" w:cs="Times New Roman"/>
          <w:color w:val="000000"/>
          <w:sz w:val="19"/>
          <w:szCs w:val="19"/>
        </w:rPr>
        <w:t>LTE uses different modulation for uplink (SC-FDMA) and downlink (OFDMA), while WiMAX uses the same modulation for both uplink and downlink – SOFDMA</w:t>
      </w:r>
    </w:p>
    <w:p w:rsidR="0044693D" w:rsidRPr="0044693D" w:rsidRDefault="0044693D" w:rsidP="0044693D">
      <w:pPr>
        <w:numPr>
          <w:ilvl w:val="0"/>
          <w:numId w:val="2"/>
        </w:numPr>
        <w:shd w:val="clear" w:color="auto" w:fill="EFEFEF"/>
        <w:spacing w:after="120" w:line="272" w:lineRule="atLeast"/>
        <w:ind w:left="36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4693D">
        <w:rPr>
          <w:rFonts w:ascii="Verdana" w:eastAsia="Times New Roman" w:hAnsi="Verdana" w:cs="Times New Roman"/>
          <w:color w:val="000000"/>
          <w:sz w:val="19"/>
          <w:szCs w:val="19"/>
        </w:rPr>
        <w:t xml:space="preserve">LTE frame duration is 10 </w:t>
      </w:r>
      <w:proofErr w:type="spellStart"/>
      <w:r w:rsidRPr="0044693D">
        <w:rPr>
          <w:rFonts w:ascii="Verdana" w:eastAsia="Times New Roman" w:hAnsi="Verdana" w:cs="Times New Roman"/>
          <w:color w:val="000000"/>
          <w:sz w:val="19"/>
          <w:szCs w:val="19"/>
        </w:rPr>
        <w:t>ms</w:t>
      </w:r>
      <w:proofErr w:type="spellEnd"/>
      <w:r w:rsidRPr="0044693D">
        <w:rPr>
          <w:rFonts w:ascii="Verdana" w:eastAsia="Times New Roman" w:hAnsi="Verdana" w:cs="Times New Roman"/>
          <w:color w:val="000000"/>
          <w:sz w:val="19"/>
          <w:szCs w:val="19"/>
        </w:rPr>
        <w:t xml:space="preserve">, WiMAX is 5 </w:t>
      </w:r>
      <w:proofErr w:type="spellStart"/>
      <w:r w:rsidRPr="0044693D">
        <w:rPr>
          <w:rFonts w:ascii="Verdana" w:eastAsia="Times New Roman" w:hAnsi="Verdana" w:cs="Times New Roman"/>
          <w:color w:val="000000"/>
          <w:sz w:val="19"/>
          <w:szCs w:val="19"/>
        </w:rPr>
        <w:t>ms</w:t>
      </w:r>
      <w:proofErr w:type="spellEnd"/>
    </w:p>
    <w:p w:rsidR="0044693D" w:rsidRPr="0044693D" w:rsidRDefault="0044693D" w:rsidP="0044693D">
      <w:pPr>
        <w:numPr>
          <w:ilvl w:val="0"/>
          <w:numId w:val="2"/>
        </w:numPr>
        <w:shd w:val="clear" w:color="auto" w:fill="EFEFEF"/>
        <w:spacing w:after="120" w:line="272" w:lineRule="atLeast"/>
        <w:ind w:left="36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4693D">
        <w:rPr>
          <w:rFonts w:ascii="Verdana" w:eastAsia="Times New Roman" w:hAnsi="Verdana" w:cs="Times New Roman"/>
          <w:color w:val="000000"/>
          <w:sz w:val="19"/>
          <w:szCs w:val="19"/>
        </w:rPr>
        <w:t>LTE-A can handle speeds up to 450 km/h or 280 mph, while WiMAX 120 km/h or 75 mph</w:t>
      </w:r>
    </w:p>
    <w:p w:rsidR="0044693D" w:rsidRPr="0044693D" w:rsidRDefault="0044693D" w:rsidP="0044693D">
      <w:pPr>
        <w:numPr>
          <w:ilvl w:val="0"/>
          <w:numId w:val="2"/>
        </w:numPr>
        <w:shd w:val="clear" w:color="auto" w:fill="EFEFEF"/>
        <w:spacing w:after="120" w:line="272" w:lineRule="atLeast"/>
        <w:ind w:left="36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4693D">
        <w:rPr>
          <w:rFonts w:ascii="Verdana" w:eastAsia="Times New Roman" w:hAnsi="Verdana" w:cs="Times New Roman"/>
          <w:color w:val="000000"/>
          <w:sz w:val="19"/>
          <w:szCs w:val="19"/>
        </w:rPr>
        <w:t>WiMAX network doesn’t support legacy systems like 2G and 3G, while LTE is compatible and enables coexistence and roaming between LTE and 3G.</w:t>
      </w:r>
    </w:p>
    <w:p w:rsidR="0044693D" w:rsidRPr="0044693D" w:rsidRDefault="0044693D" w:rsidP="0044693D">
      <w:pPr>
        <w:numPr>
          <w:ilvl w:val="0"/>
          <w:numId w:val="2"/>
        </w:numPr>
        <w:shd w:val="clear" w:color="auto" w:fill="EFEFEF"/>
        <w:spacing w:after="120" w:line="272" w:lineRule="atLeast"/>
        <w:ind w:left="36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4693D">
        <w:rPr>
          <w:rFonts w:ascii="Verdana" w:eastAsia="Times New Roman" w:hAnsi="Verdana" w:cs="Times New Roman"/>
          <w:color w:val="000000"/>
          <w:sz w:val="19"/>
          <w:szCs w:val="19"/>
        </w:rPr>
        <w:t>Cost for building WiMAX network is lower than cost for building LTE network</w:t>
      </w:r>
    </w:p>
    <w:p w:rsidR="0044693D" w:rsidRPr="0044693D" w:rsidRDefault="0044693D" w:rsidP="0044693D">
      <w:pPr>
        <w:numPr>
          <w:ilvl w:val="0"/>
          <w:numId w:val="3"/>
        </w:numPr>
        <w:shd w:val="clear" w:color="auto" w:fill="EFEFEF"/>
        <w:spacing w:after="120" w:line="272" w:lineRule="atLeast"/>
        <w:ind w:left="36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4693D">
        <w:rPr>
          <w:rFonts w:ascii="Verdana" w:eastAsia="Times New Roman" w:hAnsi="Verdana" w:cs="Times New Roman"/>
          <w:color w:val="000000"/>
          <w:sz w:val="19"/>
          <w:szCs w:val="19"/>
        </w:rPr>
        <w:t>Better technology for power consumption of mobile terminals – it uses SC-FDMA for uplink – modulation technology that saves battery life of mobile terminals</w:t>
      </w:r>
    </w:p>
    <w:p w:rsidR="0044693D" w:rsidRPr="0044693D" w:rsidRDefault="0044693D" w:rsidP="0044693D">
      <w:pPr>
        <w:numPr>
          <w:ilvl w:val="0"/>
          <w:numId w:val="3"/>
        </w:numPr>
        <w:shd w:val="clear" w:color="auto" w:fill="EFEFEF"/>
        <w:spacing w:after="120" w:line="272" w:lineRule="atLeast"/>
        <w:ind w:left="36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4693D">
        <w:rPr>
          <w:rFonts w:ascii="Verdana" w:eastAsia="Times New Roman" w:hAnsi="Verdana" w:cs="Times New Roman"/>
          <w:color w:val="000000"/>
          <w:sz w:val="19"/>
          <w:szCs w:val="19"/>
        </w:rPr>
        <w:t>LTE-A is only true 4G technology</w:t>
      </w:r>
    </w:p>
    <w:p w:rsidR="0044693D" w:rsidRDefault="0044693D" w:rsidP="0044693D">
      <w:bookmarkStart w:id="0" w:name="_GoBack"/>
      <w:bookmarkEnd w:id="0"/>
    </w:p>
    <w:p w:rsidR="00E1500B" w:rsidRPr="00F44B4D" w:rsidRDefault="00F44B4D">
      <w:pPr>
        <w:rPr>
          <w:sz w:val="40"/>
          <w:szCs w:val="40"/>
        </w:rPr>
      </w:pPr>
      <w:r w:rsidRPr="00F44B4D">
        <w:rPr>
          <w:sz w:val="40"/>
          <w:szCs w:val="40"/>
        </w:rPr>
        <w:t>TCP vs UDP</w:t>
      </w:r>
    </w:p>
    <w:tbl>
      <w:tblPr>
        <w:tblW w:w="9900" w:type="dxa"/>
        <w:tblInd w:w="150" w:type="dxa"/>
        <w:tblBorders>
          <w:top w:val="single" w:sz="2" w:space="0" w:color="EDEDED"/>
          <w:left w:val="single" w:sz="2" w:space="0" w:color="EDEDED"/>
          <w:bottom w:val="single" w:sz="2" w:space="0" w:color="EDEDED"/>
          <w:right w:val="single" w:sz="2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CP vs. UDP comparison chart"/>
      </w:tblPr>
      <w:tblGrid>
        <w:gridCol w:w="2408"/>
        <w:gridCol w:w="5284"/>
        <w:gridCol w:w="2208"/>
      </w:tblGrid>
      <w:tr w:rsidR="00F44B4D" w:rsidRPr="00F44B4D" w:rsidTr="00F44B4D">
        <w:trPr>
          <w:gridAfter w:val="1"/>
          <w:tblHeader/>
        </w:trPr>
        <w:tc>
          <w:tcPr>
            <w:tcW w:w="3900" w:type="dxa"/>
            <w:tcMar>
              <w:top w:w="150" w:type="dxa"/>
              <w:left w:w="120" w:type="dxa"/>
              <w:bottom w:w="105" w:type="dxa"/>
              <w:right w:w="12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F44B4D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CP</w:t>
            </w:r>
          </w:p>
        </w:tc>
        <w:tc>
          <w:tcPr>
            <w:tcW w:w="3900" w:type="dxa"/>
            <w:tcMar>
              <w:top w:w="150" w:type="dxa"/>
              <w:left w:w="120" w:type="dxa"/>
              <w:bottom w:w="105" w:type="dxa"/>
              <w:right w:w="12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F44B4D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UDP</w:t>
            </w:r>
          </w:p>
        </w:tc>
      </w:tr>
      <w:tr w:rsidR="00F44B4D" w:rsidRPr="00F44B4D" w:rsidTr="00F44B4D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jc w:val="right"/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  <w:t>Acronym for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Transmission Control Protocol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User Datagram Protocol or Universal Datagram Protocol</w:t>
            </w:r>
          </w:p>
        </w:tc>
      </w:tr>
      <w:tr w:rsidR="00F44B4D" w:rsidRPr="00F44B4D" w:rsidTr="00F44B4D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jc w:val="right"/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  <w:t>Connection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TCP is a connection-oriented protocol.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UDP is a connectionless protocol.</w:t>
            </w:r>
          </w:p>
        </w:tc>
      </w:tr>
      <w:tr w:rsidR="00F44B4D" w:rsidRPr="00F44B4D" w:rsidTr="00F44B4D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jc w:val="right"/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As a message makes its way across the </w:t>
            </w:r>
            <w:hyperlink r:id="rId5" w:history="1">
              <w:r w:rsidRPr="00F44B4D">
                <w:rPr>
                  <w:rFonts w:ascii="Palatino Linotype" w:eastAsia="Times New Roman" w:hAnsi="Palatino Linotype" w:cs="Times New Roman"/>
                  <w:color w:val="205493"/>
                  <w:sz w:val="24"/>
                  <w:szCs w:val="24"/>
                  <w:u w:val="single"/>
                </w:rPr>
                <w:t>internet</w:t>
              </w:r>
            </w:hyperlink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 from one computer to another. This is connection based.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UDP is also a protocol used in message transport or transfer. This is not connection based which means that one program can send a load of packets to another and that would be the end of the relationship.</w:t>
            </w:r>
          </w:p>
        </w:tc>
      </w:tr>
      <w:tr w:rsidR="00F44B4D" w:rsidRPr="00F44B4D" w:rsidTr="00F44B4D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jc w:val="right"/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  <w:t>Usage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TCP is suited for applications that require high reliability, and transmission time is relatively less critical.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UDP is suitable for applications that need fast, efficient transmission, such as games. UDP's stateless nature is also useful for servers that answer small queries from huge numbers of clients.</w:t>
            </w:r>
          </w:p>
        </w:tc>
      </w:tr>
      <w:tr w:rsidR="00F44B4D" w:rsidRPr="00F44B4D" w:rsidTr="00F44B4D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jc w:val="right"/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  <w:t>Use by other protocols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HTTP, HTTPs, FTP, SMTP, Telnet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DNS, DHCP, TFTP, SNMP, RIP, VOIP.</w:t>
            </w:r>
          </w:p>
        </w:tc>
      </w:tr>
      <w:tr w:rsidR="00F44B4D" w:rsidRPr="00F44B4D" w:rsidTr="00F44B4D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jc w:val="right"/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  <w:t>Ordering of data packets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TCP rearranges </w:t>
            </w:r>
            <w:hyperlink r:id="rId6" w:history="1">
              <w:r w:rsidRPr="00F44B4D">
                <w:rPr>
                  <w:rFonts w:ascii="Palatino Linotype" w:eastAsia="Times New Roman" w:hAnsi="Palatino Linotype" w:cs="Times New Roman"/>
                  <w:color w:val="205493"/>
                  <w:sz w:val="24"/>
                  <w:szCs w:val="24"/>
                  <w:u w:val="single"/>
                </w:rPr>
                <w:t>data</w:t>
              </w:r>
            </w:hyperlink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 packets in the order specified.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UDP has no inherent order as all packets are </w:t>
            </w: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lastRenderedPageBreak/>
              <w:t>independent of each other. If ordering is required, it has to be managed by the application layer.</w:t>
            </w:r>
          </w:p>
        </w:tc>
      </w:tr>
      <w:tr w:rsidR="00F44B4D" w:rsidRPr="00F44B4D" w:rsidTr="00F44B4D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jc w:val="right"/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  <w:lastRenderedPageBreak/>
              <w:t>Speed of transfer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The speed for TCP is slower than UDP.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UDP is faster because there is no error-checking for packets.</w:t>
            </w:r>
          </w:p>
        </w:tc>
      </w:tr>
      <w:tr w:rsidR="00F44B4D" w:rsidRPr="00F44B4D" w:rsidTr="00F44B4D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jc w:val="right"/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  <w:t>Reliability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There is absolute guarantee that the data transferred remains intact and arrives in the same order in which it was sent.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There is no guarantee that the messages or packets sent would reach at all.</w:t>
            </w:r>
          </w:p>
        </w:tc>
      </w:tr>
      <w:tr w:rsidR="00F44B4D" w:rsidRPr="00F44B4D" w:rsidTr="00F44B4D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jc w:val="right"/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  <w:t>Header Size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TCP header size is 20 bytes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UDP Header size is 8 bytes.</w:t>
            </w:r>
          </w:p>
        </w:tc>
      </w:tr>
      <w:tr w:rsidR="00F44B4D" w:rsidRPr="00F44B4D" w:rsidTr="00F44B4D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jc w:val="right"/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  <w:t>Common Header Fields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Source port, Destination port, Check Sum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Source port, Destination port, Check Sum</w:t>
            </w:r>
          </w:p>
        </w:tc>
      </w:tr>
      <w:tr w:rsidR="00F44B4D" w:rsidRPr="00F44B4D" w:rsidTr="00F44B4D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jc w:val="right"/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  <w:t>Streaming of data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Data is read as a byte stream, no distinguishing indications are transmitted to signal message (segment) boundaries.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Packets are sent individually and are checked for integrity only if they arrive. Packets have definite boundaries which are honored upon receipt, meaning </w:t>
            </w: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lastRenderedPageBreak/>
              <w:t>a read operation at the receiver socket will yield an entire message as it was originally sent.</w:t>
            </w:r>
          </w:p>
        </w:tc>
      </w:tr>
      <w:tr w:rsidR="00F44B4D" w:rsidRPr="00F44B4D" w:rsidTr="00F44B4D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jc w:val="right"/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  <w:lastRenderedPageBreak/>
              <w:t>Weight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TCP is heavy-weight. TCP requires three packets to set up a socket connection, before any user data can be sent. TCP handles reliability and congestion control.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UDP is lightweight. There is no ordering of messages, no tracking connections, etc. It is a small transport layer designed on top of IP.</w:t>
            </w:r>
          </w:p>
        </w:tc>
      </w:tr>
      <w:tr w:rsidR="00F44B4D" w:rsidRPr="00F44B4D" w:rsidTr="00F44B4D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jc w:val="right"/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  <w:t>Data Flow Control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TCP does Flow Control. TCP requires three packets to set up a socket connection, before any user data can be sent. TCP handles reliability and congestion control.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UDP does not have an option for flow control</w:t>
            </w:r>
          </w:p>
        </w:tc>
      </w:tr>
      <w:tr w:rsidR="00F44B4D" w:rsidRPr="00F44B4D" w:rsidTr="00F44B4D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jc w:val="right"/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  <w:t>Error Checking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TCP does error checking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UDP does error checking, but no recovery options.</w:t>
            </w:r>
          </w:p>
        </w:tc>
      </w:tr>
      <w:tr w:rsidR="00F44B4D" w:rsidRPr="00F44B4D" w:rsidTr="00F44B4D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jc w:val="right"/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  <w:t>Fields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1. Sequence Number, 2. </w:t>
            </w:r>
            <w:proofErr w:type="spellStart"/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AcK</w:t>
            </w:r>
            <w:proofErr w:type="spellEnd"/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 number, 3. Data offset, 4. Reserved, 5. Control bit, 6. Window, 7. Urgent Pointer 8. Options, 9. Padding, 10. Check Sum, 11. Source port, 12. Destination port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1. Length, 2. Source port, 3. Destination port, 4. Check Sum</w:t>
            </w:r>
          </w:p>
        </w:tc>
      </w:tr>
      <w:tr w:rsidR="00F44B4D" w:rsidRPr="00F44B4D" w:rsidTr="00F44B4D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jc w:val="right"/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  <w:t>Acknowledgement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Acknowledgement segments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No Acknowledgment</w:t>
            </w:r>
          </w:p>
        </w:tc>
      </w:tr>
      <w:tr w:rsidR="00F44B4D" w:rsidRPr="00F44B4D" w:rsidTr="00F44B4D">
        <w:tc>
          <w:tcPr>
            <w:tcW w:w="0" w:type="auto"/>
            <w:tcBorders>
              <w:bottom w:val="nil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jc w:val="right"/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4"/>
                <w:szCs w:val="24"/>
              </w:rPr>
              <w:lastRenderedPageBreak/>
              <w:t>Handshake</w:t>
            </w:r>
          </w:p>
        </w:tc>
        <w:tc>
          <w:tcPr>
            <w:tcW w:w="0" w:type="auto"/>
            <w:tcBorders>
              <w:bottom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SYN, SYN-ACK, ACK</w:t>
            </w:r>
          </w:p>
        </w:tc>
        <w:tc>
          <w:tcPr>
            <w:tcW w:w="0" w:type="auto"/>
            <w:tcBorders>
              <w:bottom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4B4D" w:rsidRPr="00F44B4D" w:rsidRDefault="00F44B4D" w:rsidP="00F44B4D">
            <w:pPr>
              <w:spacing w:before="30" w:after="30" w:line="240" w:lineRule="auto"/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</w:pPr>
            <w:r w:rsidRPr="00F44B4D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>No handshake (connectionless protocol)</w:t>
            </w:r>
          </w:p>
        </w:tc>
      </w:tr>
    </w:tbl>
    <w:p w:rsidR="00F44B4D" w:rsidRDefault="00F44B4D"/>
    <w:sectPr w:rsidR="00F4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77565"/>
    <w:multiLevelType w:val="multilevel"/>
    <w:tmpl w:val="ED76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624A80"/>
    <w:multiLevelType w:val="multilevel"/>
    <w:tmpl w:val="B242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52FDF"/>
    <w:multiLevelType w:val="multilevel"/>
    <w:tmpl w:val="7D88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3D"/>
    <w:rsid w:val="0044693D"/>
    <w:rsid w:val="00CB74FE"/>
    <w:rsid w:val="00E1500B"/>
    <w:rsid w:val="00F4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843B7-CEE6-4756-860E-61A10A78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6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693D"/>
    <w:rPr>
      <w:b/>
      <w:bCs/>
    </w:rPr>
  </w:style>
  <w:style w:type="character" w:customStyle="1" w:styleId="apple-converted-space">
    <w:name w:val="apple-converted-space"/>
    <w:basedOn w:val="DefaultParagraphFont"/>
    <w:rsid w:val="0044693D"/>
  </w:style>
  <w:style w:type="character" w:styleId="Hyperlink">
    <w:name w:val="Hyperlink"/>
    <w:basedOn w:val="DefaultParagraphFont"/>
    <w:uiPriority w:val="99"/>
    <w:semiHidden/>
    <w:unhideWhenUsed/>
    <w:rsid w:val="00F44B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ffen.com/difference/Data_vs_Information" TargetMode="External"/><Relationship Id="rId5" Type="http://schemas.openxmlformats.org/officeDocument/2006/relationships/hyperlink" Target="http://www.diffen.com/difference/Internet_vs_World_Wide_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S Chellappa</dc:creator>
  <cp:keywords/>
  <dc:description/>
  <cp:lastModifiedBy>Sharath S Chellappa</cp:lastModifiedBy>
  <cp:revision>3</cp:revision>
  <dcterms:created xsi:type="dcterms:W3CDTF">2016-04-29T13:57:00Z</dcterms:created>
  <dcterms:modified xsi:type="dcterms:W3CDTF">2016-05-02T03:28:00Z</dcterms:modified>
</cp:coreProperties>
</file>