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Angebotsstruktur und Hintergrund – Ester Schallberger</w:t>
      </w:r>
    </w:p>
    <w:p w:rsidR="00745FB0" w:rsidRPr="00745FB0" w:rsidRDefault="00A5164B" w:rsidP="00745FB0">
      <w:pPr>
        <w:rPr>
          <w:rFonts w:eastAsia="Times New Roman" w:cstheme="minorHAnsi"/>
          <w:kern w:val="0"/>
          <w:lang w:eastAsia="de-DE"/>
          <w14:ligatures w14:val="none"/>
        </w:rPr>
      </w:pPr>
      <w:r w:rsidRPr="00A5164B">
        <w:rPr>
          <w:rFonts w:eastAsia="Times New Roman" w:cstheme="minorHAnsi"/>
          <w:noProof/>
          <w:kern w:val="0"/>
          <w:lang w:eastAsia="de-DE"/>
        </w:rPr>
        <w:pict>
          <v:rect id="_x0000_i1033" alt="" style="width:453.15pt;height:.05pt;mso-width-percent:0;mso-height-percent:0;mso-width-percent:0;mso-height-percent:0" o:hrpct="999" o:hralign="center" o:hrstd="t" o:hr="t" fillcolor="#a0a0a0" stroked="f"/>
        </w:pic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1. Positionierung</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Übergeordnete Vision</w:t>
      </w:r>
      <w:r w:rsidRPr="00745FB0">
        <w:rPr>
          <w:rFonts w:eastAsia="Times New Roman" w:cstheme="minorHAnsi"/>
          <w:kern w:val="0"/>
          <w:lang w:eastAsia="de-DE"/>
          <w14:ligatures w14:val="none"/>
        </w:rPr>
        <w:br/>
        <w:t>Ich sehe eine Welt, in der Frauen und Männer sich nicht mehr aus alten Mustern heraus definieren, sondern sich selbst in ihrer wahren Essenz erkennen und wertschätzen – unabhängig von gesellschaftlichen Erwartungen. Eine Welt, in der weibliche Tiefe und männliche Klarheit sich in gegenseitigem Respekt und auf Augenhöhe begegnen. Es geht nicht nur um Rückverbindung, sondern um eine neue Art des gemeinsamen Gestaltens: bewusst, würdevoll, durchlässig. Dieses Feld entsteht durch Menschen, die bereit sind, sich selbst zu führen – in Verbindung mit sich und dem Leben.</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Was biete ich an?</w:t>
      </w:r>
      <w:r w:rsidRPr="00745FB0">
        <w:rPr>
          <w:rFonts w:eastAsia="Times New Roman" w:cstheme="minorHAnsi"/>
          <w:kern w:val="0"/>
          <w:lang w:eastAsia="de-DE"/>
          <w14:ligatures w14:val="none"/>
        </w:rPr>
        <w:br/>
        <w:t>Ich halte hochfrequente Räume für Frauen (und später Männer), die bereit sind, ihr inneres Wissen, ihre gelebte Transformation und ihren intuitiven Lebensweg zu verkörpern – jenseits von Konzepten, Leistungsdruck oder klassischen Coachingformaten.</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Indem wir aus verschiedenen Blickwinkeln und unterschiedlichen Systemen, aus denen wir kommen, Themen aufgreifen, die aus dem gemeinsamen Feld der Gruppe entstehen – und die unter Umständen auch einen Trigger auslösen können – – das unter Umständen auch einen Trigger auslösen kann – eröffnen sich neue Perspektiven. Diese ermöglichen es, weiter zu sehen, tiefer zu blicken und eine heilende Grundbasis zu schaffen, die weit über die Einzelperson hinaus der Welt dient. Das ist kein Prozess, den man unterrichten kann – deshalb ist es essenziell, dass jede Teilnehmerin mit achtsamer innerer Haltung in diesen Kreis eintritt.</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Weil wir aus dem Herzen sprechen und mit dem Herzen hören, entsteht hier ein Raum bedingungsloser gegenseitiger Achtung.</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Welches Problem löse ich?</w:t>
      </w:r>
      <w:r w:rsidRPr="00745FB0">
        <w:rPr>
          <w:rFonts w:eastAsia="Times New Roman" w:cstheme="minorHAnsi"/>
          <w:kern w:val="0"/>
          <w:lang w:eastAsia="de-DE"/>
          <w14:ligatures w14:val="none"/>
        </w:rPr>
        <w:br/>
        <w:t>Ich halte den Raum für Frauen, die tief in sich fühlen, dass sie bereit sind, das zu leben, was sie über Jahre hinweg erkannt, gelernt und innerlich verankert haben. Nicht aus einem Mangel heraus – sondern aus Fülle, Klarheit und Reife. Sie stehen mitten im Leben, haben vieles erreicht und sind nun bereit, bewusst zu wählen, wie sie ihre Energie einsetzen wollen – im Beruf, in der Partnerschaft, in der Familie, im Alltag. Ich begleite sie dabei, ihr inneres Wissen in konkretes, verkörpertes Handeln zu überführen – mit Stil, Mut und Tiefe.</w:t>
      </w:r>
    </w:p>
    <w:p w:rsidR="00745FB0" w:rsidRPr="000624EF" w:rsidRDefault="00745FB0" w:rsidP="00745FB0">
      <w:pPr>
        <w:spacing w:before="100" w:beforeAutospacing="1" w:after="100" w:afterAutospacing="1"/>
        <w:rPr>
          <w:rFonts w:eastAsia="Times New Roman" w:cstheme="minorHAnsi"/>
          <w:b/>
          <w:bCs/>
          <w:kern w:val="0"/>
          <w:lang w:eastAsia="de-DE"/>
          <w14:ligatures w14:val="none"/>
        </w:rPr>
      </w:pPr>
    </w:p>
    <w:p w:rsidR="00745FB0" w:rsidRPr="000624EF" w:rsidRDefault="00745FB0" w:rsidP="00745FB0">
      <w:pPr>
        <w:spacing w:before="100" w:beforeAutospacing="1" w:after="100" w:afterAutospacing="1"/>
        <w:rPr>
          <w:rFonts w:eastAsia="Times New Roman" w:cstheme="minorHAnsi"/>
          <w:b/>
          <w:bCs/>
          <w:kern w:val="0"/>
          <w:lang w:eastAsia="de-DE"/>
          <w14:ligatures w14:val="none"/>
        </w:rPr>
      </w:pPr>
    </w:p>
    <w:p w:rsidR="00745FB0" w:rsidRPr="000624EF" w:rsidRDefault="00745FB0" w:rsidP="00745FB0">
      <w:pPr>
        <w:spacing w:before="100" w:beforeAutospacing="1" w:after="100" w:afterAutospacing="1"/>
        <w:rPr>
          <w:rFonts w:eastAsia="Times New Roman" w:cstheme="minorHAnsi"/>
          <w:b/>
          <w:bCs/>
          <w:kern w:val="0"/>
          <w:lang w:eastAsia="de-DE"/>
          <w14:ligatures w14:val="none"/>
        </w:rPr>
      </w:pPr>
    </w:p>
    <w:p w:rsidR="00745FB0" w:rsidRPr="000624EF" w:rsidRDefault="00745FB0" w:rsidP="00745FB0">
      <w:pPr>
        <w:spacing w:before="100" w:beforeAutospacing="1" w:after="100" w:afterAutospacing="1"/>
        <w:rPr>
          <w:rFonts w:eastAsia="Times New Roman" w:cstheme="minorHAnsi"/>
          <w:b/>
          <w:bCs/>
          <w:kern w:val="0"/>
          <w:lang w:eastAsia="de-DE"/>
          <w14:ligatures w14:val="none"/>
        </w:rPr>
      </w:pPr>
    </w:p>
    <w:p w:rsidR="00745FB0" w:rsidRPr="000624EF" w:rsidRDefault="00745FB0" w:rsidP="00745FB0">
      <w:pPr>
        <w:spacing w:before="100" w:beforeAutospacing="1" w:after="100" w:afterAutospacing="1"/>
        <w:rPr>
          <w:rFonts w:eastAsia="Times New Roman" w:cstheme="minorHAnsi"/>
          <w:b/>
          <w:bCs/>
          <w:kern w:val="0"/>
          <w:lang w:eastAsia="de-DE"/>
          <w14:ligatures w14:val="none"/>
        </w:rPr>
      </w:pPr>
    </w:p>
    <w:p w:rsidR="00745FB0" w:rsidRPr="000624EF" w:rsidRDefault="00745FB0" w:rsidP="00745FB0">
      <w:pPr>
        <w:spacing w:before="100" w:beforeAutospacing="1" w:after="100" w:afterAutospacing="1"/>
        <w:rPr>
          <w:rFonts w:eastAsia="Times New Roman" w:cstheme="minorHAnsi"/>
          <w:b/>
          <w:bCs/>
          <w:kern w:val="0"/>
          <w:lang w:eastAsia="de-DE"/>
          <w14:ligatures w14:val="none"/>
        </w:rPr>
      </w:pP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Was macht meine Arbeit einzigartig?</w:t>
      </w:r>
    </w:p>
    <w:p w:rsidR="00745FB0" w:rsidRPr="00745FB0" w:rsidRDefault="00745FB0" w:rsidP="00745FB0">
      <w:pPr>
        <w:numPr>
          <w:ilvl w:val="0"/>
          <w:numId w:val="1"/>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Ich öffne ein klares, getragenes Feld, in dem Frauen das, was sie über Jahre erkannt, gelernt und in sich integriert haben, nun mutig und bewusst im Aussen leben können. Nicht als Idee – sondern im echten Alltag.</w:t>
      </w:r>
    </w:p>
    <w:p w:rsidR="00745FB0" w:rsidRPr="00745FB0" w:rsidRDefault="00745FB0" w:rsidP="00745FB0">
      <w:pPr>
        <w:numPr>
          <w:ilvl w:val="0"/>
          <w:numId w:val="1"/>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Meine Arbeit schafft Raum für Umsetzung: in Familie, Partnerschaft, Beruf und sozialem Umfeld. Alles, was vorher vielleicht nur innerlich gestimmt hat, bekommt hier Form, Handlung und Wirkung.</w:t>
      </w:r>
    </w:p>
    <w:p w:rsidR="00745FB0" w:rsidRPr="00745FB0" w:rsidRDefault="00745FB0" w:rsidP="00745FB0">
      <w:pPr>
        <w:numPr>
          <w:ilvl w:val="0"/>
          <w:numId w:val="1"/>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Ich begleite Frauen dabei, ihren eigenen Lebensstil so zu gestalten, wie es ihrer Wahrheit entspricht – z. B. den Arbeitskalender am Zyklus orientieren, sich in Partnerschaft halten lassen, empfangen, geführt vom Inneren.</w:t>
      </w:r>
    </w:p>
    <w:p w:rsidR="00745FB0" w:rsidRPr="00745FB0" w:rsidRDefault="00745FB0" w:rsidP="00745FB0">
      <w:pPr>
        <w:numPr>
          <w:ilvl w:val="0"/>
          <w:numId w:val="1"/>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Es ist kein Coaching, sondern eine Plattform für gelebte Selbstführung – getragen von Resonanz, Wahrheit und realer Umsetzungskraft.</w:t>
      </w:r>
    </w:p>
    <w:p w:rsidR="00745FB0" w:rsidRPr="00745FB0" w:rsidRDefault="00745FB0" w:rsidP="00745FB0">
      <w:pPr>
        <w:numPr>
          <w:ilvl w:val="0"/>
          <w:numId w:val="1"/>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Ich spreche nicht über neue Wege – ich halte den Raum, in dem sie beschritten werden.</w:t>
      </w:r>
    </w:p>
    <w:p w:rsidR="00745FB0" w:rsidRPr="00745FB0" w:rsidRDefault="00745FB0" w:rsidP="00745FB0">
      <w:pPr>
        <w:numPr>
          <w:ilvl w:val="0"/>
          <w:numId w:val="1"/>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Ich arbeite mit Menschen, die bereit sind, das zu leben, was sie längst spüren – auch wenn es unbequem ist, neu oder gesellschaftlich ungewohnt.</w:t>
      </w:r>
    </w:p>
    <w:p w:rsidR="00745FB0" w:rsidRPr="00745FB0" w:rsidRDefault="00745FB0" w:rsidP="00745FB0">
      <w:pPr>
        <w:numPr>
          <w:ilvl w:val="0"/>
          <w:numId w:val="1"/>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Mein eigener Weg ist die Grundlage: ich habe den Mut selbst aufgebracht, gehe ihn täglich – und genau deshalb kann ich ihn halten.</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Für wen ist mein Angebot?</w:t>
      </w:r>
      <w:r w:rsidRPr="00745FB0">
        <w:rPr>
          <w:rFonts w:eastAsia="Times New Roman" w:cstheme="minorHAnsi"/>
          <w:kern w:val="0"/>
          <w:lang w:eastAsia="de-DE"/>
          <w14:ligatures w14:val="none"/>
        </w:rPr>
        <w:br/>
        <w:t xml:space="preserve">Für bewusste Frauen, die mitten im Leben stehen, viel erreicht haben, aber spüren, dass </w:t>
      </w:r>
      <w:r w:rsidRPr="00745FB0">
        <w:rPr>
          <w:rFonts w:eastAsia="Times New Roman" w:cstheme="minorHAnsi"/>
          <w:i/>
          <w:iCs/>
          <w:kern w:val="0"/>
          <w:lang w:eastAsia="de-DE"/>
          <w14:ligatures w14:val="none"/>
        </w:rPr>
        <w:t>jetzt</w:t>
      </w:r>
      <w:r w:rsidRPr="00745FB0">
        <w:rPr>
          <w:rFonts w:eastAsia="Times New Roman" w:cstheme="minorHAnsi"/>
          <w:kern w:val="0"/>
          <w:lang w:eastAsia="de-DE"/>
          <w14:ligatures w14:val="none"/>
        </w:rPr>
        <w:t xml:space="preserve"> der Moment ist, neue Weichen zu stellen – nicht aus Mangel, sondern aus innerer Klarheit und Entscheidungskraft.</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Ebenso richtet sich das Angebot an junge Frauen, die sich frühzeitig bewusst für ein Leben in Einklang mit sich selbst entscheiden wollen. Frauen, die fühlen, dass sie nicht denselben Weg gehen möchten wie Generationen vor ihnen. Die ihre innere Wahrheit ernst nehmen, bevor der Körper sie zur Veränderung zwingt. Sie wollen echte Verbindung, lebendige Präsenz und klare Führung – von Anfang an.</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 xml:space="preserve">Für bewusste Frauen, die mitten im Leben stehen, viel erreicht haben, aber spüren, dass </w:t>
      </w:r>
      <w:r w:rsidRPr="00745FB0">
        <w:rPr>
          <w:rFonts w:eastAsia="Times New Roman" w:cstheme="minorHAnsi"/>
          <w:i/>
          <w:iCs/>
          <w:kern w:val="0"/>
          <w:lang w:eastAsia="de-DE"/>
          <w14:ligatures w14:val="none"/>
        </w:rPr>
        <w:t>jetzt</w:t>
      </w:r>
      <w:r w:rsidRPr="00745FB0">
        <w:rPr>
          <w:rFonts w:eastAsia="Times New Roman" w:cstheme="minorHAnsi"/>
          <w:kern w:val="0"/>
          <w:lang w:eastAsia="de-DE"/>
          <w14:ligatures w14:val="none"/>
        </w:rPr>
        <w:t xml:space="preserve"> der Moment ist, neue Weichen zu stellen – nicht aus Mangel, sondern aus innerer Klarheit und Entscheidungskraft. Sie sind bereit, sich neu auszurichten – bevor es weh tut.</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Was ist die tiefere Wirkung meiner Arbeit?</w:t>
      </w:r>
      <w:r w:rsidRPr="00745FB0">
        <w:rPr>
          <w:rFonts w:eastAsia="Times New Roman" w:cstheme="minorHAnsi"/>
          <w:kern w:val="0"/>
          <w:lang w:eastAsia="de-DE"/>
          <w14:ligatures w14:val="none"/>
        </w:rPr>
        <w:br/>
        <w:t>Ich halte Felder, in denen die Rückverbindung mit der eigenen Wahrheit möglich wird – sanft, klar, durchlässig. Daraus entsteht echte Handlungskraft, Freude, Schönheit, Selbstführung und tiefer Wandel – nicht durch Tun, sondern durch Sein.</w:t>
      </w:r>
    </w:p>
    <w:p w:rsidR="00745FB0" w:rsidRPr="000624EF" w:rsidRDefault="00A5164B" w:rsidP="00745FB0">
      <w:pPr>
        <w:rPr>
          <w:rFonts w:eastAsia="Times New Roman" w:cstheme="minorHAnsi"/>
          <w:kern w:val="0"/>
          <w:lang w:eastAsia="de-DE"/>
          <w14:ligatures w14:val="none"/>
        </w:rPr>
      </w:pPr>
      <w:r w:rsidRPr="00A5164B">
        <w:rPr>
          <w:rFonts w:eastAsia="Times New Roman" w:cstheme="minorHAnsi"/>
          <w:noProof/>
          <w:kern w:val="0"/>
          <w:lang w:eastAsia="de-DE"/>
        </w:rPr>
        <w:pict>
          <v:rect id="_x0000_i1032" alt="" style="width:453.15pt;height:.05pt;mso-width-percent:0;mso-height-percent:0;mso-width-percent:0;mso-height-percent:0" o:hrpct="999" o:hralign="center" o:hrstd="t" o:hr="t" fillcolor="#a0a0a0" stroked="f"/>
        </w:pict>
      </w:r>
    </w:p>
    <w:p w:rsidR="00745FB0" w:rsidRPr="000624EF" w:rsidRDefault="00745FB0" w:rsidP="00745FB0">
      <w:pPr>
        <w:rPr>
          <w:rFonts w:eastAsia="Times New Roman" w:cstheme="minorHAnsi"/>
          <w:kern w:val="0"/>
          <w:lang w:eastAsia="de-DE"/>
          <w14:ligatures w14:val="none"/>
        </w:rPr>
      </w:pPr>
    </w:p>
    <w:p w:rsidR="00745FB0" w:rsidRPr="000624EF" w:rsidRDefault="00745FB0" w:rsidP="00745FB0">
      <w:pPr>
        <w:rPr>
          <w:rFonts w:eastAsia="Times New Roman" w:cstheme="minorHAnsi"/>
          <w:kern w:val="0"/>
          <w:lang w:eastAsia="de-DE"/>
          <w14:ligatures w14:val="none"/>
        </w:rPr>
      </w:pPr>
    </w:p>
    <w:p w:rsidR="00745FB0" w:rsidRPr="000624EF" w:rsidRDefault="00745FB0" w:rsidP="00745FB0">
      <w:pPr>
        <w:rPr>
          <w:rFonts w:eastAsia="Times New Roman" w:cstheme="minorHAnsi"/>
          <w:kern w:val="0"/>
          <w:lang w:eastAsia="de-DE"/>
          <w14:ligatures w14:val="none"/>
        </w:rPr>
      </w:pPr>
    </w:p>
    <w:p w:rsidR="00745FB0" w:rsidRPr="000624EF" w:rsidRDefault="00745FB0" w:rsidP="00745FB0">
      <w:pPr>
        <w:rPr>
          <w:rFonts w:eastAsia="Times New Roman" w:cstheme="minorHAnsi"/>
          <w:kern w:val="0"/>
          <w:lang w:eastAsia="de-DE"/>
          <w14:ligatures w14:val="none"/>
        </w:rPr>
      </w:pPr>
    </w:p>
    <w:p w:rsidR="00745FB0" w:rsidRPr="000624EF" w:rsidRDefault="00745FB0" w:rsidP="00745FB0">
      <w:pPr>
        <w:rPr>
          <w:rFonts w:eastAsia="Times New Roman" w:cstheme="minorHAnsi"/>
          <w:kern w:val="0"/>
          <w:lang w:eastAsia="de-DE"/>
          <w14:ligatures w14:val="none"/>
        </w:rPr>
      </w:pPr>
    </w:p>
    <w:p w:rsidR="00745FB0" w:rsidRPr="000624EF" w:rsidRDefault="00745FB0" w:rsidP="00745FB0">
      <w:pPr>
        <w:rPr>
          <w:rFonts w:eastAsia="Times New Roman" w:cstheme="minorHAnsi"/>
          <w:kern w:val="0"/>
          <w:lang w:eastAsia="de-DE"/>
          <w14:ligatures w14:val="none"/>
        </w:rPr>
      </w:pPr>
    </w:p>
    <w:p w:rsidR="00745FB0" w:rsidRPr="000624EF" w:rsidRDefault="00745FB0" w:rsidP="00745FB0">
      <w:pPr>
        <w:rPr>
          <w:rFonts w:eastAsia="Times New Roman" w:cstheme="minorHAnsi"/>
          <w:kern w:val="0"/>
          <w:lang w:eastAsia="de-DE"/>
          <w14:ligatures w14:val="none"/>
        </w:rPr>
      </w:pPr>
    </w:p>
    <w:p w:rsidR="00745FB0" w:rsidRPr="00745FB0" w:rsidRDefault="00745FB0" w:rsidP="00745FB0">
      <w:pPr>
        <w:rPr>
          <w:rFonts w:eastAsia="Times New Roman" w:cstheme="minorHAnsi"/>
          <w:kern w:val="0"/>
          <w:lang w:eastAsia="de-DE"/>
          <w14:ligatures w14:val="none"/>
        </w:rPr>
      </w:pP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2. Ziel und Ausrichtung des Angebots</w:t>
      </w:r>
      <w:r w:rsidRPr="00745FB0">
        <w:rPr>
          <w:rFonts w:eastAsia="Times New Roman" w:cstheme="minorHAnsi"/>
          <w:kern w:val="0"/>
          <w:lang w:eastAsia="de-DE"/>
          <w14:ligatures w14:val="none"/>
        </w:rPr>
        <w:br/>
        <w:t xml:space="preserve">Das Angebot richtet sich an Frauen (und perspektivisch Männer), die nicht aus einem Burnout oder einer Krise heraus handeln, sondern spüren, dass </w:t>
      </w:r>
      <w:r w:rsidRPr="00745FB0">
        <w:rPr>
          <w:rFonts w:eastAsia="Times New Roman" w:cstheme="minorHAnsi"/>
          <w:i/>
          <w:iCs/>
          <w:kern w:val="0"/>
          <w:lang w:eastAsia="de-DE"/>
          <w14:ligatures w14:val="none"/>
        </w:rPr>
        <w:t>jetzt</w:t>
      </w:r>
      <w:r w:rsidRPr="00745FB0">
        <w:rPr>
          <w:rFonts w:eastAsia="Times New Roman" w:cstheme="minorHAnsi"/>
          <w:kern w:val="0"/>
          <w:lang w:eastAsia="de-DE"/>
          <w14:ligatures w14:val="none"/>
        </w:rPr>
        <w:t>, wo noch alles äusserlich gut ist, der richtige Moment ist, sich bewusst neu auszurichten. Ebenso richtet es sich an Frauen, die ihre Tiefenarbeit bereits getan haben, in ihre Stärke zurückgefunden haben und jetzt bereit sind, das Gelernte mit Klarheit, Konsequenz und Freude in die Umsetzung zu bringen.</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 xml:space="preserve">Ziel ist es, einen geschützten, hochfrequenten Raum zu eröffnen, in dem Menschen ihre Erkenntnisse, ihr inneres Wissen und ihr bisheriges persönliches Wachstum </w:t>
      </w:r>
      <w:r w:rsidRPr="00745FB0">
        <w:rPr>
          <w:rFonts w:eastAsia="Times New Roman" w:cstheme="minorHAnsi"/>
          <w:i/>
          <w:iCs/>
          <w:kern w:val="0"/>
          <w:lang w:eastAsia="de-DE"/>
          <w14:ligatures w14:val="none"/>
        </w:rPr>
        <w:t>wirklich leben</w:t>
      </w:r>
      <w:r w:rsidRPr="00745FB0">
        <w:rPr>
          <w:rFonts w:eastAsia="Times New Roman" w:cstheme="minorHAnsi"/>
          <w:kern w:val="0"/>
          <w:lang w:eastAsia="de-DE"/>
          <w14:ligatures w14:val="none"/>
        </w:rPr>
        <w:t xml:space="preserve"> – nicht theoretisch, sondern im Alltag verkörpert. Es geht um bewusste Entscheidungen, mutige neue Wege, tiefe Eigenverantwortung und die Wiederverbindung mit der eigenen Essenz.</w:t>
      </w:r>
    </w:p>
    <w:p w:rsidR="00745FB0" w:rsidRPr="00745FB0" w:rsidRDefault="00A5164B" w:rsidP="00745FB0">
      <w:pPr>
        <w:rPr>
          <w:rFonts w:eastAsia="Times New Roman" w:cstheme="minorHAnsi"/>
          <w:kern w:val="0"/>
          <w:lang w:eastAsia="de-DE"/>
          <w14:ligatures w14:val="none"/>
        </w:rPr>
      </w:pPr>
      <w:r w:rsidRPr="00A5164B">
        <w:rPr>
          <w:rFonts w:eastAsia="Times New Roman" w:cstheme="minorHAnsi"/>
          <w:noProof/>
          <w:kern w:val="0"/>
          <w:lang w:eastAsia="de-DE"/>
        </w:rPr>
        <w:pict>
          <v:rect id="_x0000_i1031" alt="" style="width:453.15pt;height:.05pt;mso-width-percent:0;mso-height-percent:0;mso-width-percent:0;mso-height-percent:0" o:hrpct="999" o:hralign="center" o:hrstd="t" o:hr="t" fillcolor="#a0a0a0" stroked="f"/>
        </w:pic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3. Grundprinzipien des Raums</w:t>
      </w:r>
    </w:p>
    <w:p w:rsidR="00745FB0" w:rsidRPr="00745FB0" w:rsidRDefault="00745FB0" w:rsidP="00745FB0">
      <w:pPr>
        <w:numPr>
          <w:ilvl w:val="0"/>
          <w:numId w:val="2"/>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Jeder Mensch hat seinen eigenen Rhythmus und Zugang zur Wahrheit.</w:t>
      </w:r>
    </w:p>
    <w:p w:rsidR="00745FB0" w:rsidRPr="00745FB0" w:rsidRDefault="00745FB0" w:rsidP="00745FB0">
      <w:pPr>
        <w:numPr>
          <w:ilvl w:val="0"/>
          <w:numId w:val="2"/>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Es gibt keine Lösung, die für alle passt – Individualität wird respektiert.</w:t>
      </w:r>
    </w:p>
    <w:p w:rsidR="00745FB0" w:rsidRPr="00745FB0" w:rsidRDefault="00745FB0" w:rsidP="00745FB0">
      <w:pPr>
        <w:numPr>
          <w:ilvl w:val="0"/>
          <w:numId w:val="2"/>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Trigger sind Teil des Prozesses und dienen als Einladung zur Reflexion.</w:t>
      </w:r>
    </w:p>
    <w:p w:rsidR="00745FB0" w:rsidRPr="00745FB0" w:rsidRDefault="00745FB0" w:rsidP="00745FB0">
      <w:pPr>
        <w:numPr>
          <w:ilvl w:val="0"/>
          <w:numId w:val="2"/>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Der Raum wird bewusst gehalten – auch und gerade dann, wenn es unbequem wird.</w:t>
      </w:r>
    </w:p>
    <w:p w:rsidR="00745FB0" w:rsidRPr="00745FB0" w:rsidRDefault="00A5164B" w:rsidP="00745FB0">
      <w:pPr>
        <w:rPr>
          <w:rFonts w:eastAsia="Times New Roman" w:cstheme="minorHAnsi"/>
          <w:kern w:val="0"/>
          <w:lang w:eastAsia="de-DE"/>
          <w14:ligatures w14:val="none"/>
        </w:rPr>
      </w:pPr>
      <w:r w:rsidRPr="00A5164B">
        <w:rPr>
          <w:rFonts w:eastAsia="Times New Roman" w:cstheme="minorHAnsi"/>
          <w:noProof/>
          <w:kern w:val="0"/>
          <w:lang w:eastAsia="de-DE"/>
        </w:rPr>
        <w:pict>
          <v:rect id="_x0000_i1030" alt="" style="width:453.15pt;height:.05pt;mso-width-percent:0;mso-height-percent:0;mso-width-percent:0;mso-height-percent:0" o:hrpct="999" o:hralign="center" o:hrstd="t" o:hr="t" fillcolor="#a0a0a0" stroked="f"/>
        </w:pic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4. Telegram-Gruppe (</w:t>
      </w:r>
      <w:proofErr w:type="spellStart"/>
      <w:r w:rsidRPr="00745FB0">
        <w:rPr>
          <w:rFonts w:eastAsia="Times New Roman" w:cstheme="minorHAnsi"/>
          <w:b/>
          <w:bCs/>
          <w:kern w:val="0"/>
          <w:lang w:eastAsia="de-DE"/>
          <w14:ligatures w14:val="none"/>
        </w:rPr>
        <w:t>Herzraum</w:t>
      </w:r>
      <w:proofErr w:type="spellEnd"/>
      <w:r w:rsidRPr="00745FB0">
        <w:rPr>
          <w:rFonts w:eastAsia="Times New Roman" w:cstheme="minorHAnsi"/>
          <w:b/>
          <w:bCs/>
          <w:kern w:val="0"/>
          <w:lang w:eastAsia="de-DE"/>
          <w14:ligatures w14:val="none"/>
        </w:rPr>
        <w:t>) – Kommunikationskodex</w:t>
      </w:r>
    </w:p>
    <w:p w:rsidR="00745FB0" w:rsidRPr="00745FB0" w:rsidRDefault="00745FB0" w:rsidP="00745FB0">
      <w:pPr>
        <w:numPr>
          <w:ilvl w:val="0"/>
          <w:numId w:val="3"/>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Es wird aus dem Herzen gesprochen.</w:t>
      </w:r>
    </w:p>
    <w:p w:rsidR="00745FB0" w:rsidRPr="00745FB0" w:rsidRDefault="00745FB0" w:rsidP="00745FB0">
      <w:pPr>
        <w:numPr>
          <w:ilvl w:val="0"/>
          <w:numId w:val="3"/>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Es wird mit dem Herzen gehört.</w:t>
      </w:r>
    </w:p>
    <w:p w:rsidR="00745FB0" w:rsidRPr="00745FB0" w:rsidRDefault="00745FB0" w:rsidP="00745FB0">
      <w:pPr>
        <w:numPr>
          <w:ilvl w:val="0"/>
          <w:numId w:val="3"/>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Rückmeldungen erfolgen nur, wenn sie ausdrücklich gewünscht sind.</w:t>
      </w:r>
    </w:p>
    <w:p w:rsidR="00745FB0" w:rsidRPr="00745FB0" w:rsidRDefault="00745FB0" w:rsidP="00745FB0">
      <w:pPr>
        <w:numPr>
          <w:ilvl w:val="0"/>
          <w:numId w:val="3"/>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Niemand muss ständig reagieren oder präsent sein – jeder Beitrag wirkt im eigenen Tempo.</w:t>
      </w:r>
    </w:p>
    <w:p w:rsidR="00745FB0" w:rsidRPr="00745FB0" w:rsidRDefault="00745FB0" w:rsidP="00745FB0">
      <w:pPr>
        <w:numPr>
          <w:ilvl w:val="0"/>
          <w:numId w:val="3"/>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Impulse dürfen unabhängig vom vorherigen Beitrag entstehen.</w:t>
      </w:r>
    </w:p>
    <w:p w:rsidR="00745FB0" w:rsidRPr="00745FB0" w:rsidRDefault="00A5164B" w:rsidP="00745FB0">
      <w:pPr>
        <w:rPr>
          <w:rFonts w:eastAsia="Times New Roman" w:cstheme="minorHAnsi"/>
          <w:kern w:val="0"/>
          <w:lang w:eastAsia="de-DE"/>
          <w14:ligatures w14:val="none"/>
        </w:rPr>
      </w:pPr>
      <w:r w:rsidRPr="00A5164B">
        <w:rPr>
          <w:rFonts w:eastAsia="Times New Roman" w:cstheme="minorHAnsi"/>
          <w:noProof/>
          <w:kern w:val="0"/>
          <w:lang w:eastAsia="de-DE"/>
        </w:rPr>
        <w:pict>
          <v:rect id="_x0000_i1029" alt="" style="width:453.15pt;height:.05pt;mso-width-percent:0;mso-height-percent:0;mso-width-percent:0;mso-height-percent:0" o:hrpct="999" o:hralign="center" o:hrstd="t" o:hr="t" fillcolor="#a0a0a0" stroked="f"/>
        </w:pic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5. Zielgruppe</w:t>
      </w:r>
    </w:p>
    <w:p w:rsidR="00745FB0" w:rsidRPr="00745FB0" w:rsidRDefault="00745FB0" w:rsidP="00745FB0">
      <w:pPr>
        <w:numPr>
          <w:ilvl w:val="0"/>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Frauen, die:</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viel erreicht haben (unternehmerisch, kreativ, künstlerisch, familiär, politisch, spirituell)</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innerlich spüren, dass da noch mehr möglich ist</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ihren spirituellen und transformatorischen Weg bereits tief gegangen sind oder dies auf natürliche Weise in sich tragen</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sich durch ihr Wesen und ihre Energie bereits bewusst führen – und bereit sind, in eine neue Qualität von Präsenz einzutreten</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lastRenderedPageBreak/>
        <w:t>sich durch ihre Lebensweise für eine neue Welt entscheiden</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bereit sind, bestehende Strukturen und Lebensmuster mutig und sanft neu zu gestalten</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aus einem inneren Zustand des Nicht-Wollens und Nicht-Brauchens heraus, in Verbindung mit ihrer Quelle Entscheidungen treffen</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bereit sind, letzte innere Blockaden anzuschauen und in Dankbarkeit zu transformieren</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in Fülle und Erfolg leben und dies nicht verstecken, sondern sichtbar und verkörpert zeigen</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ihre zyklische Natur achten (Menstruation, Menopause, Lebensphasen), ihre kreative weibliche Energie ehren und leben</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das göttlich männliche Prinzip ebenfalls anerkennen – in sich selbst und in anderen</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für die Fusion von weiblicher und männlicher Energie auf Augenhöhe offen sind</w:t>
      </w:r>
    </w:p>
    <w:p w:rsidR="00745FB0" w:rsidRPr="00745FB0" w:rsidRDefault="00745FB0" w:rsidP="00745FB0">
      <w:pPr>
        <w:numPr>
          <w:ilvl w:val="1"/>
          <w:numId w:val="4"/>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sich selbst nicht mehr so ernst nehmen, sondern mit Humor auf sich und das Leben schauen können</w:t>
      </w:r>
    </w:p>
    <w:p w:rsidR="00745FB0" w:rsidRPr="00745FB0" w:rsidRDefault="00A5164B" w:rsidP="00745FB0">
      <w:pPr>
        <w:rPr>
          <w:rFonts w:eastAsia="Times New Roman" w:cstheme="minorHAnsi"/>
          <w:kern w:val="0"/>
          <w:lang w:eastAsia="de-DE"/>
          <w14:ligatures w14:val="none"/>
        </w:rPr>
      </w:pPr>
      <w:r w:rsidRPr="00A5164B">
        <w:rPr>
          <w:rFonts w:eastAsia="Times New Roman" w:cstheme="minorHAnsi"/>
          <w:noProof/>
          <w:kern w:val="0"/>
          <w:lang w:eastAsia="de-DE"/>
        </w:rPr>
        <w:pict>
          <v:rect id="_x0000_i1028" alt="" style="width:453.15pt;height:.05pt;mso-width-percent:0;mso-height-percent:0;mso-width-percent:0;mso-height-percent:0" o:hrpct="999" o:hralign="center" o:hrstd="t" o:hr="t" fillcolor="#a0a0a0" stroked="f"/>
        </w:pic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6. Herausforderung der Wunschkundin</w:t>
      </w:r>
    </w:p>
    <w:p w:rsidR="00745FB0" w:rsidRPr="00745FB0" w:rsidRDefault="00745FB0" w:rsidP="00745FB0">
      <w:pPr>
        <w:numPr>
          <w:ilvl w:val="0"/>
          <w:numId w:val="5"/>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Sie lebt erfolgreich, ist leistungsfähig, präsent – doch innerlich zunehmend leer.</w:t>
      </w:r>
    </w:p>
    <w:p w:rsidR="00745FB0" w:rsidRPr="00745FB0" w:rsidRDefault="00745FB0" w:rsidP="00745FB0">
      <w:pPr>
        <w:numPr>
          <w:ilvl w:val="0"/>
          <w:numId w:val="5"/>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Sie spürt sich selbst kaum noch, obwohl sie viel gibt.</w:t>
      </w:r>
    </w:p>
    <w:p w:rsidR="00745FB0" w:rsidRPr="00745FB0" w:rsidRDefault="00745FB0" w:rsidP="00745FB0">
      <w:pPr>
        <w:numPr>
          <w:ilvl w:val="0"/>
          <w:numId w:val="5"/>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Sie fühlt, dass das Leben, das sie führt, nicht wirklich ihr eigenes ist.</w:t>
      </w:r>
    </w:p>
    <w:p w:rsidR="00745FB0" w:rsidRPr="00745FB0" w:rsidRDefault="00745FB0" w:rsidP="00745FB0">
      <w:pPr>
        <w:numPr>
          <w:ilvl w:val="0"/>
          <w:numId w:val="5"/>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Sie erkennt, dass sie Entscheidungen trifft, die nicht aus ihr kommen, sondern aus Erwartungen, Gewohnheiten oder kollektiven Bildern.</w:t>
      </w:r>
    </w:p>
    <w:p w:rsidR="00745FB0" w:rsidRPr="00745FB0" w:rsidRDefault="00745FB0" w:rsidP="00745FB0">
      <w:pPr>
        <w:numPr>
          <w:ilvl w:val="0"/>
          <w:numId w:val="5"/>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Sie hat sich angepasst, funktioniert gut – aber verliert den Kontakt zu ihrer inneren Wahrheit.</w:t>
      </w:r>
    </w:p>
    <w:p w:rsidR="00745FB0" w:rsidRPr="00745FB0" w:rsidRDefault="00745FB0" w:rsidP="00745FB0">
      <w:pPr>
        <w:numPr>
          <w:ilvl w:val="0"/>
          <w:numId w:val="5"/>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Sie weiss tief in sich, dass sie mehr will – nicht „mehr leisten“, sondern wahrhaft leben.</w:t>
      </w:r>
    </w:p>
    <w:p w:rsidR="00745FB0" w:rsidRPr="00745FB0" w:rsidRDefault="00745FB0" w:rsidP="00745FB0">
      <w:pPr>
        <w:numPr>
          <w:ilvl w:val="0"/>
          <w:numId w:val="5"/>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Sie spürt, dass Schönheit, Erfolg und Spiritualität kein Widerspruch sind – doch sie lebt es (noch) nicht.</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Sie sucht nach:</w:t>
      </w:r>
    </w:p>
    <w:p w:rsidR="00745FB0" w:rsidRPr="00745FB0" w:rsidRDefault="00745FB0" w:rsidP="00745FB0">
      <w:pPr>
        <w:numPr>
          <w:ilvl w:val="0"/>
          <w:numId w:val="6"/>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einem Raum, in dem sie nichts leisten muss, um zu gehören</w:t>
      </w:r>
    </w:p>
    <w:p w:rsidR="00745FB0" w:rsidRPr="00745FB0" w:rsidRDefault="00745FB0" w:rsidP="00745FB0">
      <w:pPr>
        <w:numPr>
          <w:ilvl w:val="0"/>
          <w:numId w:val="6"/>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echter Verbindung auf Augenhöhe, ohne Rollen oder Erwartungen</w:t>
      </w:r>
    </w:p>
    <w:p w:rsidR="00745FB0" w:rsidRPr="00745FB0" w:rsidRDefault="00745FB0" w:rsidP="00745FB0">
      <w:pPr>
        <w:numPr>
          <w:ilvl w:val="0"/>
          <w:numId w:val="6"/>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Resonanz statt Anleitung</w:t>
      </w:r>
    </w:p>
    <w:p w:rsidR="00745FB0" w:rsidRPr="00745FB0" w:rsidRDefault="00745FB0" w:rsidP="00745FB0">
      <w:pPr>
        <w:numPr>
          <w:ilvl w:val="0"/>
          <w:numId w:val="6"/>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einer Form des Zusammenseins, die ihre Tiefe, ihren Mut und ihr Leuchten sichtbar macht</w:t>
      </w:r>
    </w:p>
    <w:p w:rsidR="00745FB0" w:rsidRPr="00745FB0" w:rsidRDefault="00745FB0" w:rsidP="00745FB0">
      <w:pPr>
        <w:numPr>
          <w:ilvl w:val="0"/>
          <w:numId w:val="6"/>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einem Spiegel, der sie an ihre Kraft erinnert, ohne sie zu drängen</w:t>
      </w:r>
    </w:p>
    <w:p w:rsidR="00745FB0" w:rsidRPr="00745FB0" w:rsidRDefault="00745FB0" w:rsidP="00745FB0">
      <w:pPr>
        <w:numPr>
          <w:ilvl w:val="0"/>
          <w:numId w:val="6"/>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einem Kreis von Frauen, die ihre Sprache verstehen – auch wenn nicht gesprochen wird</w:t>
      </w:r>
    </w:p>
    <w:p w:rsidR="00745FB0" w:rsidRPr="00745FB0" w:rsidRDefault="00A5164B" w:rsidP="00745FB0">
      <w:pPr>
        <w:rPr>
          <w:rFonts w:eastAsia="Times New Roman" w:cstheme="minorHAnsi"/>
          <w:kern w:val="0"/>
          <w:lang w:eastAsia="de-DE"/>
          <w14:ligatures w14:val="none"/>
        </w:rPr>
      </w:pPr>
      <w:r w:rsidRPr="00A5164B">
        <w:rPr>
          <w:rFonts w:eastAsia="Times New Roman" w:cstheme="minorHAnsi"/>
          <w:noProof/>
          <w:kern w:val="0"/>
          <w:lang w:eastAsia="de-DE"/>
        </w:rPr>
        <w:pict>
          <v:rect id="_x0000_i1027" alt="" style="width:453.15pt;height:.05pt;mso-width-percent:0;mso-height-percent:0;mso-width-percent:0;mso-height-percent:0" o:hrpct="999" o:hralign="center" o:hrstd="t" o:hr="t" fillcolor="#a0a0a0" stroked="f"/>
        </w:pic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7. Themen, die im Raum präsent sind</w:t>
      </w:r>
    </w:p>
    <w:p w:rsidR="00745FB0" w:rsidRPr="00745FB0" w:rsidRDefault="00745FB0" w:rsidP="00745FB0">
      <w:pPr>
        <w:numPr>
          <w:ilvl w:val="0"/>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lastRenderedPageBreak/>
        <w:t>Kollektive Prägungen im Umgang mit Geld und Fülle erkennen und transformieren: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Du musst nicht hart arbeiten, um Fülle zu verdienen – du darfst empfangen.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Fülle ist kein Zufall, sondern Ausdruck deiner inneren Haltung.</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Geld ist kein Widerspruch zur Spiritualität – sondern eine Form von Klarheit und Bewusstsein.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Du musst dich nicht beweisen, um Erfolg zu haben – du darfst sichtbar sein.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 xml:space="preserve">Du darfst verdienen, weil du bist – </w:t>
      </w:r>
      <w:proofErr w:type="gramStart"/>
      <w:r w:rsidRPr="00745FB0">
        <w:rPr>
          <w:rFonts w:eastAsia="Times New Roman" w:cstheme="minorHAnsi"/>
          <w:kern w:val="0"/>
          <w:lang w:eastAsia="de-DE"/>
          <w14:ligatures w14:val="none"/>
        </w:rPr>
        <w:t>nicht</w:t>
      </w:r>
      <w:proofErr w:type="gramEnd"/>
      <w:r w:rsidRPr="00745FB0">
        <w:rPr>
          <w:rFonts w:eastAsia="Times New Roman" w:cstheme="minorHAnsi"/>
          <w:kern w:val="0"/>
          <w:lang w:eastAsia="de-DE"/>
          <w14:ligatures w14:val="none"/>
        </w:rPr>
        <w:t xml:space="preserve"> weil du funktionierst.</w:t>
      </w:r>
    </w:p>
    <w:p w:rsidR="00745FB0" w:rsidRPr="00745FB0" w:rsidRDefault="00745FB0" w:rsidP="00745FB0">
      <w:pPr>
        <w:numPr>
          <w:ilvl w:val="0"/>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Die Sichtbarmachung und Auflösung kollektiver Muster und Prägungen, die Frauen oft unbewusst begrenzen: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Tiefe und Erfolg dürfen zusammen existieren – du musst dich nicht entscheiden.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Verbindung ist Stärke – du musst es nicht alleine schaffen.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Dein Sein ist genug – du musst nicht erst geben, um zu empfangen.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Deine Wahrheit ist Einladung – du musst dich nicht anpassen.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Deine Frequenz spricht für sich – du musst nichts erklären.</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Verletzlichkeit ist gelebte Wahrheit – keine Schwäche.</w:t>
      </w:r>
    </w:p>
    <w:p w:rsidR="00745FB0" w:rsidRPr="00745FB0" w:rsidRDefault="00745FB0" w:rsidP="00745FB0">
      <w:pPr>
        <w:numPr>
          <w:ilvl w:val="1"/>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Rückzug ist Tiefe in Bewegung – kein Rückschritt.</w:t>
      </w:r>
    </w:p>
    <w:p w:rsidR="00745FB0" w:rsidRPr="00745FB0" w:rsidRDefault="00745FB0" w:rsidP="00745FB0">
      <w:pPr>
        <w:numPr>
          <w:ilvl w:val="0"/>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Verbindung von innerer und äusserer Schönheit – Pflege, Ausdruck, Ausstrahlung als Teil spiritueller Präsenz.</w:t>
      </w:r>
    </w:p>
    <w:p w:rsidR="00745FB0" w:rsidRPr="00745FB0" w:rsidRDefault="00745FB0" w:rsidP="00745FB0">
      <w:pPr>
        <w:numPr>
          <w:ilvl w:val="0"/>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Spiritualität nicht als Abgrenzung, sondern als verkörperte Natürlichkeit.</w:t>
      </w:r>
    </w:p>
    <w:p w:rsidR="00745FB0" w:rsidRPr="00745FB0" w:rsidRDefault="00745FB0" w:rsidP="00745FB0">
      <w:pPr>
        <w:numPr>
          <w:ilvl w:val="0"/>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Die Balance von Bergen und Stadt, von High Heels und Waldboden – keine Gegensätze, sondern bewusste Integration.</w:t>
      </w:r>
    </w:p>
    <w:p w:rsidR="00745FB0" w:rsidRPr="00745FB0" w:rsidRDefault="00745FB0" w:rsidP="00745FB0">
      <w:pPr>
        <w:numPr>
          <w:ilvl w:val="0"/>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Eigenständigkeit, Entscheidungsfähigkeit und die Wahl, bewusst ein erfülltes Leben zu führen.</w:t>
      </w:r>
    </w:p>
    <w:p w:rsidR="00745FB0" w:rsidRPr="00745FB0" w:rsidRDefault="00745FB0" w:rsidP="00745FB0">
      <w:pPr>
        <w:numPr>
          <w:ilvl w:val="0"/>
          <w:numId w:val="7"/>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Sanfte, weibliche Pionierinnenkraft: Nicht kämpfen, sondern erinnern und führen durch Präsenz.</w:t>
      </w:r>
    </w:p>
    <w:p w:rsidR="00745FB0" w:rsidRPr="00745FB0" w:rsidRDefault="00A5164B" w:rsidP="00745FB0">
      <w:pPr>
        <w:rPr>
          <w:rFonts w:eastAsia="Times New Roman" w:cstheme="minorHAnsi"/>
          <w:kern w:val="0"/>
          <w:lang w:eastAsia="de-DE"/>
          <w14:ligatures w14:val="none"/>
        </w:rPr>
      </w:pPr>
      <w:r w:rsidRPr="00A5164B">
        <w:rPr>
          <w:rFonts w:eastAsia="Times New Roman" w:cstheme="minorHAnsi"/>
          <w:noProof/>
          <w:kern w:val="0"/>
          <w:lang w:eastAsia="de-DE"/>
        </w:rPr>
        <w:pict>
          <v:rect id="_x0000_i1026" alt="" style="width:453.15pt;height:.05pt;mso-width-percent:0;mso-height-percent:0;mso-width-percent:0;mso-height-percent:0" o:hrpct="999" o:hralign="center" o:hrstd="t" o:hr="t" fillcolor="#a0a0a0" stroked="f"/>
        </w:pic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 xml:space="preserve">8. </w:t>
      </w:r>
      <w:proofErr w:type="spellStart"/>
      <w:r w:rsidRPr="00745FB0">
        <w:rPr>
          <w:rFonts w:eastAsia="Times New Roman" w:cstheme="minorHAnsi"/>
          <w:b/>
          <w:bCs/>
          <w:kern w:val="0"/>
          <w:lang w:eastAsia="de-DE"/>
          <w14:ligatures w14:val="none"/>
        </w:rPr>
        <w:t>Inner</w:t>
      </w:r>
      <w:proofErr w:type="spellEnd"/>
      <w:r w:rsidRPr="00745FB0">
        <w:rPr>
          <w:rFonts w:eastAsia="Times New Roman" w:cstheme="minorHAnsi"/>
          <w:b/>
          <w:bCs/>
          <w:kern w:val="0"/>
          <w:lang w:eastAsia="de-DE"/>
          <w14:ligatures w14:val="none"/>
        </w:rPr>
        <w:t xml:space="preserve"> Circle / </w:t>
      </w:r>
      <w:proofErr w:type="spellStart"/>
      <w:r w:rsidRPr="00745FB0">
        <w:rPr>
          <w:rFonts w:eastAsia="Times New Roman" w:cstheme="minorHAnsi"/>
          <w:b/>
          <w:bCs/>
          <w:kern w:val="0"/>
          <w:lang w:eastAsia="de-DE"/>
          <w14:ligatures w14:val="none"/>
        </w:rPr>
        <w:t>Sisterhood</w:t>
      </w:r>
      <w:proofErr w:type="spellEnd"/>
    </w:p>
    <w:p w:rsidR="00745FB0" w:rsidRPr="00745FB0" w:rsidRDefault="00745FB0" w:rsidP="00745FB0">
      <w:pPr>
        <w:numPr>
          <w:ilvl w:val="0"/>
          <w:numId w:val="8"/>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Dieser Raum kann nach einem dreimonatigen Zyklus weiterführen in eine Jahresbegleitung.</w:t>
      </w:r>
    </w:p>
    <w:p w:rsidR="00745FB0" w:rsidRPr="00745FB0" w:rsidRDefault="00745FB0" w:rsidP="00745FB0">
      <w:pPr>
        <w:numPr>
          <w:ilvl w:val="0"/>
          <w:numId w:val="8"/>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 xml:space="preserve">Frauen, die sich danach weiter vertiefen wollen, können Teil eines bewusst kuratierten </w:t>
      </w:r>
      <w:proofErr w:type="spellStart"/>
      <w:r w:rsidRPr="00745FB0">
        <w:rPr>
          <w:rFonts w:eastAsia="Times New Roman" w:cstheme="minorHAnsi"/>
          <w:kern w:val="0"/>
          <w:lang w:eastAsia="de-DE"/>
          <w14:ligatures w14:val="none"/>
        </w:rPr>
        <w:t>Sisterhood</w:t>
      </w:r>
      <w:proofErr w:type="spellEnd"/>
      <w:r w:rsidRPr="00745FB0">
        <w:rPr>
          <w:rFonts w:eastAsia="Times New Roman" w:cstheme="minorHAnsi"/>
          <w:kern w:val="0"/>
          <w:lang w:eastAsia="de-DE"/>
          <w14:ligatures w14:val="none"/>
        </w:rPr>
        <w:t>-Kreises werden.</w:t>
      </w:r>
    </w:p>
    <w:p w:rsidR="00745FB0" w:rsidRPr="00745FB0" w:rsidRDefault="00745FB0" w:rsidP="00745FB0">
      <w:pPr>
        <w:numPr>
          <w:ilvl w:val="0"/>
          <w:numId w:val="8"/>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Der Zugang erfolgt nur bei gegenseitiger energetischer Stimmigkeit.</w:t>
      </w:r>
    </w:p>
    <w:p w:rsidR="00745FB0" w:rsidRPr="00745FB0" w:rsidRDefault="00745FB0" w:rsidP="00745FB0">
      <w:pPr>
        <w:numPr>
          <w:ilvl w:val="0"/>
          <w:numId w:val="8"/>
        </w:num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Diese Frauen teilen dieselbe Frequenz, spiegeln einander, halten sich gegenseitig den Raum – ohne Konzept, aber mit Klarheit.</w:t>
      </w:r>
    </w:p>
    <w:p w:rsidR="00745FB0" w:rsidRPr="00745FB0" w:rsidRDefault="00745FB0" w:rsidP="00745FB0">
      <w:pPr>
        <w:numPr>
          <w:ilvl w:val="0"/>
          <w:numId w:val="8"/>
        </w:numPr>
        <w:spacing w:before="100" w:beforeAutospacing="1" w:after="100" w:afterAutospacing="1"/>
        <w:rPr>
          <w:rFonts w:eastAsia="Times New Roman" w:cstheme="minorHAnsi"/>
          <w:color w:val="FF40FF"/>
          <w:kern w:val="0"/>
          <w:lang w:eastAsia="de-DE"/>
          <w14:ligatures w14:val="none"/>
        </w:rPr>
      </w:pPr>
      <w:r w:rsidRPr="00745FB0">
        <w:rPr>
          <w:rFonts w:eastAsia="Times New Roman" w:cstheme="minorHAnsi"/>
          <w:color w:val="FF40FF"/>
          <w:kern w:val="0"/>
          <w:lang w:eastAsia="de-DE"/>
          <w14:ligatures w14:val="none"/>
        </w:rPr>
        <w:t>Der Gradmesser für Zugehörigkeit ist das Herz: Wer aus dem Herzen spricht und mit dem Herzen hört, gehört dazu.</w:t>
      </w:r>
    </w:p>
    <w:p w:rsidR="00745FB0" w:rsidRPr="00745FB0" w:rsidRDefault="00A5164B" w:rsidP="00745FB0">
      <w:pPr>
        <w:rPr>
          <w:rFonts w:eastAsia="Times New Roman" w:cstheme="minorHAnsi"/>
          <w:kern w:val="0"/>
          <w:lang w:eastAsia="de-DE"/>
          <w14:ligatures w14:val="none"/>
        </w:rPr>
      </w:pPr>
      <w:r w:rsidRPr="00A5164B">
        <w:rPr>
          <w:rFonts w:eastAsia="Times New Roman" w:cstheme="minorHAnsi"/>
          <w:noProof/>
          <w:kern w:val="0"/>
          <w:lang w:eastAsia="de-DE"/>
        </w:rPr>
        <w:pict>
          <v:rect id="_x0000_i1025" alt="" style="width:453.15pt;height:.05pt;mso-width-percent:0;mso-height-percent:0;mso-width-percent:0;mso-height-percent:0" o:hrpct="999" o:hralign="center" o:hrstd="t" o:hr="t" fillcolor="#a0a0a0" stroked="f"/>
        </w:pic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b/>
          <w:bCs/>
          <w:kern w:val="0"/>
          <w:lang w:eastAsia="de-DE"/>
          <w14:ligatures w14:val="none"/>
        </w:rPr>
        <w:t>9. Kernbotschaft</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Ein gutes Leben braucht keine Aufopferung.</w:t>
      </w:r>
      <w:r w:rsidRPr="00745FB0">
        <w:rPr>
          <w:rFonts w:eastAsia="Times New Roman" w:cstheme="minorHAnsi"/>
          <w:kern w:val="0"/>
          <w:lang w:eastAsia="de-DE"/>
          <w14:ligatures w14:val="none"/>
        </w:rPr>
        <w:br/>
        <w:t>Es beginnt in dem Moment, in dem du dich dafür entscheidest, deine Energie dorthin fliessen zu lassen, wo sie wirklich gemeint ist.</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lastRenderedPageBreak/>
        <w:t>Du musst nichts beweisen</w:t>
      </w:r>
      <w:r w:rsidRPr="000624EF">
        <w:rPr>
          <w:rFonts w:eastAsia="Times New Roman" w:cstheme="minorHAnsi"/>
          <w:kern w:val="0"/>
          <w:lang w:eastAsia="de-DE"/>
          <w14:ligatures w14:val="none"/>
        </w:rPr>
        <w:t xml:space="preserve">. </w:t>
      </w:r>
      <w:r w:rsidRPr="00745FB0">
        <w:rPr>
          <w:rFonts w:eastAsia="Times New Roman" w:cstheme="minorHAnsi"/>
          <w:kern w:val="0"/>
          <w:lang w:eastAsia="de-DE"/>
          <w14:ligatures w14:val="none"/>
        </w:rPr>
        <w:t>Du darfst empfangen.</w:t>
      </w:r>
      <w:r w:rsidRPr="00745FB0">
        <w:rPr>
          <w:rFonts w:eastAsia="Times New Roman" w:cstheme="minorHAnsi"/>
          <w:kern w:val="0"/>
          <w:lang w:eastAsia="de-DE"/>
          <w14:ligatures w14:val="none"/>
        </w:rPr>
        <w:br/>
        <w:t>Du darfst führen – aus dem Inneren heraus.</w:t>
      </w:r>
      <w:r w:rsidRPr="00745FB0">
        <w:rPr>
          <w:rFonts w:eastAsia="Times New Roman" w:cstheme="minorHAnsi"/>
          <w:kern w:val="0"/>
          <w:lang w:eastAsia="de-DE"/>
          <w14:ligatures w14:val="none"/>
        </w:rPr>
        <w:br/>
        <w:t>Du darfst sichtbar sein – mit allem, was dich ausmacht.</w:t>
      </w:r>
    </w:p>
    <w:p w:rsidR="00745FB0" w:rsidRPr="00745FB0" w:rsidRDefault="00745FB0" w:rsidP="00745FB0">
      <w:pPr>
        <w:spacing w:before="100" w:beforeAutospacing="1" w:after="100" w:afterAutospacing="1"/>
        <w:rPr>
          <w:rFonts w:eastAsia="Times New Roman" w:cstheme="minorHAnsi"/>
          <w:kern w:val="0"/>
          <w:lang w:eastAsia="de-DE"/>
          <w14:ligatures w14:val="none"/>
        </w:rPr>
      </w:pPr>
      <w:r w:rsidRPr="00745FB0">
        <w:rPr>
          <w:rFonts w:eastAsia="Times New Roman" w:cstheme="minorHAnsi"/>
          <w:kern w:val="0"/>
          <w:lang w:eastAsia="de-DE"/>
          <w14:ligatures w14:val="none"/>
        </w:rPr>
        <w:t>In diesem Raum wird nichts gemacht –</w:t>
      </w:r>
      <w:r w:rsidRPr="00745FB0">
        <w:rPr>
          <w:rFonts w:eastAsia="Times New Roman" w:cstheme="minorHAnsi"/>
          <w:kern w:val="0"/>
          <w:lang w:eastAsia="de-DE"/>
          <w14:ligatures w14:val="none"/>
        </w:rPr>
        <w:br/>
        <w:t>aber alles verwandelt.</w:t>
      </w:r>
    </w:p>
    <w:p w:rsidR="00177FF0" w:rsidRPr="000624EF" w:rsidRDefault="00177FF0">
      <w:pPr>
        <w:rPr>
          <w:rFonts w:cstheme="minorHAnsi"/>
        </w:rPr>
      </w:pPr>
    </w:p>
    <w:sectPr w:rsidR="00177FF0" w:rsidRPr="000624EF" w:rsidSect="005B255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288"/>
    <w:multiLevelType w:val="multilevel"/>
    <w:tmpl w:val="1846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96FEB"/>
    <w:multiLevelType w:val="multilevel"/>
    <w:tmpl w:val="BB7A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D3EED"/>
    <w:multiLevelType w:val="multilevel"/>
    <w:tmpl w:val="A60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E7F24"/>
    <w:multiLevelType w:val="multilevel"/>
    <w:tmpl w:val="D1DA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F5243"/>
    <w:multiLevelType w:val="multilevel"/>
    <w:tmpl w:val="33B6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C0A62"/>
    <w:multiLevelType w:val="multilevel"/>
    <w:tmpl w:val="F3524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05CCE"/>
    <w:multiLevelType w:val="multilevel"/>
    <w:tmpl w:val="2CB4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C5337"/>
    <w:multiLevelType w:val="multilevel"/>
    <w:tmpl w:val="52AE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932603">
    <w:abstractNumId w:val="2"/>
  </w:num>
  <w:num w:numId="2" w16cid:durableId="747577128">
    <w:abstractNumId w:val="0"/>
  </w:num>
  <w:num w:numId="3" w16cid:durableId="814226161">
    <w:abstractNumId w:val="1"/>
  </w:num>
  <w:num w:numId="4" w16cid:durableId="1602302799">
    <w:abstractNumId w:val="5"/>
  </w:num>
  <w:num w:numId="5" w16cid:durableId="1670519720">
    <w:abstractNumId w:val="3"/>
  </w:num>
  <w:num w:numId="6" w16cid:durableId="1090661389">
    <w:abstractNumId w:val="6"/>
  </w:num>
  <w:num w:numId="7" w16cid:durableId="1766801207">
    <w:abstractNumId w:val="4"/>
  </w:num>
  <w:num w:numId="8" w16cid:durableId="6893768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B0"/>
    <w:rsid w:val="000624EF"/>
    <w:rsid w:val="00177FF0"/>
    <w:rsid w:val="005B255B"/>
    <w:rsid w:val="00745FB0"/>
    <w:rsid w:val="00A5164B"/>
    <w:rsid w:val="00D527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D181"/>
  <w15:chartTrackingRefBased/>
  <w15:docId w15:val="{2BECE915-5896-D74A-8D69-CDD89C46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45FB0"/>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745FB0"/>
    <w:rPr>
      <w:b/>
      <w:bCs/>
    </w:rPr>
  </w:style>
  <w:style w:type="character" w:styleId="Hervorhebung">
    <w:name w:val="Emphasis"/>
    <w:basedOn w:val="Absatz-Standardschriftart"/>
    <w:uiPriority w:val="20"/>
    <w:qFormat/>
    <w:rsid w:val="00745F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5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1490</Words>
  <Characters>9391</Characters>
  <Application>Microsoft Office Word</Application>
  <DocSecurity>0</DocSecurity>
  <Lines>78</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Müller</dc:creator>
  <cp:keywords/>
  <dc:description/>
  <cp:lastModifiedBy>Anton Müller</cp:lastModifiedBy>
  <cp:revision>2</cp:revision>
  <dcterms:created xsi:type="dcterms:W3CDTF">2025-05-27T07:46:00Z</dcterms:created>
  <dcterms:modified xsi:type="dcterms:W3CDTF">2025-05-27T07:50:00Z</dcterms:modified>
</cp:coreProperties>
</file>