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animated-website-guide-setup"/>
    <w:p>
      <w:pPr>
        <w:pStyle w:val="Heading1"/>
      </w:pPr>
      <w:r>
        <w:rPr>
          <w:rFonts w:ascii="Arial" w:hAnsi="Arial"/>
          <w:sz w:val="48"/>
        </w:rPr>
        <w:t xml:space="preserve">Animated Website Guide &amp; Setup</w:t>
      </w:r>
    </w:p>
    <w:bookmarkStart w:id="20" w:name="introduction"/>
    <w:p>
      <w:pPr>
        <w:pStyle w:val="Heading2"/>
      </w:pPr>
      <w:r>
        <w:rPr>
          <w:rFonts w:ascii="Arial" w:hAnsi="Arial"/>
          <w:sz w:val="40"/>
        </w:rPr>
        <w:t xml:space="preserve">Introduction</w:t>
      </w:r>
    </w:p>
    <w:p>
      <w:pPr>
        <w:pStyle w:val="FirstParagraph"/>
      </w:pPr>
      <w:r>
        <w:rPr>
          <w:rFonts w:ascii="Arial" w:hAnsi="Arial"/>
          <w:sz w:val="24"/>
        </w:rPr>
        <w:t xml:space="preserve">The animated website repository serves as a comprehensive resource for developers and designers seeking to create visually engaging and interactive web experiences. Its primary purpose is to provide a collection of animated web elements and templates that can be seamlessly integrated into various projects, enhancing user engagement and aesthetic appeal. Whether you are building a personal portfolio, a corporate website, or an online store, this repository offers a wide array of options to help you achieve your desired look and functionality.</w:t>
      </w:r>
    </w:p>
    <w:p>
      <w:pPr>
        <w:pStyle w:val="BodyText"/>
      </w:pPr>
      <w:r>
        <w:rPr>
          <w:rFonts w:ascii="Arial" w:hAnsi="Arial"/>
          <w:sz w:val="24"/>
        </w:rPr>
        <w:t xml:space="preserve">The technology stack utilized in this repository is designed to cater to both novice and experienced users. At its core, the repository leverages HTML5 and CSS3 for structuring and styling web pages, ensuring compatibility across all modern browsers. Additionally, JavaScript is employed to implement interactive animations and enhance user experience. For developers looking for more advanced functionalities, frameworks such as React and Vue.js are available, allowing for the creation of dynamic, component-based applications. Furthermore, the repository includes libraries like GSAP (GreenSock Animation Platform) and Anime.js for more complex animations, enabling users to create high-performance, intricate motion designs.</w:t>
      </w:r>
    </w:p>
    <w:p>
      <w:pPr>
        <w:pStyle w:val="BodyText"/>
      </w:pPr>
      <w:r>
        <w:rPr>
          <w:rFonts w:ascii="Arial" w:hAnsi="Arial"/>
          <w:sz w:val="24"/>
        </w:rPr>
        <w:t xml:space="preserve">Users can expect a user-friendly interface that facilitates easy navigation through various categories of animations, ranging from simple transitions to elaborate motion graphics. Each entry in the repository is accompanied by detailed documentation, including code snippets and usage examples, making it easier for users to implement animations into their projects. Additionally, the repository is regularly updated with new content, ensuring that users have access to the latest trends and techniques in web animation. With a focus on creativity and functionality, the animated website repository is an invaluable tool for anyone looking to elevate their web design projects.</w:t>
      </w:r>
    </w:p>
    <w:bookmarkEnd w:id="20"/>
    <w:bookmarkStart w:id="27" w:name="installation-guide"/>
    <w:p>
      <w:pPr>
        <w:pStyle w:val="Heading2"/>
      </w:pPr>
      <w:r>
        <w:rPr>
          <w:rFonts w:ascii="Arial" w:hAnsi="Arial"/>
          <w:sz w:val="40"/>
        </w:rPr>
        <w:t xml:space="preserve">Installation Guide</w:t>
      </w:r>
    </w:p>
    <w:p>
      <w:pPr>
        <w:pStyle w:val="FirstParagraph"/>
      </w:pPr>
      <w:r>
        <w:rPr>
          <w:rFonts w:ascii="Arial" w:hAnsi="Arial"/>
          <w:sz w:val="24"/>
        </w:rPr>
        <w:t xml:space="preserve">To set up the animated website project on your local machine, follow these detailed steps to ensure a smooth installation process.</w:t>
      </w:r>
    </w:p>
    <w:bookmarkStart w:id="23" w:name="prerequisites"/>
    <w:p>
      <w:pPr>
        <w:pStyle w:val="Heading3"/>
      </w:pPr>
      <w:r>
        <w:rPr>
          <w:rFonts w:ascii="Arial" w:hAnsi="Arial"/>
          <w:sz w:val="36"/>
        </w:rPr>
        <w:t xml:space="preserve">Prerequisites</w:t>
      </w:r>
    </w:p>
    <w:p>
      <w:pPr>
        <w:pStyle w:val="FirstParagraph"/>
      </w:pPr>
      <w:r>
        <w:rPr>
          <w:rFonts w:ascii="Arial" w:hAnsi="Arial"/>
          <w:sz w:val="24"/>
        </w:rPr>
        <w:t xml:space="preserve">Before you begin, make sure you have the following installed on your computer:</w:t>
      </w:r>
    </w:p>
    <w:p>
      <w:pPr>
        <w:numPr>
          <w:ilvl w:val="0"/>
          <w:numId w:val="1001"/>
        </w:numPr>
        <w:pStyle w:val="Compact"/>
      </w:pPr>
      <w:r>
        <w:rPr>
          <w:bCs/>
          <w:rFonts w:ascii="Arial" w:hAnsi="Arial"/>
          <w:b/>
          <w:sz w:val="24"/>
        </w:rPr>
        <w:t xml:space="preserve">Git</w:t>
      </w:r>
      <w:r>
        <w:rPr>
          <w:rFonts w:ascii="Arial" w:hAnsi="Arial"/>
          <w:sz w:val="24"/>
        </w:rPr>
        <w:t xml:space="preserve">: This is necessary for cloning the repository. You can download it from</w:t>
      </w:r>
      <w:r>
        <w:rPr>
          <w:rFonts w:ascii="Arial" w:hAnsi="Arial"/>
          <w:sz w:val="24"/>
        </w:rPr>
        <w:t xml:space="preserve"> </w:t>
      </w:r>
      <w:hyperlink r:id="rId21">
        <w:r>
          <w:rPr>
            <w:rStyle w:val="Hyperlink"/>
          </w:rPr>
          <w:t xml:space="preserve">git-scm.com</w:t>
        </w:r>
      </w:hyperlink>
      <w:r>
        <w:rPr>
          <w:rFonts w:ascii="Arial" w:hAnsi="Arial"/>
          <w:sz w:val="24"/>
        </w:rPr>
        <w:t xml:space="preserve">.</w:t>
      </w:r>
    </w:p>
    <w:p>
      <w:pPr>
        <w:numPr>
          <w:ilvl w:val="0"/>
          <w:numId w:val="1001"/>
        </w:numPr>
        <w:pStyle w:val="Compact"/>
      </w:pPr>
      <w:r>
        <w:rPr>
          <w:bCs/>
          <w:rFonts w:ascii="Arial" w:hAnsi="Arial"/>
          <w:b/>
          <w:sz w:val="24"/>
        </w:rPr>
        <w:t xml:space="preserve">Node.js</w:t>
      </w:r>
      <w:r>
        <w:rPr>
          <w:rFonts w:ascii="Arial" w:hAnsi="Arial"/>
          <w:sz w:val="24"/>
        </w:rPr>
        <w:t xml:space="preserve">: This is required to run the server and manage dependencies. Download it from</w:t>
      </w:r>
      <w:r>
        <w:rPr>
          <w:rFonts w:ascii="Arial" w:hAnsi="Arial"/>
          <w:sz w:val="24"/>
        </w:rPr>
        <w:t xml:space="preserve"> </w:t>
      </w:r>
      <w:hyperlink r:id="rId22">
        <w:r>
          <w:rPr>
            <w:rStyle w:val="Hyperlink"/>
          </w:rPr>
          <w:t xml:space="preserve">nodejs.org</w:t>
        </w:r>
      </w:hyperlink>
      <w:r>
        <w:rPr>
          <w:rFonts w:ascii="Arial" w:hAnsi="Arial"/>
          <w:sz w:val="24"/>
        </w:rPr>
        <w:t xml:space="preserve">.</w:t>
      </w:r>
    </w:p>
    <w:p>
      <w:pPr>
        <w:numPr>
          <w:ilvl w:val="0"/>
          <w:numId w:val="1001"/>
        </w:numPr>
        <w:pStyle w:val="Compact"/>
      </w:pPr>
      <w:r>
        <w:rPr>
          <w:bCs/>
          <w:rFonts w:ascii="Arial" w:hAnsi="Arial"/>
          <w:b/>
          <w:sz w:val="24"/>
        </w:rPr>
        <w:t xml:space="preserve">A code editor</w:t>
      </w:r>
      <w:r>
        <w:rPr>
          <w:rFonts w:ascii="Arial" w:hAnsi="Arial"/>
          <w:sz w:val="24"/>
        </w:rPr>
        <w:t xml:space="preserve">: While not strictly necessary, a code editor like Visual Studio Code, Atom, or Sublime Text can greatly enhance your development experience.</w:t>
      </w:r>
    </w:p>
    <w:bookmarkEnd w:id="23"/>
    <w:bookmarkStart w:id="24" w:name="cloning-the-repository"/>
    <w:p>
      <w:pPr>
        <w:pStyle w:val="Heading3"/>
      </w:pPr>
      <w:r>
        <w:rPr>
          <w:rFonts w:ascii="Arial" w:hAnsi="Arial"/>
          <w:sz w:val="36"/>
        </w:rPr>
        <w:t xml:space="preserve">Cloning the Repository</w:t>
      </w:r>
    </w:p>
    <w:p>
      <w:pPr>
        <w:numPr>
          <w:ilvl w:val="0"/>
          <w:numId w:val="1002"/>
        </w:numPr>
      </w:pPr>
      <w:r>
        <w:rPr>
          <w:rFonts w:ascii="Arial" w:hAnsi="Arial"/>
          <w:sz w:val="24"/>
        </w:rPr>
        <w:t xml:space="preserve">Open your terminal or command prompt.</w:t>
      </w:r>
    </w:p>
    <w:p>
      <w:pPr>
        <w:numPr>
          <w:ilvl w:val="0"/>
          <w:numId w:val="1002"/>
        </w:numPr>
      </w:pPr>
      <w:r>
        <w:rPr>
          <w:rFonts w:ascii="Arial" w:hAnsi="Arial"/>
          <w:sz w:val="24"/>
        </w:rPr>
        <w:t xml:space="preserve">Navigate to the directory where you want to store the project.</w:t>
      </w:r>
    </w:p>
    <w:p>
      <w:pPr>
        <w:numPr>
          <w:ilvl w:val="0"/>
          <w:numId w:val="1002"/>
        </w:numPr>
      </w:pPr>
      <w:r>
        <w:rPr>
          <w:rFonts w:ascii="Arial" w:hAnsi="Arial"/>
          <w:sz w:val="24"/>
        </w:rPr>
        <w:t xml:space="preserve">Run the following command to clone the repository:</w:t>
      </w:r>
    </w:p>
    <w:p>
      <w:pPr>
        <w:numPr>
          <w:ilvl w:val="0"/>
          <w:numId w:val="1000"/>
        </w:numPr>
        <w:pStyle w:val="SourceCode"/>
      </w:pPr>
      <w:r>
        <w:rPr>
          <w:rStyle w:val="FunctionTok"/>
          <w:rFonts w:ascii="Courier New" w:hAnsi="Courier New"/>
          <w:sz w:val="20"/>
        </w:rPr>
        <w:t xml:space="preserve">git</w:t>
      </w:r>
      <w:r>
        <w:rPr>
          <w:rStyle w:val="NormalTok"/>
          <w:rFonts w:ascii="Courier New" w:hAnsi="Courier New"/>
          <w:sz w:val="20"/>
        </w:rPr>
        <w:t xml:space="preserve"> clone https://github.com/your-username/animated-website.git</w:t>
      </w:r>
    </w:p>
    <w:p>
      <w:pPr>
        <w:numPr>
          <w:ilvl w:val="0"/>
          <w:numId w:val="1000"/>
        </w:numPr>
      </w:pPr>
      <w:r>
        <w:rPr>
          <w:rFonts w:ascii="Arial" w:hAnsi="Arial"/>
          <w:sz w:val="24"/>
        </w:rPr>
        <w:t xml:space="preserve">Replace</w:t>
      </w:r>
      <w:r>
        <w:rPr>
          <w:rFonts w:ascii="Arial" w:hAnsi="Arial"/>
          <w:sz w:val="24"/>
        </w:rPr>
        <w:t xml:space="preserve"> </w:t>
      </w:r>
      <w:r>
        <w:rPr>
          <w:rStyle w:val="VerbatimChar"/>
          <w:rFonts w:ascii="Arial" w:hAnsi="Arial"/>
          <w:sz w:val="24"/>
        </w:rPr>
        <w:t xml:space="preserve">your-username</w:t>
      </w:r>
      <w:r>
        <w:rPr>
          <w:rFonts w:ascii="Arial" w:hAnsi="Arial"/>
          <w:sz w:val="24"/>
        </w:rPr>
        <w:t xml:space="preserve"> </w:t>
      </w:r>
      <w:r>
        <w:rPr>
          <w:rFonts w:ascii="Arial" w:hAnsi="Arial"/>
          <w:sz w:val="24"/>
        </w:rPr>
        <w:t xml:space="preserve">with the appropriate GitHub username or organization.</w:t>
      </w:r>
    </w:p>
    <w:p>
      <w:pPr>
        <w:numPr>
          <w:ilvl w:val="0"/>
          <w:numId w:val="1002"/>
        </w:numPr>
      </w:pPr>
      <w:r>
        <w:rPr>
          <w:rFonts w:ascii="Arial" w:hAnsi="Arial"/>
          <w:sz w:val="24"/>
        </w:rPr>
        <w:t xml:space="preserve">Once cloned, navigate into the project directory:</w:t>
      </w:r>
    </w:p>
    <w:p>
      <w:pPr>
        <w:numPr>
          <w:ilvl w:val="0"/>
          <w:numId w:val="1000"/>
        </w:numPr>
        <w:pStyle w:val="SourceCode"/>
      </w:pPr>
      <w:r>
        <w:rPr>
          <w:rStyle w:val="BuiltInTok"/>
          <w:rFonts w:ascii="Courier New" w:hAnsi="Courier New"/>
          <w:sz w:val="20"/>
        </w:rPr>
        <w:t xml:space="preserve">cd</w:t>
      </w:r>
      <w:r>
        <w:rPr>
          <w:rStyle w:val="NormalTok"/>
          <w:rFonts w:ascii="Courier New" w:hAnsi="Courier New"/>
          <w:sz w:val="20"/>
        </w:rPr>
        <w:t xml:space="preserve"> animated-website</w:t>
      </w:r>
    </w:p>
    <w:bookmarkEnd w:id="24"/>
    <w:bookmarkStart w:id="25" w:name="installing-dependencies"/>
    <w:p>
      <w:pPr>
        <w:pStyle w:val="Heading3"/>
      </w:pPr>
      <w:r>
        <w:rPr>
          <w:rFonts w:ascii="Arial" w:hAnsi="Arial"/>
          <w:sz w:val="36"/>
        </w:rPr>
        <w:t xml:space="preserve">Installing Dependencies</w:t>
      </w:r>
    </w:p>
    <w:p>
      <w:pPr>
        <w:pStyle w:val="FirstParagraph"/>
      </w:pPr>
      <w:r>
        <w:rPr>
          <w:rFonts w:ascii="Arial" w:hAnsi="Arial"/>
          <w:sz w:val="24"/>
        </w:rPr>
        <w:t xml:space="preserve">With the project cloned, the next step is to install the necessary dependencies. This is done using the Node Package Manager (npm), which comes bundled with Node.js.</w:t>
      </w:r>
    </w:p>
    <w:p>
      <w:pPr>
        <w:numPr>
          <w:ilvl w:val="0"/>
          <w:numId w:val="1003"/>
        </w:numPr>
      </w:pPr>
      <w:r>
        <w:rPr>
          <w:rFonts w:ascii="Arial" w:hAnsi="Arial"/>
          <w:sz w:val="24"/>
        </w:rPr>
        <w:t xml:space="preserve">In the terminal, ensure you are still in the project directory.</w:t>
      </w:r>
    </w:p>
    <w:p>
      <w:pPr>
        <w:numPr>
          <w:ilvl w:val="0"/>
          <w:numId w:val="1003"/>
        </w:numPr>
      </w:pPr>
      <w:r>
        <w:rPr>
          <w:rFonts w:ascii="Arial" w:hAnsi="Arial"/>
          <w:sz w:val="24"/>
        </w:rPr>
        <w:t xml:space="preserve">Run the following command:</w:t>
      </w:r>
    </w:p>
    <w:p>
      <w:pPr>
        <w:numPr>
          <w:ilvl w:val="0"/>
          <w:numId w:val="1000"/>
        </w:numPr>
        <w:pStyle w:val="SourceCode"/>
      </w:pPr>
      <w:r>
        <w:rPr>
          <w:rStyle w:val="ExtensionTok"/>
          <w:rFonts w:ascii="Courier New" w:hAnsi="Courier New"/>
          <w:sz w:val="20"/>
        </w:rPr>
        <w:t xml:space="preserve">npm</w:t>
      </w:r>
      <w:r>
        <w:rPr>
          <w:rStyle w:val="NormalTok"/>
          <w:rFonts w:ascii="Courier New" w:hAnsi="Courier New"/>
          <w:sz w:val="20"/>
        </w:rPr>
        <w:t xml:space="preserve"> install</w:t>
      </w:r>
    </w:p>
    <w:p>
      <w:pPr>
        <w:numPr>
          <w:ilvl w:val="0"/>
          <w:numId w:val="1000"/>
        </w:numPr>
      </w:pPr>
      <w:r>
        <w:rPr>
          <w:rFonts w:ascii="Arial" w:hAnsi="Arial"/>
          <w:sz w:val="24"/>
        </w:rPr>
        <w:t xml:space="preserve">This command reads the</w:t>
      </w:r>
      <w:r>
        <w:rPr>
          <w:rFonts w:ascii="Arial" w:hAnsi="Arial"/>
          <w:sz w:val="24"/>
        </w:rPr>
        <w:t xml:space="preserve"> </w:t>
      </w:r>
      <w:r>
        <w:rPr>
          <w:rStyle w:val="VerbatimChar"/>
          <w:rFonts w:ascii="Arial" w:hAnsi="Arial"/>
          <w:sz w:val="24"/>
        </w:rPr>
        <w:t xml:space="preserve">package.json</w:t>
      </w:r>
      <w:r>
        <w:rPr>
          <w:rFonts w:ascii="Arial" w:hAnsi="Arial"/>
          <w:sz w:val="24"/>
        </w:rPr>
        <w:t xml:space="preserve"> </w:t>
      </w:r>
      <w:r>
        <w:rPr>
          <w:rFonts w:ascii="Arial" w:hAnsi="Arial"/>
          <w:sz w:val="24"/>
        </w:rPr>
        <w:t xml:space="preserve">file and installs all the required packages listed under dependencies.</w:t>
      </w:r>
    </w:p>
    <w:bookmarkEnd w:id="25"/>
    <w:bookmarkStart w:id="26" w:name="running-the-server"/>
    <w:p>
      <w:pPr>
        <w:pStyle w:val="Heading3"/>
      </w:pPr>
      <w:r>
        <w:rPr>
          <w:rFonts w:ascii="Arial" w:hAnsi="Arial"/>
          <w:sz w:val="36"/>
        </w:rPr>
        <w:t xml:space="preserve">Running the Server</w:t>
      </w:r>
    </w:p>
    <w:p>
      <w:pPr>
        <w:pStyle w:val="FirstParagraph"/>
      </w:pPr>
      <w:r>
        <w:rPr>
          <w:rFonts w:ascii="Arial" w:hAnsi="Arial"/>
          <w:sz w:val="24"/>
        </w:rPr>
        <w:t xml:space="preserve">Finally, to view your animated website locally, you will need to start a development server. Follow these steps:</w:t>
      </w:r>
    </w:p>
    <w:p>
      <w:pPr>
        <w:numPr>
          <w:ilvl w:val="0"/>
          <w:numId w:val="1004"/>
        </w:numPr>
      </w:pPr>
      <w:r>
        <w:rPr>
          <w:rFonts w:ascii="Arial" w:hAnsi="Arial"/>
          <w:sz w:val="24"/>
        </w:rPr>
        <w:t xml:space="preserve">In the terminal, run:</w:t>
      </w:r>
    </w:p>
    <w:p>
      <w:pPr>
        <w:numPr>
          <w:ilvl w:val="0"/>
          <w:numId w:val="1000"/>
        </w:numPr>
        <w:pStyle w:val="SourceCode"/>
      </w:pPr>
      <w:r>
        <w:rPr>
          <w:rStyle w:val="ExtensionTok"/>
          <w:rFonts w:ascii="Courier New" w:hAnsi="Courier New"/>
          <w:sz w:val="20"/>
        </w:rPr>
        <w:t xml:space="preserve">npm</w:t>
      </w:r>
      <w:r>
        <w:rPr>
          <w:rStyle w:val="NormalTok"/>
          <w:rFonts w:ascii="Courier New" w:hAnsi="Courier New"/>
          <w:sz w:val="20"/>
        </w:rPr>
        <w:t xml:space="preserve"> start</w:t>
      </w:r>
    </w:p>
    <w:p>
      <w:pPr>
        <w:numPr>
          <w:ilvl w:val="0"/>
          <w:numId w:val="1000"/>
        </w:numPr>
      </w:pPr>
      <w:r>
        <w:rPr>
          <w:rFonts w:ascii="Arial" w:hAnsi="Arial"/>
          <w:sz w:val="24"/>
        </w:rPr>
        <w:t xml:space="preserve">This command will start the server and typically open your default web browser to the address</w:t>
      </w:r>
      <w:r>
        <w:rPr>
          <w:rFonts w:ascii="Arial" w:hAnsi="Arial"/>
          <w:sz w:val="24"/>
        </w:rPr>
        <w:t xml:space="preserve"> </w:t>
      </w:r>
      <w:r>
        <w:rPr>
          <w:rStyle w:val="VerbatimChar"/>
          <w:rFonts w:ascii="Arial" w:hAnsi="Arial"/>
          <w:sz w:val="24"/>
        </w:rPr>
        <w:t xml:space="preserve">http://localhost:3000</w:t>
      </w:r>
      <w:r>
        <w:rPr>
          <w:rFonts w:ascii="Arial" w:hAnsi="Arial"/>
          <w:sz w:val="24"/>
        </w:rPr>
        <w:t xml:space="preserve"> </w:t>
      </w:r>
      <w:r>
        <w:rPr>
          <w:rFonts w:ascii="Arial" w:hAnsi="Arial"/>
          <w:sz w:val="24"/>
        </w:rPr>
        <w:t xml:space="preserve">or another specified port.</w:t>
      </w:r>
    </w:p>
    <w:p>
      <w:pPr>
        <w:numPr>
          <w:ilvl w:val="0"/>
          <w:numId w:val="1004"/>
        </w:numPr>
      </w:pPr>
      <w:r>
        <w:rPr>
          <w:rFonts w:ascii="Arial" w:hAnsi="Arial"/>
          <w:sz w:val="24"/>
        </w:rPr>
        <w:t xml:space="preserve">You should now see the animated website running! You can make changes to the code and refresh the browser to see updates in real-time.</w:t>
      </w:r>
    </w:p>
    <w:p>
      <w:pPr>
        <w:pStyle w:val="FirstParagraph"/>
      </w:pPr>
      <w:r>
        <w:rPr>
          <w:rFonts w:ascii="Arial" w:hAnsi="Arial"/>
          <w:sz w:val="24"/>
        </w:rPr>
        <w:t xml:space="preserve">With these steps completed, you are now ready to explore the animated website project and begin integrating animations into your own applications.</w:t>
      </w:r>
    </w:p>
    <w:bookmarkEnd w:id="26"/>
    <w:bookmarkEnd w:id="27"/>
    <w:bookmarkStart w:id="32" w:name="project-structure"/>
    <w:p>
      <w:pPr>
        <w:pStyle w:val="Heading2"/>
      </w:pPr>
      <w:r>
        <w:rPr>
          <w:rFonts w:ascii="Arial" w:hAnsi="Arial"/>
          <w:sz w:val="40"/>
        </w:rPr>
        <w:t xml:space="preserve">Project Structure</w:t>
      </w:r>
    </w:p>
    <w:p>
      <w:pPr>
        <w:pStyle w:val="FirstParagraph"/>
      </w:pPr>
      <w:r>
        <w:rPr>
          <w:rFonts w:ascii="Arial" w:hAnsi="Arial"/>
          <w:sz w:val="24"/>
        </w:rPr>
        <w:t xml:space="preserve">The folder and file structure of the animated website repository is designed to facilitate organization and ease of use. Below is an outline of the key directories and files, along with their respective purposes.</w:t>
      </w:r>
    </w:p>
    <w:bookmarkStart w:id="28" w:name="root-directory"/>
    <w:p>
      <w:pPr>
        <w:pStyle w:val="Heading3"/>
      </w:pPr>
      <w:r>
        <w:rPr>
          <w:rFonts w:ascii="Arial" w:hAnsi="Arial"/>
          <w:sz w:val="36"/>
        </w:rPr>
        <w:t xml:space="preserve">Root Directory</w:t>
      </w:r>
    </w:p>
    <w:p>
      <w:pPr>
        <w:numPr>
          <w:ilvl w:val="0"/>
          <w:numId w:val="1005"/>
        </w:numPr>
      </w:pPr>
      <w:r>
        <w:rPr>
          <w:bCs/>
          <w:rFonts w:ascii="Arial" w:hAnsi="Arial"/>
          <w:b/>
          <w:sz w:val="24"/>
        </w:rPr>
        <w:t xml:space="preserve">README.md</w:t>
      </w:r>
      <w:r>
        <w:rPr>
          <w:rFonts w:ascii="Arial" w:hAnsi="Arial"/>
          <w:sz w:val="24"/>
        </w:rPr>
        <w:t xml:space="preserve">: This file provides an overview of the project, including installation instructions, usage guidelines, and contribution details. It serves as the primary documentation for new users.</w:t>
      </w:r>
    </w:p>
    <w:p>
      <w:pPr>
        <w:numPr>
          <w:ilvl w:val="0"/>
          <w:numId w:val="1005"/>
        </w:numPr>
      </w:pPr>
      <w:r>
        <w:rPr>
          <w:bCs/>
          <w:rFonts w:ascii="Arial" w:hAnsi="Arial"/>
          <w:b/>
          <w:sz w:val="24"/>
        </w:rPr>
        <w:t xml:space="preserve">package.json</w:t>
      </w:r>
      <w:r>
        <w:rPr>
          <w:rFonts w:ascii="Arial" w:hAnsi="Arial"/>
          <w:sz w:val="24"/>
        </w:rPr>
        <w:t xml:space="preserve">: This file contains metadata about the project, including dependencies, scripts, and project settings. It is crucial for managing the Node.js environment and installing necessary packages.</w:t>
      </w:r>
    </w:p>
    <w:bookmarkEnd w:id="28"/>
    <w:bookmarkStart w:id="29" w:name="src-directory"/>
    <w:p>
      <w:pPr>
        <w:pStyle w:val="Heading3"/>
      </w:pPr>
      <w:r>
        <w:rPr>
          <w:rFonts w:ascii="Arial" w:hAnsi="Arial"/>
          <w:sz w:val="36"/>
        </w:rPr>
        <w:t xml:space="preserve">src Directory</w:t>
      </w:r>
    </w:p>
    <w:p>
      <w:pPr>
        <w:numPr>
          <w:ilvl w:val="0"/>
          <w:numId w:val="1006"/>
        </w:numPr>
      </w:pPr>
      <w:r>
        <w:rPr>
          <w:bCs/>
          <w:rFonts w:ascii="Arial" w:hAnsi="Arial"/>
          <w:b/>
          <w:sz w:val="24"/>
        </w:rPr>
        <w:t xml:space="preserve">index.html</w:t>
      </w:r>
      <w:r>
        <w:rPr>
          <w:rFonts w:ascii="Arial" w:hAnsi="Arial"/>
          <w:sz w:val="24"/>
        </w:rPr>
        <w:t xml:space="preserve">: This is the main HTML file that serves as the entry point for the web application. It contains the structure of the webpage, including links to stylesheets and JavaScript files. It is here that the core content and layout of the site are defined.</w:t>
      </w:r>
    </w:p>
    <w:p>
      <w:pPr>
        <w:numPr>
          <w:ilvl w:val="0"/>
          <w:numId w:val="1006"/>
        </w:numPr>
      </w:pPr>
      <w:r>
        <w:rPr>
          <w:bCs/>
          <w:rFonts w:ascii="Arial" w:hAnsi="Arial"/>
          <w:b/>
          <w:sz w:val="24"/>
        </w:rPr>
        <w:t xml:space="preserve">styles</w:t>
      </w:r>
      <w:r>
        <w:rPr>
          <w:rFonts w:ascii="Arial" w:hAnsi="Arial"/>
          <w:sz w:val="24"/>
        </w:rPr>
        <w:t xml:space="preserve">: This subdirectory contains the</w:t>
      </w:r>
      <w:r>
        <w:rPr>
          <w:rFonts w:ascii="Arial" w:hAnsi="Arial"/>
          <w:sz w:val="24"/>
        </w:rPr>
        <w:t xml:space="preserve"> </w:t>
      </w:r>
      <w:r>
        <w:rPr>
          <w:bCs/>
          <w:rFonts w:ascii="Arial" w:hAnsi="Arial"/>
          <w:b/>
          <w:sz w:val="24"/>
        </w:rPr>
        <w:t xml:space="preserve">styles.css</w:t>
      </w:r>
      <w:r>
        <w:rPr>
          <w:rFonts w:ascii="Arial" w:hAnsi="Arial"/>
          <w:sz w:val="24"/>
        </w:rPr>
        <w:t xml:space="preserve"> </w:t>
      </w:r>
      <w:r>
        <w:rPr>
          <w:rFonts w:ascii="Arial" w:hAnsi="Arial"/>
          <w:sz w:val="24"/>
        </w:rPr>
        <w:t xml:space="preserve">file, which is responsible for the visual styling of the website. It includes all CSS rules that dictate the appearance of HTML elements, such as colors, fonts, and layout properties.</w:t>
      </w:r>
    </w:p>
    <w:p>
      <w:pPr>
        <w:numPr>
          <w:ilvl w:val="0"/>
          <w:numId w:val="1006"/>
        </w:numPr>
      </w:pPr>
      <w:r>
        <w:rPr>
          <w:bCs/>
          <w:rFonts w:ascii="Arial" w:hAnsi="Arial"/>
          <w:b/>
          <w:sz w:val="24"/>
        </w:rPr>
        <w:t xml:space="preserve">scripts</w:t>
      </w:r>
      <w:r>
        <w:rPr>
          <w:rFonts w:ascii="Arial" w:hAnsi="Arial"/>
          <w:sz w:val="24"/>
        </w:rPr>
        <w:t xml:space="preserve">: Within this directory, you will find</w:t>
      </w:r>
      <w:r>
        <w:rPr>
          <w:rFonts w:ascii="Arial" w:hAnsi="Arial"/>
          <w:sz w:val="24"/>
        </w:rPr>
        <w:t xml:space="preserve"> </w:t>
      </w:r>
      <w:r>
        <w:rPr>
          <w:bCs/>
          <w:rFonts w:ascii="Arial" w:hAnsi="Arial"/>
          <w:b/>
          <w:sz w:val="24"/>
        </w:rPr>
        <w:t xml:space="preserve">main.js</w:t>
      </w:r>
      <w:r>
        <w:rPr>
          <w:rFonts w:ascii="Arial" w:hAnsi="Arial"/>
          <w:sz w:val="24"/>
        </w:rPr>
        <w:t xml:space="preserve">, the primary JavaScript file that handles the interactive functionalities of the website. This includes any animations, event listeners, and dynamic content updates, enabling a responsive user experience.</w:t>
      </w:r>
    </w:p>
    <w:bookmarkEnd w:id="29"/>
    <w:bookmarkStart w:id="30" w:name="assets-directory"/>
    <w:p>
      <w:pPr>
        <w:pStyle w:val="Heading3"/>
      </w:pPr>
      <w:r>
        <w:rPr>
          <w:rFonts w:ascii="Arial" w:hAnsi="Arial"/>
          <w:sz w:val="36"/>
        </w:rPr>
        <w:t xml:space="preserve">assets Directory</w:t>
      </w:r>
    </w:p>
    <w:p>
      <w:pPr>
        <w:numPr>
          <w:ilvl w:val="0"/>
          <w:numId w:val="1007"/>
        </w:numPr>
      </w:pPr>
      <w:r>
        <w:rPr>
          <w:bCs/>
          <w:rFonts w:ascii="Arial" w:hAnsi="Arial"/>
          <w:b/>
          <w:sz w:val="24"/>
        </w:rPr>
        <w:t xml:space="preserve">images</w:t>
      </w:r>
      <w:r>
        <w:rPr>
          <w:rFonts w:ascii="Arial" w:hAnsi="Arial"/>
          <w:sz w:val="24"/>
        </w:rPr>
        <w:t xml:space="preserve">: This folder stores all image files used throughout the website. It allows for easy management of visual assets, ensuring that images are organized and accessible.</w:t>
      </w:r>
    </w:p>
    <w:p>
      <w:pPr>
        <w:numPr>
          <w:ilvl w:val="0"/>
          <w:numId w:val="1007"/>
        </w:numPr>
      </w:pPr>
      <w:r>
        <w:rPr>
          <w:bCs/>
          <w:rFonts w:ascii="Arial" w:hAnsi="Arial"/>
          <w:b/>
          <w:sz w:val="24"/>
        </w:rPr>
        <w:t xml:space="preserve">fonts</w:t>
      </w:r>
      <w:r>
        <w:rPr>
          <w:rFonts w:ascii="Arial" w:hAnsi="Arial"/>
          <w:sz w:val="24"/>
        </w:rPr>
        <w:t xml:space="preserve">: This subdirectory is dedicated to custom font files that are used in the project. Including fonts here allows for consistent typography across the site.</w:t>
      </w:r>
    </w:p>
    <w:bookmarkEnd w:id="30"/>
    <w:bookmarkStart w:id="31" w:name="dist-directory"/>
    <w:p>
      <w:pPr>
        <w:pStyle w:val="Heading3"/>
      </w:pPr>
      <w:r>
        <w:rPr>
          <w:rFonts w:ascii="Arial" w:hAnsi="Arial"/>
          <w:sz w:val="36"/>
        </w:rPr>
        <w:t xml:space="preserve">dist Directory</w:t>
      </w:r>
    </w:p>
    <w:p>
      <w:pPr>
        <w:numPr>
          <w:ilvl w:val="0"/>
          <w:numId w:val="1008"/>
        </w:numPr>
        <w:pStyle w:val="Compact"/>
      </w:pPr>
      <w:r>
        <w:rPr>
          <w:bCs/>
          <w:rFonts w:ascii="Arial" w:hAnsi="Arial"/>
          <w:b/>
          <w:sz w:val="24"/>
        </w:rPr>
        <w:t xml:space="preserve">dist/</w:t>
      </w:r>
      <w:r>
        <w:rPr>
          <w:rFonts w:ascii="Arial" w:hAnsi="Arial"/>
          <w:sz w:val="24"/>
        </w:rPr>
        <w:t xml:space="preserve">: This folder contains the production build of the project. It includes minified versions of HTML, CSS, and JavaScript files for optimized loading speeds. This is the version of the website that is deployed to a live server.</w:t>
      </w:r>
    </w:p>
    <w:p>
      <w:pPr>
        <w:pStyle w:val="FirstParagraph"/>
      </w:pPr>
      <w:r>
        <w:rPr>
          <w:rFonts w:ascii="Arial" w:hAnsi="Arial"/>
          <w:sz w:val="24"/>
        </w:rPr>
        <w:t xml:space="preserve">This structured approach ensures that developers can easily navigate the repository, maintain code organization, and implement features efficiently.</w:t>
      </w:r>
    </w:p>
    <w:bookmarkEnd w:id="31"/>
    <w:bookmarkEnd w:id="32"/>
    <w:bookmarkStart w:id="37" w:name="features"/>
    <w:p>
      <w:pPr>
        <w:pStyle w:val="Heading2"/>
      </w:pPr>
      <w:r>
        <w:rPr>
          <w:rFonts w:ascii="Arial" w:hAnsi="Arial"/>
          <w:sz w:val="40"/>
        </w:rPr>
        <w:t xml:space="preserve">Features</w:t>
      </w:r>
    </w:p>
    <w:p>
      <w:pPr>
        <w:pStyle w:val="FirstParagraph"/>
      </w:pPr>
      <w:r>
        <w:rPr>
          <w:rFonts w:ascii="Arial" w:hAnsi="Arial"/>
          <w:sz w:val="24"/>
        </w:rPr>
        <w:t xml:space="preserve">The animated website repository boasts several key features designed to enhance the user experience, streamline development, and create visually appealing interfaces. These features include advanced animations, responsiveness, and interactive elements that engage users and improve navigation.</w:t>
      </w:r>
    </w:p>
    <w:bookmarkStart w:id="33" w:name="animations"/>
    <w:p>
      <w:pPr>
        <w:pStyle w:val="Heading3"/>
      </w:pPr>
      <w:r>
        <w:rPr>
          <w:rFonts w:ascii="Arial" w:hAnsi="Arial"/>
          <w:sz w:val="36"/>
        </w:rPr>
        <w:t xml:space="preserve">Animations</w:t>
      </w:r>
    </w:p>
    <w:p>
      <w:pPr>
        <w:pStyle w:val="FirstParagraph"/>
      </w:pPr>
      <w:r>
        <w:rPr>
          <w:rFonts w:ascii="Arial" w:hAnsi="Arial"/>
          <w:sz w:val="24"/>
        </w:rPr>
        <w:t xml:space="preserve">Animations are at the heart of this repository, transforming static web elements into dynamic components. Utilizing CSS3 transitions and animations, developers can create fluid effects that enhance visual storytelling. For more complex animations, libraries such as GSAP and Anime.js are integrated, providing robust options for choreographing intricate motion designs. These animations can range from subtle hover effects to dramatic page transitions, capturing users’ attention and encouraging interaction.</w:t>
      </w:r>
    </w:p>
    <w:bookmarkEnd w:id="33"/>
    <w:bookmarkStart w:id="34" w:name="responsiveness"/>
    <w:p>
      <w:pPr>
        <w:pStyle w:val="Heading3"/>
      </w:pPr>
      <w:r>
        <w:rPr>
          <w:rFonts w:ascii="Arial" w:hAnsi="Arial"/>
          <w:sz w:val="36"/>
        </w:rPr>
        <w:t xml:space="preserve">Responsiveness</w:t>
      </w:r>
    </w:p>
    <w:p>
      <w:pPr>
        <w:pStyle w:val="FirstParagraph"/>
      </w:pPr>
      <w:r>
        <w:rPr>
          <w:rFonts w:ascii="Arial" w:hAnsi="Arial"/>
          <w:sz w:val="24"/>
        </w:rPr>
        <w:t xml:space="preserve">In today’s digital landscape, responsiveness is crucial. The repository is built with a mobile-first approach, ensuring that all animations and layouts adjust seamlessly across various screen sizes and devices. This adaptability is achieved through the use of CSS media queries and flexible grid systems, allowing for a consistent user experience whether accessed on desktops, tablets, or smartphones. The responsive design not only improves usability but also enhances SEO performance, as search engines favor mobile-optimized websites.</w:t>
      </w:r>
    </w:p>
    <w:bookmarkEnd w:id="34"/>
    <w:bookmarkStart w:id="35" w:name="interactive-elements"/>
    <w:p>
      <w:pPr>
        <w:pStyle w:val="Heading3"/>
      </w:pPr>
      <w:r>
        <w:rPr>
          <w:rFonts w:ascii="Arial" w:hAnsi="Arial"/>
          <w:sz w:val="36"/>
        </w:rPr>
        <w:t xml:space="preserve">Interactive Elements</w:t>
      </w:r>
    </w:p>
    <w:p>
      <w:pPr>
        <w:pStyle w:val="FirstParagraph"/>
      </w:pPr>
      <w:r>
        <w:rPr>
          <w:rFonts w:ascii="Arial" w:hAnsi="Arial"/>
          <w:sz w:val="24"/>
        </w:rPr>
        <w:t xml:space="preserve">Interactivity is a significant aspect of the animated website, with features that encourage user engagement. These include buttons that change appearance on hover, modals that animate into view, and interactive sliders that showcase content dynamically. JavaScript is employed to add event listeners that trigger animations based on user actions, making the website feel responsive and alive. Such interactive elements not only enhance aesthetic appeal but also contribute to a more immersive browsing experience.</w:t>
      </w:r>
    </w:p>
    <w:bookmarkEnd w:id="35"/>
    <w:bookmarkStart w:id="36" w:name="user-experience-enhancements"/>
    <w:p>
      <w:pPr>
        <w:pStyle w:val="Heading3"/>
      </w:pPr>
      <w:r>
        <w:rPr>
          <w:rFonts w:ascii="Arial" w:hAnsi="Arial"/>
          <w:sz w:val="36"/>
        </w:rPr>
        <w:t xml:space="preserve">User Experience Enhancements</w:t>
      </w:r>
    </w:p>
    <w:p>
      <w:pPr>
        <w:pStyle w:val="FirstParagraph"/>
      </w:pPr>
      <w:r>
        <w:rPr>
          <w:rFonts w:ascii="Arial" w:hAnsi="Arial"/>
          <w:sz w:val="24"/>
        </w:rPr>
        <w:t xml:space="preserve">The combination of animations, responsiveness, and interactivity culminates in a rich user experience. By creating visually engaging content that responds to user input, the animated website fosters deeper connections with visitors. This holistic approach to web design not only attracts users but also encourages them to explore further, thereby increasing the time spent on the site and reducing bounce rates.</w:t>
      </w:r>
    </w:p>
    <w:bookmarkEnd w:id="36"/>
    <w:bookmarkEnd w:id="37"/>
    <w:bookmarkStart w:id="42" w:name="usage"/>
    <w:p>
      <w:pPr>
        <w:pStyle w:val="Heading2"/>
      </w:pPr>
      <w:r>
        <w:rPr>
          <w:rFonts w:ascii="Arial" w:hAnsi="Arial"/>
          <w:sz w:val="40"/>
        </w:rPr>
        <w:t xml:space="preserve">Usage</w:t>
      </w:r>
    </w:p>
    <w:p>
      <w:pPr>
        <w:pStyle w:val="FirstParagraph"/>
      </w:pPr>
      <w:r>
        <w:rPr>
          <w:rFonts w:ascii="Arial" w:hAnsi="Arial"/>
          <w:sz w:val="24"/>
        </w:rPr>
        <w:t xml:space="preserve">Once you have successfully set up the animated website on your local machine, navigating and interacting with its various sections is straightforward and intuitive. Below are instructions on how to use the website effectively, along with examples to enhance your experience.</w:t>
      </w:r>
    </w:p>
    <w:bookmarkStart w:id="38" w:name="navigating-the-main-menu"/>
    <w:p>
      <w:pPr>
        <w:pStyle w:val="Heading3"/>
      </w:pPr>
      <w:r>
        <w:rPr>
          <w:rFonts w:ascii="Arial" w:hAnsi="Arial"/>
          <w:sz w:val="36"/>
        </w:rPr>
        <w:t xml:space="preserve">Navigating the Main Menu</w:t>
      </w:r>
    </w:p>
    <w:p>
      <w:pPr>
        <w:pStyle w:val="FirstParagraph"/>
      </w:pPr>
      <w:r>
        <w:rPr>
          <w:rFonts w:ascii="Arial" w:hAnsi="Arial"/>
          <w:sz w:val="24"/>
        </w:rPr>
        <w:t xml:space="preserve">Upon loading the website, you'll see the main navigation menu at the top. This menu typically includes links to key sections such as "Home," "Animations," "Gallery," and "Contact." To explore different areas of the site, simply click on the respective menu items. For instance, clicking on "Animations" will take you to a dedicated page showcasing various animation options available in the repository.</w:t>
      </w:r>
    </w:p>
    <w:bookmarkEnd w:id="38"/>
    <w:bookmarkStart w:id="39" w:name="interacting-with-animations"/>
    <w:p>
      <w:pPr>
        <w:pStyle w:val="Heading3"/>
      </w:pPr>
      <w:r>
        <w:rPr>
          <w:rFonts w:ascii="Arial" w:hAnsi="Arial"/>
          <w:sz w:val="36"/>
        </w:rPr>
        <w:t xml:space="preserve">Interacting with Animations</w:t>
      </w:r>
    </w:p>
    <w:p>
      <w:pPr>
        <w:pStyle w:val="FirstParagraph"/>
      </w:pPr>
      <w:r>
        <w:rPr>
          <w:rFonts w:ascii="Arial" w:hAnsi="Arial"/>
          <w:sz w:val="24"/>
        </w:rPr>
        <w:t xml:space="preserve">In the "Animations" section, users can view a collection of animated elements categorized by type, such as "Transitions," "Effects," and "Loaders." Each animation entry is accompanied by a live preview button. Clicking this button will display the animation in action, allowing you to see how it looks before implementing it in your project.</w:t>
      </w:r>
    </w:p>
    <w:p>
      <w:pPr>
        <w:pStyle w:val="BodyText"/>
      </w:pPr>
      <w:r>
        <w:rPr>
          <w:rFonts w:ascii="Arial" w:hAnsi="Arial"/>
          <w:sz w:val="24"/>
        </w:rPr>
        <w:t xml:space="preserve">To add an animation to your project, you can click on the "View Code" button associated with each animation. This will open a modal that displays the HTML, CSS, and JavaScript code snippets required to replicate the animation. Simply copy the code and paste it into your project files.</w:t>
      </w:r>
    </w:p>
    <w:bookmarkEnd w:id="39"/>
    <w:bookmarkStart w:id="40" w:name="using-the-gallery"/>
    <w:p>
      <w:pPr>
        <w:pStyle w:val="Heading3"/>
      </w:pPr>
      <w:r>
        <w:rPr>
          <w:rFonts w:ascii="Arial" w:hAnsi="Arial"/>
          <w:sz w:val="36"/>
        </w:rPr>
        <w:t xml:space="preserve">Using the Gallery</w:t>
      </w:r>
    </w:p>
    <w:p>
      <w:pPr>
        <w:pStyle w:val="FirstParagraph"/>
      </w:pPr>
      <w:r>
        <w:rPr>
          <w:rFonts w:ascii="Arial" w:hAnsi="Arial"/>
          <w:sz w:val="24"/>
        </w:rPr>
        <w:t xml:space="preserve">The "Gallery" section presents a curated selection of completed projects that utilize the animations from the repository. Users can click on thumbnails to view project details, including descriptions and technical implementations. This resource serves as an inspiration hub, helping you envision how animations can be effectively integrated into real-world applications.</w:t>
      </w:r>
    </w:p>
    <w:bookmarkEnd w:id="40"/>
    <w:bookmarkStart w:id="41" w:name="contacting-support"/>
    <w:p>
      <w:pPr>
        <w:pStyle w:val="Heading3"/>
      </w:pPr>
      <w:r>
        <w:rPr>
          <w:rFonts w:ascii="Arial" w:hAnsi="Arial"/>
          <w:sz w:val="36"/>
        </w:rPr>
        <w:t xml:space="preserve">Contacting Support</w:t>
      </w:r>
    </w:p>
    <w:p>
      <w:pPr>
        <w:pStyle w:val="FirstParagraph"/>
      </w:pPr>
      <w:r>
        <w:rPr>
          <w:rFonts w:ascii="Arial" w:hAnsi="Arial"/>
          <w:sz w:val="24"/>
        </w:rPr>
        <w:t xml:space="preserve">If you encounter any issues or have questions while using the website, the "Contact" section provides a simple form to reach out for support. Fill in your name, email, and message, then hit "Submit." The team behind the repository will respond to your inquiries, ensuring you have the assistance you need to succeed.</w:t>
      </w:r>
    </w:p>
    <w:p>
      <w:pPr>
        <w:pStyle w:val="BodyText"/>
      </w:pPr>
      <w:r>
        <w:rPr>
          <w:rFonts w:ascii="Arial" w:hAnsi="Arial"/>
          <w:sz w:val="24"/>
        </w:rPr>
        <w:t xml:space="preserve">By following these navigation and interaction guidelines, you can fully leverage the capabilities of the animated website, enhancing your web development projects with engaging visual elements.</w:t>
      </w:r>
    </w:p>
    <w:bookmarkEnd w:id="41"/>
    <w:bookmarkEnd w:id="42"/>
    <w:bookmarkStart w:id="46" w:name="customization"/>
    <w:p>
      <w:pPr>
        <w:pStyle w:val="Heading2"/>
      </w:pPr>
      <w:r>
        <w:rPr>
          <w:rFonts w:ascii="Arial" w:hAnsi="Arial"/>
          <w:sz w:val="40"/>
        </w:rPr>
        <w:t xml:space="preserve">Customization</w:t>
      </w:r>
    </w:p>
    <w:p>
      <w:pPr>
        <w:pStyle w:val="FirstParagraph"/>
      </w:pPr>
      <w:r>
        <w:rPr>
          <w:rFonts w:ascii="Arial" w:hAnsi="Arial"/>
          <w:sz w:val="24"/>
        </w:rPr>
        <w:t xml:space="preserve">Customization is a pivotal aspect of the animated website repository, providing users with the flexibility to tailor both the appearance and functionality of their projects. By leveraging the built-in features, developers can modify styles, add new content, and implement additional animations that align with their vision.</w:t>
      </w:r>
    </w:p>
    <w:bookmarkStart w:id="43" w:name="modifying-styles"/>
    <w:p>
      <w:pPr>
        <w:pStyle w:val="Heading3"/>
      </w:pPr>
      <w:r>
        <w:rPr>
          <w:rFonts w:ascii="Arial" w:hAnsi="Arial"/>
          <w:sz w:val="36"/>
        </w:rPr>
        <w:t xml:space="preserve">Modifying Styles</w:t>
      </w:r>
    </w:p>
    <w:p>
      <w:pPr>
        <w:pStyle w:val="FirstParagraph"/>
      </w:pPr>
      <w:r>
        <w:rPr>
          <w:rFonts w:ascii="Arial" w:hAnsi="Arial"/>
          <w:sz w:val="24"/>
        </w:rPr>
        <w:t xml:space="preserve">Users can easily customize the website’s look and feel through the CSS files located in the</w:t>
      </w:r>
      <w:r>
        <w:rPr>
          <w:rFonts w:ascii="Arial" w:hAnsi="Arial"/>
          <w:sz w:val="24"/>
        </w:rPr>
        <w:t xml:space="preserve"> </w:t>
      </w:r>
      <w:r>
        <w:rPr>
          <w:bCs/>
          <w:rFonts w:ascii="Arial" w:hAnsi="Arial"/>
          <w:b/>
          <w:sz w:val="24"/>
        </w:rPr>
        <w:t xml:space="preserve">styles</w:t>
      </w:r>
      <w:r>
        <w:rPr>
          <w:rFonts w:ascii="Arial" w:hAnsi="Arial"/>
          <w:sz w:val="24"/>
        </w:rPr>
        <w:t xml:space="preserve"> </w:t>
      </w:r>
      <w:r>
        <w:rPr>
          <w:rFonts w:ascii="Arial" w:hAnsi="Arial"/>
          <w:sz w:val="24"/>
        </w:rPr>
        <w:t xml:space="preserve">directory. The primary stylesheet,</w:t>
      </w:r>
      <w:r>
        <w:rPr>
          <w:rFonts w:ascii="Arial" w:hAnsi="Arial"/>
          <w:sz w:val="24"/>
        </w:rPr>
        <w:t xml:space="preserve"> </w:t>
      </w:r>
      <w:r>
        <w:rPr>
          <w:bCs/>
          <w:rFonts w:ascii="Arial" w:hAnsi="Arial"/>
          <w:b/>
          <w:sz w:val="24"/>
        </w:rPr>
        <w:t xml:space="preserve">styles.css</w:t>
      </w:r>
      <w:r>
        <w:rPr>
          <w:rFonts w:ascii="Arial" w:hAnsi="Arial"/>
          <w:sz w:val="24"/>
        </w:rPr>
        <w:t xml:space="preserve">, contains all the necessary rules governing the visual presentation of elements. By altering properties such as colors, fonts, margins, and padding, developers can create a unique aesthetic that reflects their brand or personal style. Additionally, CSS preprocessors like SASS or LESS can be integrated for more complex styling needs, allowing users to create variables, nested rules, and mixins that streamline the design process.</w:t>
      </w:r>
    </w:p>
    <w:bookmarkEnd w:id="43"/>
    <w:bookmarkStart w:id="44" w:name="adding-new-content"/>
    <w:p>
      <w:pPr>
        <w:pStyle w:val="Heading3"/>
      </w:pPr>
      <w:r>
        <w:rPr>
          <w:rFonts w:ascii="Arial" w:hAnsi="Arial"/>
          <w:sz w:val="36"/>
        </w:rPr>
        <w:t xml:space="preserve">Adding New Content</w:t>
      </w:r>
    </w:p>
    <w:p>
      <w:pPr>
        <w:pStyle w:val="FirstParagraph"/>
      </w:pPr>
      <w:r>
        <w:rPr>
          <w:rFonts w:ascii="Arial" w:hAnsi="Arial"/>
          <w:sz w:val="24"/>
        </w:rPr>
        <w:t xml:space="preserve">Incorporating new content into the animated website is straightforward. Users can edit the</w:t>
      </w:r>
      <w:r>
        <w:rPr>
          <w:rFonts w:ascii="Arial" w:hAnsi="Arial"/>
          <w:sz w:val="24"/>
        </w:rPr>
        <w:t xml:space="preserve"> </w:t>
      </w:r>
      <w:r>
        <w:rPr>
          <w:bCs/>
          <w:rFonts w:ascii="Arial" w:hAnsi="Arial"/>
          <w:b/>
          <w:sz w:val="24"/>
        </w:rPr>
        <w:t xml:space="preserve">index.html</w:t>
      </w:r>
      <w:r>
        <w:rPr>
          <w:rFonts w:ascii="Arial" w:hAnsi="Arial"/>
          <w:sz w:val="24"/>
        </w:rPr>
        <w:t xml:space="preserve"> </w:t>
      </w:r>
      <w:r>
        <w:rPr>
          <w:rFonts w:ascii="Arial" w:hAnsi="Arial"/>
          <w:sz w:val="24"/>
        </w:rPr>
        <w:t xml:space="preserve">file to add sections, elements, or entire pages. Each section can be enriched with text, images, and other media formats. For instance, developers might want to showcase a new project or feature testimonials by simply adding new</w:t>
      </w:r>
      <w:r>
        <w:rPr>
          <w:rFonts w:ascii="Arial" w:hAnsi="Arial"/>
          <w:sz w:val="24"/>
        </w:rPr>
        <w:t xml:space="preserve"> </w:t>
      </w:r>
      <w:r>
        <w:rPr>
          <w:rStyle w:val="VerbatimChar"/>
          <w:rFonts w:ascii="Arial" w:hAnsi="Arial"/>
          <w:sz w:val="24"/>
        </w:rPr>
        <w:t xml:space="preserve">&lt;div&gt;</w:t>
      </w:r>
      <w:r>
        <w:rPr>
          <w:rFonts w:ascii="Arial" w:hAnsi="Arial"/>
          <w:sz w:val="24"/>
        </w:rPr>
        <w:t xml:space="preserve"> </w:t>
      </w:r>
      <w:r>
        <w:rPr>
          <w:rFonts w:ascii="Arial" w:hAnsi="Arial"/>
          <w:sz w:val="24"/>
        </w:rPr>
        <w:t xml:space="preserve">elements and linking them to corresponding styles and scripts. The modular structure of the repository facilitates the easy integration of new content without disrupting existing functionalities.</w:t>
      </w:r>
    </w:p>
    <w:bookmarkEnd w:id="44"/>
    <w:bookmarkStart w:id="45" w:name="implementing-additional-animations"/>
    <w:p>
      <w:pPr>
        <w:pStyle w:val="Heading3"/>
      </w:pPr>
      <w:r>
        <w:rPr>
          <w:rFonts w:ascii="Arial" w:hAnsi="Arial"/>
          <w:sz w:val="36"/>
        </w:rPr>
        <w:t xml:space="preserve">Implementing Additional Animations</w:t>
      </w:r>
    </w:p>
    <w:p>
      <w:pPr>
        <w:pStyle w:val="FirstParagraph"/>
      </w:pPr>
      <w:r>
        <w:rPr>
          <w:rFonts w:ascii="Arial" w:hAnsi="Arial"/>
          <w:sz w:val="24"/>
        </w:rPr>
        <w:t xml:space="preserve">For those looking to enhance user engagement further, implementing additional animations is achievable through both CSS and JavaScript. Users can create new CSS animations by defining keyframes for specific elements, enabling effects such as fading, sliding, or bouncing. Moreover, for more complex animations, integrating libraries like GSAP or Anime.js allows for fine-tuned control over timing, sequencing, and triggers. Developers can leverage these libraries to animate elements in response to user interactions, such as scrolling or clicking, providing a rich and dynamic user experience.</w:t>
      </w:r>
    </w:p>
    <w:p>
      <w:pPr>
        <w:pStyle w:val="BodyText"/>
      </w:pPr>
      <w:r>
        <w:rPr>
          <w:rFonts w:ascii="Arial" w:hAnsi="Arial"/>
          <w:sz w:val="24"/>
        </w:rPr>
        <w:t xml:space="preserve">In summary, the customization capabilities of the animated website repository empower users to create a unique online presence tailored to their specific needs, while ensuring a visually appealing and engaging experience for their audience.</w:t>
      </w:r>
    </w:p>
    <w:bookmarkEnd w:id="45"/>
    <w:bookmarkEnd w:id="46"/>
    <w:bookmarkStart w:id="51" w:name="testing"/>
    <w:p>
      <w:pPr>
        <w:pStyle w:val="Heading2"/>
      </w:pPr>
      <w:r>
        <w:rPr>
          <w:rFonts w:ascii="Arial" w:hAnsi="Arial"/>
          <w:sz w:val="40"/>
        </w:rPr>
        <w:t xml:space="preserve">Testing</w:t>
      </w:r>
    </w:p>
    <w:p>
      <w:pPr>
        <w:pStyle w:val="FirstParagraph"/>
      </w:pPr>
      <w:r>
        <w:rPr>
          <w:rFonts w:ascii="Arial" w:hAnsi="Arial"/>
          <w:sz w:val="24"/>
        </w:rPr>
        <w:t xml:space="preserve">Testing is a critical component of the development process, ensuring that the animated website repository functions as intended and maintains high standards of code quality. Various testing methodologies have been applied, including unit tests and integration tests, complemented by tools that foster code quality and performance.</w:t>
      </w:r>
    </w:p>
    <w:bookmarkStart w:id="47" w:name="unit-testing"/>
    <w:p>
      <w:pPr>
        <w:pStyle w:val="Heading3"/>
      </w:pPr>
      <w:r>
        <w:rPr>
          <w:rFonts w:ascii="Arial" w:hAnsi="Arial"/>
          <w:sz w:val="36"/>
        </w:rPr>
        <w:t xml:space="preserve">Unit Testing</w:t>
      </w:r>
    </w:p>
    <w:p>
      <w:pPr>
        <w:pStyle w:val="FirstParagraph"/>
      </w:pPr>
      <w:r>
        <w:rPr>
          <w:rFonts w:ascii="Arial" w:hAnsi="Arial"/>
          <w:sz w:val="24"/>
        </w:rPr>
        <w:t xml:space="preserve">Unit testing is employed to validate individual components in isolation, verifying that each part functions correctly under various conditions. For this repository, tools like Jest and Mocha are utilized to create and run unit tests. Jest, a JavaScript testing framework, is particularly favored for its ease of use and built-in features such as mocking and code coverage analysis. By writing test cases for functions and components, developers can catch bugs early in the development process, ensuring that changes do not introduce regressions.</w:t>
      </w:r>
    </w:p>
    <w:bookmarkEnd w:id="47"/>
    <w:bookmarkStart w:id="48" w:name="integration-testing"/>
    <w:p>
      <w:pPr>
        <w:pStyle w:val="Heading3"/>
      </w:pPr>
      <w:r>
        <w:rPr>
          <w:rFonts w:ascii="Arial" w:hAnsi="Arial"/>
          <w:sz w:val="36"/>
        </w:rPr>
        <w:t xml:space="preserve">Integration Testing</w:t>
      </w:r>
    </w:p>
    <w:p>
      <w:pPr>
        <w:pStyle w:val="FirstParagraph"/>
      </w:pPr>
      <w:r>
        <w:rPr>
          <w:rFonts w:ascii="Arial" w:hAnsi="Arial"/>
          <w:sz w:val="24"/>
        </w:rPr>
        <w:t xml:space="preserve">While unit tests focus on isolated components, integration tests examine how different parts of the application work together. This is crucial in a repository with numerous animations and interactive elements, where the interplay between components can lead to unforeseen issues. Testing libraries such as Cypress and Testing Library are employed to simulate user interactions and validate the overall functionality of the application. These tools allow developers to write tests that mimic real-world usage, ensuring that the website behaves as expected when users interact with various features.</w:t>
      </w:r>
    </w:p>
    <w:bookmarkEnd w:id="48"/>
    <w:bookmarkStart w:id="49" w:name="code-quality-tools"/>
    <w:p>
      <w:pPr>
        <w:pStyle w:val="Heading3"/>
      </w:pPr>
      <w:r>
        <w:rPr>
          <w:rFonts w:ascii="Arial" w:hAnsi="Arial"/>
          <w:sz w:val="36"/>
        </w:rPr>
        <w:t xml:space="preserve">Code Quality Tools</w:t>
      </w:r>
    </w:p>
    <w:p>
      <w:pPr>
        <w:pStyle w:val="FirstParagraph"/>
      </w:pPr>
      <w:r>
        <w:rPr>
          <w:rFonts w:ascii="Arial" w:hAnsi="Arial"/>
          <w:sz w:val="24"/>
        </w:rPr>
        <w:t xml:space="preserve">To maintain a high standard of code quality, several tools are integrated into the development workflow. ESLint is utilized for identifying and fixing problems in JavaScript code, enforcing coding standards, and helping developers adhere to best practices. Similarly, Prettier is used for code formatting, ensuring that the codebase remains clean and consistent. These tools are run as part of the development process, providing immediate feedback and helping to prevent common errors.</w:t>
      </w:r>
    </w:p>
    <w:bookmarkEnd w:id="49"/>
    <w:bookmarkStart w:id="50" w:name="continuous-integration"/>
    <w:p>
      <w:pPr>
        <w:pStyle w:val="Heading3"/>
      </w:pPr>
      <w:r>
        <w:rPr>
          <w:rFonts w:ascii="Arial" w:hAnsi="Arial"/>
          <w:sz w:val="36"/>
        </w:rPr>
        <w:t xml:space="preserve">Continuous Integration</w:t>
      </w:r>
    </w:p>
    <w:p>
      <w:pPr>
        <w:pStyle w:val="FirstParagraph"/>
      </w:pPr>
      <w:r>
        <w:rPr>
          <w:rFonts w:ascii="Arial" w:hAnsi="Arial"/>
          <w:sz w:val="24"/>
        </w:rPr>
        <w:t xml:space="preserve">Furthermore, Continuous Integration (CI) practices are implemented using platforms like GitHub Actions or Travis CI. These tools automate the process of running tests and code quality checks whenever changes are pushed to the repository. By integrating testing into the CI pipeline, developers can ensure that all code changes are validated before merging, enhancing reliability and reducing the likelihood of introducing bugs into the production version of the website.</w:t>
      </w:r>
    </w:p>
    <w:p>
      <w:pPr>
        <w:pStyle w:val="BodyText"/>
      </w:pPr>
      <w:r>
        <w:rPr>
          <w:rFonts w:ascii="Arial" w:hAnsi="Arial"/>
          <w:sz w:val="24"/>
        </w:rPr>
        <w:t xml:space="preserve">Overall, the combination of unit testing, integration testing, and robust code quality tools creates a solid foundation for the animated website repository, ensuring a seamless and engaging user experience.</w:t>
      </w:r>
    </w:p>
    <w:bookmarkEnd w:id="50"/>
    <w:bookmarkEnd w:id="51"/>
    <w:bookmarkStart w:id="55" w:name="contributing"/>
    <w:p>
      <w:pPr>
        <w:pStyle w:val="Heading2"/>
      </w:pPr>
      <w:r>
        <w:rPr>
          <w:rFonts w:ascii="Arial" w:hAnsi="Arial"/>
          <w:sz w:val="40"/>
        </w:rPr>
        <w:t xml:space="preserve">Contributing</w:t>
      </w:r>
    </w:p>
    <w:p>
      <w:pPr>
        <w:pStyle w:val="FirstParagraph"/>
      </w:pPr>
      <w:r>
        <w:rPr>
          <w:rFonts w:ascii="Arial" w:hAnsi="Arial"/>
          <w:sz w:val="24"/>
        </w:rPr>
        <w:t xml:space="preserve">Contributing to the animated website repository is encouraged and appreciated, as it helps enhance the project and foster a collaborative community. To ensure consistency and quality, please adhere to the following guidelines when contributing.</w:t>
      </w:r>
    </w:p>
    <w:bookmarkStart w:id="52" w:name="coding-standards"/>
    <w:p>
      <w:pPr>
        <w:pStyle w:val="Heading3"/>
      </w:pPr>
      <w:r>
        <w:rPr>
          <w:rFonts w:ascii="Arial" w:hAnsi="Arial"/>
          <w:sz w:val="36"/>
        </w:rPr>
        <w:t xml:space="preserve">Coding Standards</w:t>
      </w:r>
    </w:p>
    <w:p>
      <w:pPr>
        <w:numPr>
          <w:ilvl w:val="0"/>
          <w:numId w:val="1009"/>
        </w:numPr>
      </w:pPr>
      <w:r>
        <w:rPr>
          <w:bCs/>
          <w:rFonts w:ascii="Arial" w:hAnsi="Arial"/>
          <w:b/>
          <w:sz w:val="24"/>
        </w:rPr>
        <w:t xml:space="preserve">Code Style</w:t>
      </w:r>
      <w:r>
        <w:rPr>
          <w:rFonts w:ascii="Arial" w:hAnsi="Arial"/>
          <w:sz w:val="24"/>
        </w:rPr>
        <w:t xml:space="preserve">: Follow the established coding style used in the repository. This includes consistent indentation, naming conventions, and file organization. It is recommended to use ESLint for JavaScript files and adhere to the formatting rules defined in the configuration file.</w:t>
      </w:r>
    </w:p>
    <w:p>
      <w:pPr>
        <w:numPr>
          <w:ilvl w:val="0"/>
          <w:numId w:val="1009"/>
        </w:numPr>
      </w:pPr>
      <w:r>
        <w:rPr>
          <w:bCs/>
          <w:rFonts w:ascii="Arial" w:hAnsi="Arial"/>
          <w:b/>
          <w:sz w:val="24"/>
        </w:rPr>
        <w:t xml:space="preserve">Documentation</w:t>
      </w:r>
      <w:r>
        <w:rPr>
          <w:rFonts w:ascii="Arial" w:hAnsi="Arial"/>
          <w:sz w:val="24"/>
        </w:rPr>
        <w:t xml:space="preserve">: Every new feature or significant change should include relevant documentation. Update the</w:t>
      </w:r>
      <w:r>
        <w:rPr>
          <w:rFonts w:ascii="Arial" w:hAnsi="Arial"/>
          <w:sz w:val="24"/>
        </w:rPr>
        <w:t xml:space="preserve"> </w:t>
      </w:r>
      <w:r>
        <w:rPr>
          <w:rStyle w:val="VerbatimChar"/>
          <w:rFonts w:ascii="Arial" w:hAnsi="Arial"/>
          <w:sz w:val="24"/>
        </w:rPr>
        <w:t xml:space="preserve">README.md</w:t>
      </w:r>
      <w:r>
        <w:rPr>
          <w:rFonts w:ascii="Arial" w:hAnsi="Arial"/>
          <w:sz w:val="24"/>
        </w:rPr>
        <w:t xml:space="preserve"> </w:t>
      </w:r>
      <w:r>
        <w:rPr>
          <w:rFonts w:ascii="Arial" w:hAnsi="Arial"/>
          <w:sz w:val="24"/>
        </w:rPr>
        <w:t xml:space="preserve">file or create new documentation files as necessary to explain your contributions clearly, including usage examples and any changes to the API.</w:t>
      </w:r>
    </w:p>
    <w:p>
      <w:pPr>
        <w:numPr>
          <w:ilvl w:val="0"/>
          <w:numId w:val="1009"/>
        </w:numPr>
      </w:pPr>
      <w:r>
        <w:rPr>
          <w:bCs/>
          <w:rFonts w:ascii="Arial" w:hAnsi="Arial"/>
          <w:b/>
          <w:sz w:val="24"/>
        </w:rPr>
        <w:t xml:space="preserve">Testing</w:t>
      </w:r>
      <w:r>
        <w:rPr>
          <w:rFonts w:ascii="Arial" w:hAnsi="Arial"/>
          <w:sz w:val="24"/>
        </w:rPr>
        <w:t xml:space="preserve">: Ensure that your code is thoroughly tested before submission. Write unit tests for any new functionalities and confirm that all existing tests pass. Use Jest or another testing framework to validate your contributions.</w:t>
      </w:r>
    </w:p>
    <w:bookmarkEnd w:id="52"/>
    <w:bookmarkStart w:id="53" w:name="submitting-issues"/>
    <w:p>
      <w:pPr>
        <w:pStyle w:val="Heading3"/>
      </w:pPr>
      <w:r>
        <w:rPr>
          <w:rFonts w:ascii="Arial" w:hAnsi="Arial"/>
          <w:sz w:val="36"/>
        </w:rPr>
        <w:t xml:space="preserve">Submitting Issues</w:t>
      </w:r>
    </w:p>
    <w:p>
      <w:pPr>
        <w:pStyle w:val="FirstParagraph"/>
      </w:pPr>
      <w:r>
        <w:rPr>
          <w:rFonts w:ascii="Arial" w:hAnsi="Arial"/>
          <w:sz w:val="24"/>
        </w:rPr>
        <w:t xml:space="preserve">If you encounter any bugs or have suggestions for improvements, please submit an issue on the GitHub repository. When creating an issue:</w:t>
      </w:r>
    </w:p>
    <w:p>
      <w:pPr>
        <w:numPr>
          <w:ilvl w:val="0"/>
          <w:numId w:val="1010"/>
        </w:numPr>
        <w:pStyle w:val="Compact"/>
      </w:pPr>
      <w:r>
        <w:rPr>
          <w:bCs/>
          <w:rFonts w:ascii="Arial" w:hAnsi="Arial"/>
          <w:b/>
          <w:sz w:val="24"/>
        </w:rPr>
        <w:t xml:space="preserve">Title</w:t>
      </w:r>
      <w:r>
        <w:rPr>
          <w:rFonts w:ascii="Arial" w:hAnsi="Arial"/>
          <w:sz w:val="24"/>
        </w:rPr>
        <w:t xml:space="preserve">: Provide a clear and descriptive title.</w:t>
      </w:r>
    </w:p>
    <w:p>
      <w:pPr>
        <w:numPr>
          <w:ilvl w:val="0"/>
          <w:numId w:val="1010"/>
        </w:numPr>
        <w:pStyle w:val="Compact"/>
      </w:pPr>
      <w:r>
        <w:rPr>
          <w:bCs/>
          <w:rFonts w:ascii="Arial" w:hAnsi="Arial"/>
          <w:b/>
          <w:sz w:val="24"/>
        </w:rPr>
        <w:t xml:space="preserve">Description</w:t>
      </w:r>
      <w:r>
        <w:rPr>
          <w:rFonts w:ascii="Arial" w:hAnsi="Arial"/>
          <w:sz w:val="24"/>
        </w:rPr>
        <w:t xml:space="preserve">: Include detailed information about the problem or suggestion, steps to reproduce if applicable, and any relevant screenshots or code snippets.</w:t>
      </w:r>
    </w:p>
    <w:p>
      <w:pPr>
        <w:numPr>
          <w:ilvl w:val="0"/>
          <w:numId w:val="1010"/>
        </w:numPr>
        <w:pStyle w:val="Compact"/>
      </w:pPr>
      <w:r>
        <w:rPr>
          <w:bCs/>
          <w:rFonts w:ascii="Arial" w:hAnsi="Arial"/>
          <w:b/>
          <w:sz w:val="24"/>
        </w:rPr>
        <w:t xml:space="preserve">Labels</w:t>
      </w:r>
      <w:r>
        <w:rPr>
          <w:rFonts w:ascii="Arial" w:hAnsi="Arial"/>
          <w:sz w:val="24"/>
        </w:rPr>
        <w:t xml:space="preserve">: Tag the issue appropriately, such as</w:t>
      </w:r>
      <w:r>
        <w:rPr>
          <w:rFonts w:ascii="Arial" w:hAnsi="Arial"/>
          <w:sz w:val="24"/>
        </w:rPr>
        <w:t xml:space="preserve"> </w:t>
      </w:r>
      <w:r>
        <w:rPr>
          <w:rStyle w:val="VerbatimChar"/>
          <w:rFonts w:ascii="Arial" w:hAnsi="Arial"/>
          <w:sz w:val="24"/>
        </w:rPr>
        <w:t xml:space="preserve">bug</w:t>
      </w:r>
      <w:r>
        <w:rPr>
          <w:rFonts w:ascii="Arial" w:hAnsi="Arial"/>
          <w:sz w:val="24"/>
        </w:rPr>
        <w:t xml:space="preserve">,</w:t>
      </w:r>
      <w:r>
        <w:rPr>
          <w:rFonts w:ascii="Arial" w:hAnsi="Arial"/>
          <w:sz w:val="24"/>
        </w:rPr>
        <w:t xml:space="preserve"> </w:t>
      </w:r>
      <w:r>
        <w:rPr>
          <w:rStyle w:val="VerbatimChar"/>
          <w:rFonts w:ascii="Arial" w:hAnsi="Arial"/>
          <w:sz w:val="24"/>
        </w:rPr>
        <w:t xml:space="preserve">enhancement</w:t>
      </w:r>
      <w:r>
        <w:rPr>
          <w:rFonts w:ascii="Arial" w:hAnsi="Arial"/>
          <w:sz w:val="24"/>
        </w:rPr>
        <w:t xml:space="preserve">, or</w:t>
      </w:r>
      <w:r>
        <w:rPr>
          <w:rFonts w:ascii="Arial" w:hAnsi="Arial"/>
          <w:sz w:val="24"/>
        </w:rPr>
        <w:t xml:space="preserve"> </w:t>
      </w:r>
      <w:r>
        <w:rPr>
          <w:rStyle w:val="VerbatimChar"/>
          <w:rFonts w:ascii="Arial" w:hAnsi="Arial"/>
          <w:sz w:val="24"/>
        </w:rPr>
        <w:t xml:space="preserve">question</w:t>
      </w:r>
      <w:r>
        <w:rPr>
          <w:rFonts w:ascii="Arial" w:hAnsi="Arial"/>
          <w:sz w:val="24"/>
        </w:rPr>
        <w:t xml:space="preserve">, to help maintainers prioritize and categorize them.</w:t>
      </w:r>
    </w:p>
    <w:bookmarkEnd w:id="53"/>
    <w:bookmarkStart w:id="54" w:name="pull-request-protocols"/>
    <w:p>
      <w:pPr>
        <w:pStyle w:val="Heading3"/>
      </w:pPr>
      <w:r>
        <w:rPr>
          <w:rFonts w:ascii="Arial" w:hAnsi="Arial"/>
          <w:sz w:val="36"/>
        </w:rPr>
        <w:t xml:space="preserve">Pull Request Protocols</w:t>
      </w:r>
    </w:p>
    <w:p>
      <w:pPr>
        <w:pStyle w:val="FirstParagraph"/>
      </w:pPr>
      <w:r>
        <w:rPr>
          <w:rFonts w:ascii="Arial" w:hAnsi="Arial"/>
          <w:sz w:val="24"/>
        </w:rPr>
        <w:t xml:space="preserve">When you are ready to submit your contributions:</w:t>
      </w:r>
    </w:p>
    <w:p>
      <w:pPr>
        <w:numPr>
          <w:ilvl w:val="0"/>
          <w:numId w:val="1011"/>
        </w:numPr>
      </w:pPr>
      <w:r>
        <w:rPr>
          <w:bCs/>
          <w:rFonts w:ascii="Arial" w:hAnsi="Arial"/>
          <w:b/>
          <w:sz w:val="24"/>
        </w:rPr>
        <w:t xml:space="preserve">Fork the Repository</w:t>
      </w:r>
      <w:r>
        <w:rPr>
          <w:rFonts w:ascii="Arial" w:hAnsi="Arial"/>
          <w:sz w:val="24"/>
        </w:rPr>
        <w:t xml:space="preserve">: Create a personal fork of the repository and clone it to your local machine.</w:t>
      </w:r>
    </w:p>
    <w:p>
      <w:pPr>
        <w:numPr>
          <w:ilvl w:val="0"/>
          <w:numId w:val="1000"/>
        </w:numPr>
        <w:pStyle w:val="SourceCode"/>
      </w:pPr>
      <w:r>
        <w:rPr>
          <w:rStyle w:val="FunctionTok"/>
          <w:rFonts w:ascii="Courier New" w:hAnsi="Courier New"/>
          <w:sz w:val="20"/>
        </w:rPr>
        <w:t xml:space="preserve">git</w:t>
      </w:r>
      <w:r>
        <w:rPr>
          <w:rStyle w:val="NormalTok"/>
          <w:rFonts w:ascii="Courier New" w:hAnsi="Courier New"/>
          <w:sz w:val="20"/>
        </w:rPr>
        <w:t xml:space="preserve"> clone https://github.com/your-username/animated-website.git</w:t>
      </w:r>
    </w:p>
    <w:p>
      <w:pPr>
        <w:numPr>
          <w:ilvl w:val="0"/>
          <w:numId w:val="1011"/>
        </w:numPr>
      </w:pPr>
      <w:r>
        <w:rPr>
          <w:bCs/>
          <w:rFonts w:ascii="Arial" w:hAnsi="Arial"/>
          <w:b/>
          <w:sz w:val="24"/>
        </w:rPr>
        <w:t xml:space="preserve">Create a Branch</w:t>
      </w:r>
      <w:r>
        <w:rPr>
          <w:rFonts w:ascii="Arial" w:hAnsi="Arial"/>
          <w:sz w:val="24"/>
        </w:rPr>
        <w:t xml:space="preserve">: Before making changes, create a new branch based on the</w:t>
      </w:r>
      <w:r>
        <w:rPr>
          <w:rFonts w:ascii="Arial" w:hAnsi="Arial"/>
          <w:sz w:val="24"/>
        </w:rPr>
        <w:t xml:space="preserve"> </w:t>
      </w:r>
      <w:r>
        <w:rPr>
          <w:rStyle w:val="VerbatimChar"/>
          <w:rFonts w:ascii="Arial" w:hAnsi="Arial"/>
          <w:sz w:val="24"/>
        </w:rPr>
        <w:t xml:space="preserve">main</w:t>
      </w:r>
      <w:r>
        <w:rPr>
          <w:rFonts w:ascii="Arial" w:hAnsi="Arial"/>
          <w:sz w:val="24"/>
        </w:rPr>
        <w:t xml:space="preserve"> </w:t>
      </w:r>
      <w:r>
        <w:rPr>
          <w:rFonts w:ascii="Arial" w:hAnsi="Arial"/>
          <w:sz w:val="24"/>
        </w:rPr>
        <w:t xml:space="preserve">branch for your work. Use a descriptive name related to your contribution.</w:t>
      </w:r>
    </w:p>
    <w:p>
      <w:pPr>
        <w:numPr>
          <w:ilvl w:val="0"/>
          <w:numId w:val="1000"/>
        </w:numPr>
        <w:pStyle w:val="SourceCode"/>
      </w:pPr>
      <w:r>
        <w:rPr>
          <w:rStyle w:val="FunctionTok"/>
          <w:rFonts w:ascii="Courier New" w:hAnsi="Courier New"/>
          <w:sz w:val="20"/>
        </w:rPr>
        <w:t xml:space="preserve">git</w:t>
      </w:r>
      <w:r>
        <w:rPr>
          <w:rStyle w:val="NormalTok"/>
          <w:rFonts w:ascii="Courier New" w:hAnsi="Courier New"/>
          <w:sz w:val="20"/>
        </w:rPr>
        <w:t xml:space="preserve"> checkout </w:t>
      </w:r>
      <w:r>
        <w:rPr>
          <w:rStyle w:val="AttributeTok"/>
          <w:rFonts w:ascii="Courier New" w:hAnsi="Courier New"/>
          <w:sz w:val="20"/>
        </w:rPr>
        <w:t xml:space="preserve">-b</w:t>
      </w:r>
      <w:r>
        <w:rPr>
          <w:rStyle w:val="NormalTok"/>
          <w:rFonts w:ascii="Courier New" w:hAnsi="Courier New"/>
          <w:sz w:val="20"/>
        </w:rPr>
        <w:t xml:space="preserve"> feature/your-feature-name</w:t>
      </w:r>
    </w:p>
    <w:p>
      <w:pPr>
        <w:numPr>
          <w:ilvl w:val="0"/>
          <w:numId w:val="1011"/>
        </w:numPr>
      </w:pPr>
      <w:r>
        <w:rPr>
          <w:bCs/>
          <w:rFonts w:ascii="Arial" w:hAnsi="Arial"/>
          <w:b/>
          <w:sz w:val="24"/>
        </w:rPr>
        <w:t xml:space="preserve">Commit Changes</w:t>
      </w:r>
      <w:r>
        <w:rPr>
          <w:rFonts w:ascii="Arial" w:hAnsi="Arial"/>
          <w:sz w:val="24"/>
        </w:rPr>
        <w:t xml:space="preserve">: Commit your changes with descriptive commit messages that explain the context and purpose of the modifications.</w:t>
      </w:r>
    </w:p>
    <w:p>
      <w:pPr>
        <w:numPr>
          <w:ilvl w:val="0"/>
          <w:numId w:val="1000"/>
        </w:numPr>
        <w:pStyle w:val="SourceCode"/>
      </w:pPr>
      <w:r>
        <w:rPr>
          <w:rStyle w:val="FunctionTok"/>
          <w:rFonts w:ascii="Courier New" w:hAnsi="Courier New"/>
          <w:sz w:val="20"/>
        </w:rPr>
        <w:t xml:space="preserve">git</w:t>
      </w:r>
      <w:r>
        <w:rPr>
          <w:rStyle w:val="NormalTok"/>
          <w:rFonts w:ascii="Courier New" w:hAnsi="Courier New"/>
          <w:sz w:val="20"/>
        </w:rPr>
        <w:t xml:space="preserve"> commit </w:t>
      </w:r>
      <w:r>
        <w:rPr>
          <w:rStyle w:val="AttributeTok"/>
          <w:rFonts w:ascii="Courier New" w:hAnsi="Courier New"/>
          <w:sz w:val="20"/>
        </w:rPr>
        <w:t xml:space="preserve">-m</w:t>
      </w:r>
      <w:r>
        <w:rPr>
          <w:rStyle w:val="NormalTok"/>
          <w:rFonts w:ascii="Courier New" w:hAnsi="Courier New"/>
          <w:sz w:val="20"/>
        </w:rPr>
        <w:t xml:space="preserve"> </w:t>
      </w:r>
      <w:r>
        <w:rPr>
          <w:rStyle w:val="StringTok"/>
          <w:rFonts w:ascii="Courier New" w:hAnsi="Courier New"/>
          <w:sz w:val="20"/>
        </w:rPr>
        <w:t xml:space="preserve">"Add feature: description of the feature"</w:t>
      </w:r>
    </w:p>
    <w:p>
      <w:pPr>
        <w:numPr>
          <w:ilvl w:val="0"/>
          <w:numId w:val="1011"/>
        </w:numPr>
      </w:pPr>
      <w:r>
        <w:rPr>
          <w:bCs/>
          <w:rFonts w:ascii="Arial" w:hAnsi="Arial"/>
          <w:b/>
          <w:sz w:val="24"/>
        </w:rPr>
        <w:t xml:space="preserve">Push to Your Fork</w:t>
      </w:r>
      <w:r>
        <w:rPr>
          <w:rFonts w:ascii="Arial" w:hAnsi="Arial"/>
          <w:sz w:val="24"/>
        </w:rPr>
        <w:t xml:space="preserve">: Push your branch to your fork on GitHub.</w:t>
      </w:r>
    </w:p>
    <w:p>
      <w:pPr>
        <w:numPr>
          <w:ilvl w:val="0"/>
          <w:numId w:val="1000"/>
        </w:numPr>
        <w:pStyle w:val="SourceCode"/>
      </w:pPr>
      <w:r>
        <w:rPr>
          <w:rStyle w:val="FunctionTok"/>
          <w:rFonts w:ascii="Courier New" w:hAnsi="Courier New"/>
          <w:sz w:val="20"/>
        </w:rPr>
        <w:t xml:space="preserve">git</w:t>
      </w:r>
      <w:r>
        <w:rPr>
          <w:rStyle w:val="NormalTok"/>
          <w:rFonts w:ascii="Courier New" w:hAnsi="Courier New"/>
          <w:sz w:val="20"/>
        </w:rPr>
        <w:t xml:space="preserve"> push origin feature/your-feature-name</w:t>
      </w:r>
    </w:p>
    <w:p>
      <w:pPr>
        <w:numPr>
          <w:ilvl w:val="0"/>
          <w:numId w:val="1011"/>
        </w:numPr>
      </w:pPr>
      <w:r>
        <w:rPr>
          <w:bCs/>
          <w:rFonts w:ascii="Arial" w:hAnsi="Arial"/>
          <w:b/>
          <w:sz w:val="24"/>
        </w:rPr>
        <w:t xml:space="preserve">Open a Pull Request</w:t>
      </w:r>
      <w:r>
        <w:rPr>
          <w:rFonts w:ascii="Arial" w:hAnsi="Arial"/>
          <w:sz w:val="24"/>
        </w:rPr>
        <w:t xml:space="preserve">: Navigate to the original repository and open a pull request from your branch. Provide a clear description of your changes and reference any related issues.</w:t>
      </w:r>
    </w:p>
    <w:p>
      <w:pPr>
        <w:pStyle w:val="FirstParagraph"/>
      </w:pPr>
      <w:r>
        <w:rPr>
          <w:rFonts w:ascii="Arial" w:hAnsi="Arial"/>
          <w:sz w:val="24"/>
        </w:rPr>
        <w:t xml:space="preserve">By following these guidelines, you contribute to the growth and improvement of the animated website repository, ensuring a positive experience for all users and developers involved.</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git-scm.com/" TargetMode="External"/><Relationship Id="rId22" Type="http://schemas.openxmlformats.org/officeDocument/2006/relationships/hyperlink" Target="https://nodejs.org/"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git-scm.com/" TargetMode="External"/><Relationship Id="rId22" Type="http://schemas.openxmlformats.org/officeDocument/2006/relationships/hyperlink" Target="https://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2024-10-24T13:33:01Z</dcterms:created>
  <dcterms:modified xsi:type="dcterms:W3CDTF">2024-10-24T13:33:01Z</dcterms:modified>
</cp:coreProperties>
</file>

<file path=docProps/custom.xml><?xml version="1.0" encoding="utf-8"?>
<Properties xmlns="http://schemas.openxmlformats.org/officeDocument/2006/custom-properties" xmlns:vt="http://schemas.openxmlformats.org/officeDocument/2006/docPropsVTypes"/>
</file>