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                                   PRACTICAL-7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Code:    </w:t>
      </w:r>
      <w:r>
        <w:rPr>
          <w:highlight w:val="none"/>
        </w:rPr>
      </w:r>
      <w:r>
        <w:rPr>
          <w:highlight w:val="none"/>
        </w:rPr>
        <w:t xml:space="preserve">Ping 8.8.8.8 –w 1 –n 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066" w:leader="none"/>
        </w:tabs>
        <w:rPr>
          <w:highlight w:val="none"/>
        </w:rPr>
      </w:pPr>
      <w:r>
        <w:rPr>
          <w:highlight w:val="none"/>
        </w:rPr>
        <w:t xml:space="preserve">              goto :loop</w:t>
      </w:r>
      <w:r>
        <w:rPr>
          <w:highlight w:val="none"/>
        </w:rPr>
        <w:tab/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2720" cy="8229600"/>
                <wp:effectExtent l="0" t="0" r="0" b="0"/>
                <wp:docPr id="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640168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252719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3.6pt;height:648.0pt;mso-wrap-distance-left:0.0pt;mso-wrap-distance-top:0.0pt;mso-wrap-distance-right:0.0pt;mso-wrap-distance-bottom:0.0pt;rotation:0;" stroked="f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2023-03-05T14:17:18Z</dcterms:modified>
</cp:coreProperties>
</file>