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EFC8" w14:textId="185BE5FB" w:rsidR="00F66B69" w:rsidRPr="00F66B69" w:rsidRDefault="00F66B69" w:rsidP="00F66B69">
      <w:pPr>
        <w:spacing w:after="0" w:line="254" w:lineRule="auto"/>
        <w:ind w:right="-15"/>
        <w:rPr>
          <w:rFonts w:ascii="Times New Roman" w:eastAsia="Times New Roman" w:hAnsi="Times New Roman" w:cs="Times New Roman"/>
          <w:b/>
          <w:sz w:val="32"/>
          <w:szCs w:val="40"/>
        </w:rPr>
      </w:pPr>
      <w:r w:rsidRPr="00F66B69">
        <w:rPr>
          <w:rFonts w:ascii="Times New Roman" w:eastAsia="Times New Roman" w:hAnsi="Times New Roman" w:cs="Times New Roman"/>
          <w:b/>
          <w:sz w:val="32"/>
          <w:szCs w:val="40"/>
        </w:rPr>
        <w:t xml:space="preserve">Name: </w:t>
      </w:r>
      <w:r w:rsidR="00A07719">
        <w:rPr>
          <w:rFonts w:ascii="Times New Roman" w:eastAsia="Times New Roman" w:hAnsi="Times New Roman" w:cs="Times New Roman"/>
          <w:b/>
          <w:sz w:val="32"/>
          <w:szCs w:val="40"/>
        </w:rPr>
        <w:t>Shardul Vikram Dharmadhikari</w:t>
      </w:r>
    </w:p>
    <w:p w14:paraId="40B0C7F6" w14:textId="0DC97AF2" w:rsidR="00F66B69" w:rsidRPr="00F66B69" w:rsidRDefault="00F66B69" w:rsidP="00F66B69">
      <w:pPr>
        <w:spacing w:after="347"/>
        <w:ind w:left="-5"/>
        <w:rPr>
          <w:rFonts w:ascii="Times New Roman" w:eastAsia="Times New Roman" w:hAnsi="Times New Roman" w:cs="Times New Roman"/>
          <w:b/>
          <w:color w:val="00000A"/>
          <w:sz w:val="32"/>
          <w:szCs w:val="40"/>
        </w:rPr>
      </w:pPr>
      <w:r w:rsidRPr="00F66B69">
        <w:rPr>
          <w:rFonts w:ascii="Times New Roman" w:eastAsia="Times New Roman" w:hAnsi="Times New Roman" w:cs="Times New Roman"/>
          <w:b/>
          <w:sz w:val="32"/>
          <w:szCs w:val="40"/>
        </w:rPr>
        <w:t>Roll no: 80</w:t>
      </w:r>
      <w:r w:rsidR="00A07719">
        <w:rPr>
          <w:rFonts w:ascii="Times New Roman" w:eastAsia="Times New Roman" w:hAnsi="Times New Roman" w:cs="Times New Roman"/>
          <w:b/>
          <w:sz w:val="32"/>
          <w:szCs w:val="40"/>
        </w:rPr>
        <w:t>16</w:t>
      </w:r>
    </w:p>
    <w:p w14:paraId="691FCF38" w14:textId="13208FD1" w:rsidR="00BA63CA" w:rsidRDefault="001C311F" w:rsidP="00BA63CA">
      <w:pPr>
        <w:spacing w:after="12" w:line="249" w:lineRule="auto"/>
        <w:ind w:left="-5" w:right="432" w:hanging="10"/>
        <w:rPr>
          <w:rFonts w:ascii="Cambria" w:eastAsia="Cambria" w:hAnsi="Cambria" w:cs="Cambria"/>
          <w:b/>
          <w:sz w:val="28"/>
        </w:rPr>
      </w:pPr>
      <w:r>
        <w:rPr>
          <w:rFonts w:ascii="Cambria" w:eastAsia="Cambria" w:hAnsi="Cambria" w:cs="Cambria"/>
          <w:b/>
          <w:sz w:val="28"/>
        </w:rPr>
        <w:tab/>
      </w:r>
      <w:r>
        <w:rPr>
          <w:rFonts w:ascii="Cambria" w:eastAsia="Cambria" w:hAnsi="Cambria" w:cs="Cambria"/>
          <w:b/>
          <w:sz w:val="28"/>
        </w:rPr>
        <w:tab/>
      </w:r>
      <w:r>
        <w:rPr>
          <w:rFonts w:ascii="Cambria" w:eastAsia="Cambria" w:hAnsi="Cambria" w:cs="Cambria"/>
          <w:b/>
          <w:sz w:val="28"/>
        </w:rPr>
        <w:tab/>
      </w:r>
      <w:r>
        <w:rPr>
          <w:rFonts w:ascii="Cambria" w:eastAsia="Cambria" w:hAnsi="Cambria" w:cs="Cambria"/>
          <w:b/>
          <w:sz w:val="28"/>
        </w:rPr>
        <w:tab/>
      </w:r>
    </w:p>
    <w:p w14:paraId="12080704" w14:textId="77777777" w:rsidR="00BA63CA" w:rsidRDefault="00BA63CA" w:rsidP="00BA63CA">
      <w:pPr>
        <w:spacing w:after="12" w:line="249" w:lineRule="auto"/>
        <w:ind w:left="-5" w:right="432" w:hanging="10"/>
        <w:rPr>
          <w:rFonts w:ascii="Cambria" w:eastAsia="Cambria" w:hAnsi="Cambria" w:cs="Cambria"/>
          <w:b/>
          <w:sz w:val="28"/>
        </w:rPr>
      </w:pPr>
    </w:p>
    <w:p w14:paraId="4DBAA5DB" w14:textId="4617E0DA" w:rsidR="001C311F" w:rsidRDefault="00BA63CA" w:rsidP="00BA63CA">
      <w:pPr>
        <w:spacing w:after="12" w:line="249" w:lineRule="auto"/>
        <w:ind w:left="2155" w:right="432" w:firstLine="725"/>
        <w:rPr>
          <w:rFonts w:ascii="Cambria" w:eastAsia="Cambria" w:hAnsi="Cambria" w:cs="Cambria"/>
          <w:b/>
          <w:sz w:val="28"/>
        </w:rPr>
      </w:pPr>
      <w:r>
        <w:rPr>
          <w:rFonts w:ascii="Cambria" w:eastAsia="Cambria" w:hAnsi="Cambria" w:cs="Cambria"/>
          <w:b/>
          <w:sz w:val="28"/>
        </w:rPr>
        <w:t xml:space="preserve">     </w:t>
      </w:r>
      <w:r w:rsidR="001C311F">
        <w:rPr>
          <w:rFonts w:ascii="Cambria" w:eastAsia="Cambria" w:hAnsi="Cambria" w:cs="Cambria"/>
          <w:b/>
          <w:sz w:val="28"/>
        </w:rPr>
        <w:t>ASSIGNMENT_6</w:t>
      </w:r>
    </w:p>
    <w:p w14:paraId="0C799E46" w14:textId="77777777" w:rsidR="001C311F" w:rsidRDefault="001C311F" w:rsidP="001C311F">
      <w:pPr>
        <w:spacing w:after="12" w:line="249" w:lineRule="auto"/>
        <w:ind w:left="-5" w:right="432" w:hanging="10"/>
        <w:rPr>
          <w:rFonts w:ascii="Cambria" w:eastAsia="Cambria" w:hAnsi="Cambria" w:cs="Cambria"/>
          <w:b/>
          <w:sz w:val="28"/>
        </w:rPr>
      </w:pPr>
    </w:p>
    <w:p w14:paraId="30B9A37F" w14:textId="1D19D261" w:rsidR="001C311F" w:rsidRDefault="001C311F" w:rsidP="001C311F">
      <w:pPr>
        <w:spacing w:after="12" w:line="249" w:lineRule="auto"/>
        <w:ind w:left="-5" w:right="432" w:hanging="10"/>
        <w:rPr>
          <w:rFonts w:ascii="Cambria" w:eastAsia="Cambria" w:hAnsi="Cambria" w:cs="Cambria"/>
          <w:b/>
          <w:sz w:val="28"/>
        </w:rPr>
      </w:pPr>
      <w:r>
        <w:rPr>
          <w:rFonts w:ascii="Cambria" w:eastAsia="Cambria" w:hAnsi="Cambria" w:cs="Cambria"/>
          <w:b/>
          <w:sz w:val="28"/>
        </w:rPr>
        <w:t>Problem Statement:</w:t>
      </w:r>
    </w:p>
    <w:p w14:paraId="02A89C26" w14:textId="77777777" w:rsidR="00BA63CA" w:rsidRDefault="00BA63CA" w:rsidP="001C311F">
      <w:pPr>
        <w:spacing w:after="12" w:line="249" w:lineRule="auto"/>
        <w:ind w:left="-5" w:right="432" w:hanging="10"/>
        <w:rPr>
          <w:rFonts w:ascii="Cambria" w:eastAsia="Cambria" w:hAnsi="Cambria" w:cs="Cambria"/>
          <w:b/>
          <w:sz w:val="28"/>
        </w:rPr>
      </w:pPr>
    </w:p>
    <w:p w14:paraId="5CC1FE3A" w14:textId="77777777" w:rsidR="001C311F" w:rsidRDefault="001C311F" w:rsidP="001C311F">
      <w:pPr>
        <w:spacing w:after="12" w:line="249" w:lineRule="auto"/>
        <w:ind w:left="-5" w:right="432" w:hanging="10"/>
      </w:pPr>
      <w:r>
        <w:rPr>
          <w:rFonts w:ascii="Cambria" w:eastAsia="Cambria" w:hAnsi="Cambria" w:cs="Cambria"/>
          <w:b/>
          <w:sz w:val="28"/>
        </w:rPr>
        <w:t xml:space="preserve">Write a program using YACC specifications to implement syntax analysis phase of compiler to validate type and syntax of variable declaration in Java. </w:t>
      </w:r>
    </w:p>
    <w:p w14:paraId="1942CEAA" w14:textId="77777777" w:rsidR="001C311F" w:rsidRDefault="001C311F" w:rsidP="001C311F">
      <w:pPr>
        <w:spacing w:after="3"/>
      </w:pPr>
      <w:r>
        <w:rPr>
          <w:rFonts w:ascii="Cambria" w:eastAsia="Cambria" w:hAnsi="Cambria" w:cs="Cambria"/>
          <w:b/>
          <w:sz w:val="28"/>
        </w:rPr>
        <w:t xml:space="preserve"> </w:t>
      </w:r>
    </w:p>
    <w:p w14:paraId="32FF1033" w14:textId="77777777" w:rsidR="001C311F" w:rsidRDefault="001C311F" w:rsidP="001C311F">
      <w:pPr>
        <w:tabs>
          <w:tab w:val="center" w:pos="1568"/>
        </w:tabs>
        <w:spacing w:after="12" w:line="249" w:lineRule="auto"/>
        <w:ind w:left="-15"/>
      </w:pPr>
      <w:r>
        <w:rPr>
          <w:rFonts w:ascii="Cambria" w:eastAsia="Cambria" w:hAnsi="Cambria" w:cs="Cambria"/>
          <w:b/>
          <w:sz w:val="28"/>
        </w:rPr>
        <w:t>1.1</w:t>
      </w:r>
      <w:r>
        <w:rPr>
          <w:rFonts w:ascii="Arial" w:eastAsia="Arial" w:hAnsi="Arial" w:cs="Arial"/>
          <w:b/>
          <w:sz w:val="28"/>
        </w:rPr>
        <w:t xml:space="preserve"> </w:t>
      </w:r>
      <w:r>
        <w:rPr>
          <w:rFonts w:ascii="Arial" w:eastAsia="Arial" w:hAnsi="Arial" w:cs="Arial"/>
          <w:b/>
          <w:sz w:val="28"/>
        </w:rPr>
        <w:tab/>
      </w:r>
      <w:r>
        <w:rPr>
          <w:rFonts w:ascii="Cambria" w:eastAsia="Cambria" w:hAnsi="Cambria" w:cs="Cambria"/>
          <w:b/>
          <w:sz w:val="28"/>
        </w:rPr>
        <w:t xml:space="preserve">Prerequisite: </w:t>
      </w:r>
    </w:p>
    <w:p w14:paraId="7E1D3018" w14:textId="77777777" w:rsidR="001C311F" w:rsidRDefault="001C311F" w:rsidP="001C311F">
      <w:pPr>
        <w:spacing w:after="4" w:line="251" w:lineRule="auto"/>
        <w:ind w:left="-5" w:right="37" w:hanging="10"/>
      </w:pPr>
      <w:r>
        <w:rPr>
          <w:rFonts w:ascii="Cambria" w:eastAsia="Cambria" w:hAnsi="Cambria" w:cs="Cambria"/>
          <w:sz w:val="24"/>
        </w:rPr>
        <w:t xml:space="preserve">Basic concepts of Yacc  </w:t>
      </w:r>
    </w:p>
    <w:p w14:paraId="40CAF211" w14:textId="77777777" w:rsidR="001C311F" w:rsidRDefault="001C311F" w:rsidP="001C311F">
      <w:pPr>
        <w:spacing w:after="48"/>
      </w:pPr>
      <w:r>
        <w:rPr>
          <w:rFonts w:ascii="Cambria" w:eastAsia="Cambria" w:hAnsi="Cambria" w:cs="Cambria"/>
          <w:sz w:val="24"/>
        </w:rPr>
        <w:t xml:space="preserve"> </w:t>
      </w:r>
    </w:p>
    <w:p w14:paraId="44B55F00" w14:textId="77777777" w:rsidR="001C311F" w:rsidRDefault="001C311F" w:rsidP="001C311F">
      <w:pPr>
        <w:tabs>
          <w:tab w:val="center" w:pos="2068"/>
        </w:tabs>
        <w:spacing w:after="12" w:line="249" w:lineRule="auto"/>
        <w:ind w:left="-15"/>
      </w:pPr>
      <w:r>
        <w:rPr>
          <w:rFonts w:ascii="Cambria" w:eastAsia="Cambria" w:hAnsi="Cambria" w:cs="Cambria"/>
          <w:b/>
          <w:sz w:val="28"/>
        </w:rPr>
        <w:t>1.2</w:t>
      </w:r>
      <w:r>
        <w:rPr>
          <w:rFonts w:ascii="Arial" w:eastAsia="Arial" w:hAnsi="Arial" w:cs="Arial"/>
          <w:b/>
          <w:sz w:val="28"/>
        </w:rPr>
        <w:t xml:space="preserve"> </w:t>
      </w:r>
      <w:r>
        <w:rPr>
          <w:rFonts w:ascii="Arial" w:eastAsia="Arial" w:hAnsi="Arial" w:cs="Arial"/>
          <w:b/>
          <w:sz w:val="28"/>
        </w:rPr>
        <w:tab/>
      </w:r>
      <w:r>
        <w:rPr>
          <w:rFonts w:ascii="Cambria" w:eastAsia="Cambria" w:hAnsi="Cambria" w:cs="Cambria"/>
          <w:b/>
          <w:sz w:val="28"/>
        </w:rPr>
        <w:t xml:space="preserve"> Learning Objectives:  </w:t>
      </w:r>
    </w:p>
    <w:p w14:paraId="7D0A6142" w14:textId="77777777" w:rsidR="001C311F" w:rsidRDefault="001C311F" w:rsidP="001C311F">
      <w:pPr>
        <w:spacing w:after="4" w:line="251" w:lineRule="auto"/>
        <w:ind w:left="-5" w:right="37" w:hanging="10"/>
      </w:pPr>
      <w:r>
        <w:rPr>
          <w:rFonts w:ascii="Cambria" w:eastAsia="Cambria" w:hAnsi="Cambria" w:cs="Cambria"/>
          <w:sz w:val="24"/>
        </w:rPr>
        <w:t xml:space="preserve">Understand the implementation Yacc Specification </w:t>
      </w:r>
    </w:p>
    <w:p w14:paraId="12420E26" w14:textId="77777777" w:rsidR="001C311F" w:rsidRDefault="001C311F" w:rsidP="001C311F">
      <w:pPr>
        <w:spacing w:after="13"/>
      </w:pPr>
      <w:r>
        <w:rPr>
          <w:rFonts w:ascii="Cambria" w:eastAsia="Cambria" w:hAnsi="Cambria" w:cs="Cambria"/>
          <w:sz w:val="24"/>
        </w:rPr>
        <w:t xml:space="preserve"> </w:t>
      </w:r>
    </w:p>
    <w:p w14:paraId="0B25944F" w14:textId="77777777" w:rsidR="001C311F" w:rsidRDefault="001C311F" w:rsidP="001C311F">
      <w:pPr>
        <w:pStyle w:val="Heading1"/>
        <w:ind w:left="-5"/>
      </w:pPr>
      <w:r>
        <w:t xml:space="preserve">1.3 YACC(YET ANOYHER COMPILER COMPILER):- </w:t>
      </w:r>
    </w:p>
    <w:p w14:paraId="3BB75FA2" w14:textId="77777777" w:rsidR="001C311F" w:rsidRDefault="001C311F" w:rsidP="001C311F">
      <w:pPr>
        <w:spacing w:after="0"/>
      </w:pPr>
      <w:r>
        <w:rPr>
          <w:rFonts w:ascii="Cambria" w:eastAsia="Cambria" w:hAnsi="Cambria" w:cs="Cambria"/>
          <w:sz w:val="24"/>
        </w:rPr>
        <w:t xml:space="preserve"> </w:t>
      </w:r>
    </w:p>
    <w:p w14:paraId="04DCA7E4" w14:textId="77777777" w:rsidR="001C311F" w:rsidRDefault="001C311F" w:rsidP="001C311F">
      <w:pPr>
        <w:spacing w:after="2" w:line="238" w:lineRule="auto"/>
        <w:ind w:right="648"/>
      </w:pPr>
      <w:r>
        <w:rPr>
          <w:rFonts w:ascii="Cambria" w:eastAsia="Cambria" w:hAnsi="Cambria" w:cs="Cambria"/>
          <w:color w:val="6C6C6C"/>
          <w:sz w:val="24"/>
        </w:rPr>
        <w:t>Yacc (for "yet another compiler compiler." ) is the standard</w:t>
      </w:r>
      <w:hyperlink r:id="rId5">
        <w:r>
          <w:rPr>
            <w:rFonts w:ascii="Cambria" w:eastAsia="Cambria" w:hAnsi="Cambria" w:cs="Cambria"/>
            <w:color w:val="6C6C6C"/>
            <w:sz w:val="24"/>
          </w:rPr>
          <w:t xml:space="preserve"> </w:t>
        </w:r>
      </w:hyperlink>
      <w:hyperlink r:id="rId6">
        <w:r>
          <w:rPr>
            <w:rFonts w:ascii="Cambria" w:eastAsia="Cambria" w:hAnsi="Cambria" w:cs="Cambria"/>
            <w:color w:val="00B3AC"/>
            <w:sz w:val="24"/>
            <w:u w:val="single" w:color="00B3AC"/>
          </w:rPr>
          <w:t>parser</w:t>
        </w:r>
      </w:hyperlink>
      <w:hyperlink r:id="rId7">
        <w:r>
          <w:rPr>
            <w:rFonts w:ascii="Cambria" w:eastAsia="Cambria" w:hAnsi="Cambria" w:cs="Cambria"/>
            <w:color w:val="6C6C6C"/>
            <w:sz w:val="24"/>
          </w:rPr>
          <w:t xml:space="preserve"> </w:t>
        </w:r>
      </w:hyperlink>
      <w:r>
        <w:rPr>
          <w:rFonts w:ascii="Cambria" w:eastAsia="Cambria" w:hAnsi="Cambria" w:cs="Cambria"/>
          <w:color w:val="6C6C6C"/>
          <w:sz w:val="24"/>
        </w:rPr>
        <w:t>generator for the</w:t>
      </w:r>
      <w:hyperlink r:id="rId8">
        <w:r>
          <w:rPr>
            <w:rFonts w:ascii="Cambria" w:eastAsia="Cambria" w:hAnsi="Cambria" w:cs="Cambria"/>
            <w:color w:val="6C6C6C"/>
            <w:sz w:val="24"/>
          </w:rPr>
          <w:t xml:space="preserve"> </w:t>
        </w:r>
      </w:hyperlink>
      <w:hyperlink r:id="rId9">
        <w:r>
          <w:rPr>
            <w:rFonts w:ascii="Cambria" w:eastAsia="Cambria" w:hAnsi="Cambria" w:cs="Cambria"/>
            <w:color w:val="00B3AC"/>
            <w:sz w:val="24"/>
            <w:u w:val="single" w:color="00B3AC"/>
          </w:rPr>
          <w:t>Unix</w:t>
        </w:r>
      </w:hyperlink>
      <w:hyperlink r:id="rId10">
        <w:r>
          <w:rPr>
            <w:rFonts w:ascii="Cambria" w:eastAsia="Cambria" w:hAnsi="Cambria" w:cs="Cambria"/>
            <w:sz w:val="24"/>
          </w:rPr>
          <w:t xml:space="preserve"> </w:t>
        </w:r>
      </w:hyperlink>
      <w:r>
        <w:rPr>
          <w:rFonts w:ascii="Cambria" w:eastAsia="Cambria" w:hAnsi="Cambria" w:cs="Cambria"/>
          <w:color w:val="6C6C6C"/>
          <w:sz w:val="24"/>
        </w:rPr>
        <w:t>operating system. An</w:t>
      </w:r>
      <w:hyperlink r:id="rId11">
        <w:r>
          <w:rPr>
            <w:rFonts w:ascii="Cambria" w:eastAsia="Cambria" w:hAnsi="Cambria" w:cs="Cambria"/>
            <w:color w:val="6C6C6C"/>
            <w:sz w:val="24"/>
          </w:rPr>
          <w:t xml:space="preserve"> </w:t>
        </w:r>
      </w:hyperlink>
      <w:hyperlink r:id="rId12">
        <w:r>
          <w:rPr>
            <w:rFonts w:ascii="Cambria" w:eastAsia="Cambria" w:hAnsi="Cambria" w:cs="Cambria"/>
            <w:color w:val="00B3AC"/>
            <w:sz w:val="24"/>
            <w:u w:val="single" w:color="00B3AC"/>
          </w:rPr>
          <w:t>open source</w:t>
        </w:r>
      </w:hyperlink>
      <w:hyperlink r:id="rId13">
        <w:r>
          <w:rPr>
            <w:rFonts w:ascii="Cambria" w:eastAsia="Cambria" w:hAnsi="Cambria" w:cs="Cambria"/>
            <w:color w:val="6C6C6C"/>
            <w:sz w:val="24"/>
          </w:rPr>
          <w:t xml:space="preserve"> </w:t>
        </w:r>
      </w:hyperlink>
      <w:r>
        <w:rPr>
          <w:rFonts w:ascii="Cambria" w:eastAsia="Cambria" w:hAnsi="Cambria" w:cs="Cambria"/>
          <w:color w:val="6C6C6C"/>
          <w:sz w:val="24"/>
        </w:rPr>
        <w:t>program, yacc generates</w:t>
      </w:r>
      <w:hyperlink r:id="rId14">
        <w:r>
          <w:rPr>
            <w:rFonts w:ascii="Cambria" w:eastAsia="Cambria" w:hAnsi="Cambria" w:cs="Cambria"/>
            <w:color w:val="6C6C6C"/>
            <w:sz w:val="24"/>
          </w:rPr>
          <w:t xml:space="preserve"> </w:t>
        </w:r>
      </w:hyperlink>
      <w:hyperlink r:id="rId15">
        <w:r>
          <w:rPr>
            <w:rFonts w:ascii="Cambria" w:eastAsia="Cambria" w:hAnsi="Cambria" w:cs="Cambria"/>
            <w:color w:val="00B3AC"/>
            <w:sz w:val="24"/>
            <w:u w:val="single" w:color="00B3AC"/>
          </w:rPr>
          <w:t>code</w:t>
        </w:r>
      </w:hyperlink>
      <w:hyperlink r:id="rId16">
        <w:r>
          <w:rPr>
            <w:rFonts w:ascii="Cambria" w:eastAsia="Cambria" w:hAnsi="Cambria" w:cs="Cambria"/>
            <w:color w:val="6C6C6C"/>
            <w:sz w:val="24"/>
          </w:rPr>
          <w:t xml:space="preserve"> </w:t>
        </w:r>
      </w:hyperlink>
      <w:r>
        <w:rPr>
          <w:rFonts w:ascii="Cambria" w:eastAsia="Cambria" w:hAnsi="Cambria" w:cs="Cambria"/>
          <w:color w:val="6C6C6C"/>
          <w:sz w:val="24"/>
        </w:rPr>
        <w:t>for the parser in the</w:t>
      </w:r>
      <w:hyperlink r:id="rId17">
        <w:r>
          <w:rPr>
            <w:rFonts w:ascii="Cambria" w:eastAsia="Cambria" w:hAnsi="Cambria" w:cs="Cambria"/>
            <w:color w:val="6C6C6C"/>
            <w:sz w:val="24"/>
          </w:rPr>
          <w:t xml:space="preserve"> </w:t>
        </w:r>
      </w:hyperlink>
      <w:hyperlink r:id="rId18">
        <w:r>
          <w:rPr>
            <w:rFonts w:ascii="Cambria" w:eastAsia="Cambria" w:hAnsi="Cambria" w:cs="Cambria"/>
            <w:color w:val="00B3AC"/>
            <w:sz w:val="24"/>
            <w:u w:val="single" w:color="00B3AC"/>
          </w:rPr>
          <w:t>C</w:t>
        </w:r>
      </w:hyperlink>
      <w:hyperlink r:id="rId19">
        <w:r>
          <w:rPr>
            <w:rFonts w:ascii="Cambria" w:eastAsia="Cambria" w:hAnsi="Cambria" w:cs="Cambria"/>
            <w:sz w:val="24"/>
          </w:rPr>
          <w:t xml:space="preserve"> </w:t>
        </w:r>
      </w:hyperlink>
      <w:r>
        <w:rPr>
          <w:rFonts w:ascii="Cambria" w:eastAsia="Cambria" w:hAnsi="Cambria" w:cs="Cambria"/>
          <w:color w:val="6C6C6C"/>
          <w:sz w:val="24"/>
        </w:rPr>
        <w:t>programming language. The acronym is usually rendered in lowercase but is occasionally seen as YACC or Yacc. The original version of yacc was written by Stephen Johnson at American Telephone and Telegraph (AT&amp;T). Versions of yacc have since been written for use with</w:t>
      </w:r>
      <w:hyperlink r:id="rId20">
        <w:r>
          <w:rPr>
            <w:rFonts w:ascii="Cambria" w:eastAsia="Cambria" w:hAnsi="Cambria" w:cs="Cambria"/>
            <w:color w:val="6C6C6C"/>
            <w:sz w:val="24"/>
          </w:rPr>
          <w:t xml:space="preserve"> </w:t>
        </w:r>
      </w:hyperlink>
      <w:hyperlink r:id="rId21">
        <w:r>
          <w:rPr>
            <w:rFonts w:ascii="Cambria" w:eastAsia="Cambria" w:hAnsi="Cambria" w:cs="Cambria"/>
            <w:color w:val="00B3AC"/>
            <w:sz w:val="24"/>
            <w:u w:val="single" w:color="00B3AC"/>
          </w:rPr>
          <w:t>Ada</w:t>
        </w:r>
      </w:hyperlink>
      <w:hyperlink r:id="rId22">
        <w:r>
          <w:rPr>
            <w:rFonts w:ascii="Cambria" w:eastAsia="Cambria" w:hAnsi="Cambria" w:cs="Cambria"/>
            <w:color w:val="6C6C6C"/>
            <w:sz w:val="24"/>
          </w:rPr>
          <w:t>,</w:t>
        </w:r>
      </w:hyperlink>
      <w:hyperlink r:id="rId23">
        <w:r>
          <w:rPr>
            <w:rFonts w:ascii="Cambria" w:eastAsia="Cambria" w:hAnsi="Cambria" w:cs="Cambria"/>
            <w:color w:val="6C6C6C"/>
            <w:sz w:val="24"/>
          </w:rPr>
          <w:t xml:space="preserve"> </w:t>
        </w:r>
      </w:hyperlink>
      <w:hyperlink r:id="rId24">
        <w:r>
          <w:rPr>
            <w:rFonts w:ascii="Cambria" w:eastAsia="Cambria" w:hAnsi="Cambria" w:cs="Cambria"/>
            <w:color w:val="00B3AC"/>
            <w:sz w:val="24"/>
            <w:u w:val="single" w:color="00B3AC"/>
          </w:rPr>
          <w:t>Java</w:t>
        </w:r>
      </w:hyperlink>
      <w:hyperlink r:id="rId25">
        <w:r>
          <w:rPr>
            <w:rFonts w:ascii="Cambria" w:eastAsia="Cambria" w:hAnsi="Cambria" w:cs="Cambria"/>
            <w:color w:val="6C6C6C"/>
            <w:sz w:val="24"/>
          </w:rPr>
          <w:t xml:space="preserve"> </w:t>
        </w:r>
      </w:hyperlink>
      <w:r>
        <w:rPr>
          <w:rFonts w:ascii="Cambria" w:eastAsia="Cambria" w:hAnsi="Cambria" w:cs="Cambria"/>
          <w:color w:val="6C6C6C"/>
          <w:sz w:val="24"/>
        </w:rPr>
        <w:t>and several other less well-known programming languages</w:t>
      </w:r>
      <w:r>
        <w:rPr>
          <w:rFonts w:ascii="Cambria" w:eastAsia="Cambria" w:hAnsi="Cambria" w:cs="Cambria"/>
          <w:sz w:val="24"/>
        </w:rPr>
        <w:t xml:space="preserve"> </w:t>
      </w:r>
    </w:p>
    <w:p w14:paraId="202187BC" w14:textId="77777777" w:rsidR="001C311F" w:rsidRDefault="001C311F" w:rsidP="001C311F">
      <w:pPr>
        <w:spacing w:after="329"/>
      </w:pPr>
      <w:r>
        <w:rPr>
          <w:rFonts w:ascii="Cambria" w:eastAsia="Cambria" w:hAnsi="Cambria" w:cs="Cambria"/>
          <w:sz w:val="24"/>
        </w:rPr>
        <w:t xml:space="preserve"> </w:t>
      </w:r>
    </w:p>
    <w:p w14:paraId="4160E9B9" w14:textId="77777777" w:rsidR="001C311F" w:rsidRDefault="001C311F" w:rsidP="001C311F">
      <w:pPr>
        <w:tabs>
          <w:tab w:val="center" w:pos="2001"/>
        </w:tabs>
        <w:spacing w:after="219" w:line="248" w:lineRule="auto"/>
      </w:pPr>
      <w:r>
        <w:rPr>
          <w:rFonts w:ascii="Cambria" w:eastAsia="Cambria" w:hAnsi="Cambria" w:cs="Cambria"/>
          <w:b/>
          <w:color w:val="4A3C31"/>
          <w:sz w:val="28"/>
        </w:rPr>
        <w:t>1.4</w:t>
      </w:r>
      <w:r>
        <w:rPr>
          <w:rFonts w:ascii="Arial" w:eastAsia="Arial" w:hAnsi="Arial" w:cs="Arial"/>
          <w:b/>
          <w:color w:val="4A3C31"/>
          <w:sz w:val="28"/>
        </w:rPr>
        <w:t xml:space="preserve"> </w:t>
      </w:r>
      <w:r>
        <w:rPr>
          <w:rFonts w:ascii="Arial" w:eastAsia="Arial" w:hAnsi="Arial" w:cs="Arial"/>
          <w:b/>
          <w:color w:val="4A3C31"/>
          <w:sz w:val="28"/>
        </w:rPr>
        <w:tab/>
      </w:r>
      <w:r>
        <w:rPr>
          <w:rFonts w:ascii="Cambria" w:eastAsia="Cambria" w:hAnsi="Cambria" w:cs="Cambria"/>
          <w:b/>
          <w:color w:val="4A3C31"/>
          <w:sz w:val="28"/>
        </w:rPr>
        <w:t xml:space="preserve">Structure of a Yacc:- </w:t>
      </w:r>
    </w:p>
    <w:p w14:paraId="3DF3416A" w14:textId="77777777" w:rsidR="001C311F" w:rsidRDefault="001C311F" w:rsidP="001C311F">
      <w:pPr>
        <w:spacing w:after="187"/>
        <w:ind w:right="488"/>
        <w:jc w:val="right"/>
      </w:pPr>
      <w:r>
        <w:rPr>
          <w:noProof/>
        </w:rPr>
        <w:lastRenderedPageBreak/>
        <w:drawing>
          <wp:inline distT="0" distB="0" distL="0" distR="0" wp14:anchorId="5E86F586" wp14:editId="7A860B9D">
            <wp:extent cx="5727065" cy="326580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26"/>
                    <a:stretch>
                      <a:fillRect/>
                    </a:stretch>
                  </pic:blipFill>
                  <pic:spPr>
                    <a:xfrm>
                      <a:off x="0" y="0"/>
                      <a:ext cx="5727065" cy="3265805"/>
                    </a:xfrm>
                    <a:prstGeom prst="rect">
                      <a:avLst/>
                    </a:prstGeom>
                  </pic:spPr>
                </pic:pic>
              </a:graphicData>
            </a:graphic>
          </wp:inline>
        </w:drawing>
      </w:r>
      <w:r>
        <w:rPr>
          <w:rFonts w:ascii="Cambria" w:eastAsia="Cambria" w:hAnsi="Cambria" w:cs="Cambria"/>
          <w:b/>
          <w:color w:val="4A3C31"/>
          <w:sz w:val="28"/>
        </w:rPr>
        <w:t xml:space="preserve"> </w:t>
      </w:r>
    </w:p>
    <w:p w14:paraId="382145DE" w14:textId="77777777" w:rsidR="001C311F" w:rsidRDefault="001C311F" w:rsidP="001C311F">
      <w:pPr>
        <w:spacing w:after="252"/>
      </w:pPr>
      <w:r>
        <w:rPr>
          <w:rFonts w:ascii="Cambria" w:eastAsia="Cambria" w:hAnsi="Cambria" w:cs="Cambria"/>
          <w:b/>
          <w:color w:val="4A3C31"/>
          <w:sz w:val="28"/>
        </w:rPr>
        <w:t xml:space="preserve"> </w:t>
      </w:r>
    </w:p>
    <w:p w14:paraId="6F821EA0" w14:textId="77777777" w:rsidR="001C311F" w:rsidRDefault="001C311F" w:rsidP="001C311F">
      <w:pPr>
        <w:spacing w:after="249"/>
      </w:pPr>
      <w:r>
        <w:rPr>
          <w:rFonts w:ascii="Cambria" w:eastAsia="Cambria" w:hAnsi="Cambria" w:cs="Cambria"/>
          <w:b/>
          <w:color w:val="4A3C31"/>
          <w:sz w:val="28"/>
        </w:rPr>
        <w:t xml:space="preserve"> </w:t>
      </w:r>
    </w:p>
    <w:p w14:paraId="6DDDDD2E" w14:textId="77777777" w:rsidR="001C311F" w:rsidRDefault="001C311F" w:rsidP="001C311F">
      <w:pPr>
        <w:spacing w:after="0"/>
      </w:pPr>
      <w:r>
        <w:rPr>
          <w:rFonts w:ascii="Cambria" w:eastAsia="Cambria" w:hAnsi="Cambria" w:cs="Cambria"/>
          <w:b/>
          <w:color w:val="4A3C31"/>
          <w:sz w:val="28"/>
        </w:rPr>
        <w:t xml:space="preserve"> </w:t>
      </w:r>
    </w:p>
    <w:p w14:paraId="737B0DB1" w14:textId="77777777" w:rsidR="001C311F" w:rsidRDefault="001C311F" w:rsidP="001C311F">
      <w:pPr>
        <w:spacing w:after="260"/>
        <w:ind w:left="-5" w:right="432" w:hanging="10"/>
      </w:pPr>
      <w:r>
        <w:rPr>
          <w:rFonts w:ascii="Cambria" w:eastAsia="Cambria" w:hAnsi="Cambria" w:cs="Cambria"/>
          <w:b/>
          <w:sz w:val="24"/>
        </w:rPr>
        <w:t xml:space="preserve">1.4.1 Yacc File Format:- </w:t>
      </w:r>
    </w:p>
    <w:p w14:paraId="52C9335D" w14:textId="77777777" w:rsidR="001C311F" w:rsidRDefault="001C311F" w:rsidP="001C311F">
      <w:pPr>
        <w:pStyle w:val="Heading2"/>
        <w:ind w:left="730"/>
      </w:pPr>
      <w:r>
        <w:t xml:space="preserve">%{ </w:t>
      </w:r>
    </w:p>
    <w:p w14:paraId="0BC45E90" w14:textId="77777777" w:rsidR="001C311F" w:rsidRDefault="001C311F" w:rsidP="001C311F">
      <w:pPr>
        <w:spacing w:after="0" w:line="480" w:lineRule="auto"/>
        <w:ind w:left="715" w:right="6845" w:hanging="730"/>
      </w:pPr>
      <w:r>
        <w:rPr>
          <w:rFonts w:ascii="Cambria" w:eastAsia="Cambria" w:hAnsi="Cambria" w:cs="Cambria"/>
          <w:b/>
          <w:color w:val="00B0F0"/>
          <w:sz w:val="24"/>
        </w:rPr>
        <w:t xml:space="preserve">  </w:t>
      </w:r>
      <w:r>
        <w:rPr>
          <w:rFonts w:ascii="Cambria" w:eastAsia="Cambria" w:hAnsi="Cambria" w:cs="Cambria"/>
          <w:b/>
          <w:color w:val="00B0F0"/>
          <w:sz w:val="24"/>
        </w:rPr>
        <w:tab/>
      </w:r>
      <w:r>
        <w:rPr>
          <w:rFonts w:ascii="Cambria" w:eastAsia="Cambria" w:hAnsi="Cambria" w:cs="Cambria"/>
          <w:b/>
          <w:color w:val="00B050"/>
          <w:sz w:val="24"/>
        </w:rPr>
        <w:t xml:space="preserve">C declarations  </w:t>
      </w:r>
      <w:r>
        <w:rPr>
          <w:rFonts w:ascii="Cambria" w:eastAsia="Cambria" w:hAnsi="Cambria" w:cs="Cambria"/>
          <w:b/>
          <w:sz w:val="24"/>
        </w:rPr>
        <w:t xml:space="preserve">%} </w:t>
      </w:r>
    </w:p>
    <w:p w14:paraId="076C83BF" w14:textId="77777777" w:rsidR="001C311F" w:rsidRDefault="001C311F" w:rsidP="001C311F">
      <w:pPr>
        <w:pStyle w:val="Heading2"/>
        <w:spacing w:after="253"/>
        <w:ind w:left="720" w:right="6845" w:firstLine="0"/>
      </w:pPr>
      <w:r>
        <w:rPr>
          <w:color w:val="00B050"/>
        </w:rPr>
        <w:t xml:space="preserve"> yacc declarations  </w:t>
      </w:r>
    </w:p>
    <w:p w14:paraId="6906EA29" w14:textId="77777777" w:rsidR="001C311F" w:rsidRDefault="001C311F" w:rsidP="001C311F">
      <w:pPr>
        <w:spacing w:after="260"/>
        <w:ind w:left="730" w:right="432" w:hanging="10"/>
      </w:pPr>
      <w:r>
        <w:rPr>
          <w:rFonts w:ascii="Cambria" w:eastAsia="Cambria" w:hAnsi="Cambria" w:cs="Cambria"/>
          <w:b/>
          <w:sz w:val="24"/>
        </w:rPr>
        <w:t xml:space="preserve">%% </w:t>
      </w:r>
    </w:p>
    <w:p w14:paraId="49521470" w14:textId="77777777" w:rsidR="001C311F" w:rsidRDefault="001C311F" w:rsidP="001C311F">
      <w:pPr>
        <w:tabs>
          <w:tab w:val="center" w:pos="1587"/>
        </w:tabs>
        <w:spacing w:after="261"/>
      </w:pPr>
      <w:r>
        <w:rPr>
          <w:rFonts w:ascii="Cambria" w:eastAsia="Cambria" w:hAnsi="Cambria" w:cs="Cambria"/>
          <w:b/>
          <w:color w:val="FFC000"/>
          <w:sz w:val="24"/>
        </w:rPr>
        <w:t xml:space="preserve">         </w:t>
      </w:r>
      <w:r>
        <w:rPr>
          <w:rFonts w:ascii="Cambria" w:eastAsia="Cambria" w:hAnsi="Cambria" w:cs="Cambria"/>
          <w:b/>
          <w:color w:val="FFC000"/>
          <w:sz w:val="24"/>
        </w:rPr>
        <w:tab/>
        <w:t xml:space="preserve"> Grammar rules </w:t>
      </w:r>
    </w:p>
    <w:p w14:paraId="6CE6FBF4" w14:textId="77777777" w:rsidR="001C311F" w:rsidRDefault="001C311F" w:rsidP="001C311F">
      <w:pPr>
        <w:pStyle w:val="Heading3"/>
        <w:ind w:left="730"/>
      </w:pPr>
      <w:r>
        <w:t xml:space="preserve"> %%</w:t>
      </w:r>
      <w:r>
        <w:rPr>
          <w:color w:val="943634"/>
        </w:rPr>
        <w:t xml:space="preserve"> </w:t>
      </w:r>
    </w:p>
    <w:p w14:paraId="745CB5BA" w14:textId="77777777" w:rsidR="001C311F" w:rsidRDefault="001C311F" w:rsidP="001C311F">
      <w:pPr>
        <w:spacing w:after="287"/>
        <w:ind w:left="720"/>
      </w:pPr>
      <w:r>
        <w:rPr>
          <w:rFonts w:ascii="Cambria" w:eastAsia="Cambria" w:hAnsi="Cambria" w:cs="Cambria"/>
          <w:b/>
          <w:color w:val="943634"/>
          <w:sz w:val="24"/>
        </w:rPr>
        <w:t xml:space="preserve">         Additional C code</w:t>
      </w:r>
      <w:r>
        <w:rPr>
          <w:rFonts w:ascii="Cambria" w:eastAsia="Cambria" w:hAnsi="Cambria" w:cs="Cambria"/>
          <w:b/>
          <w:color w:val="002060"/>
          <w:sz w:val="24"/>
        </w:rPr>
        <w:t xml:space="preserve">(/*User subroutines */) </w:t>
      </w:r>
    </w:p>
    <w:p w14:paraId="23B4849A" w14:textId="77777777" w:rsidR="001C311F" w:rsidRDefault="001C311F" w:rsidP="001C311F">
      <w:pPr>
        <w:spacing w:after="260"/>
        <w:ind w:left="-5" w:right="432" w:hanging="10"/>
      </w:pPr>
      <w:r>
        <w:rPr>
          <w:rFonts w:ascii="Cambria" w:eastAsia="Cambria" w:hAnsi="Cambria" w:cs="Cambria"/>
          <w:b/>
          <w:sz w:val="24"/>
        </w:rPr>
        <w:t xml:space="preserve"> – Comments in /* ... */ may appear in any of the sections.</w:t>
      </w:r>
      <w:r>
        <w:rPr>
          <w:rFonts w:ascii="Cambria" w:eastAsia="Cambria" w:hAnsi="Cambria" w:cs="Cambria"/>
          <w:b/>
          <w:color w:val="4A3C31"/>
          <w:sz w:val="28"/>
        </w:rPr>
        <w:t xml:space="preserve"> </w:t>
      </w:r>
    </w:p>
    <w:p w14:paraId="5F4FCE4D" w14:textId="77777777" w:rsidR="001C311F" w:rsidRDefault="001C311F" w:rsidP="001C311F">
      <w:pPr>
        <w:pStyle w:val="Heading1"/>
        <w:ind w:left="-5"/>
      </w:pPr>
      <w:r>
        <w:t xml:space="preserve">YACC Rules:- </w:t>
      </w:r>
    </w:p>
    <w:p w14:paraId="13AA4F52" w14:textId="77777777" w:rsidR="001C311F" w:rsidRDefault="001C311F" w:rsidP="001C311F">
      <w:pPr>
        <w:spacing w:after="0"/>
      </w:pPr>
      <w:r>
        <w:rPr>
          <w:rFonts w:ascii="Cambria" w:eastAsia="Cambria" w:hAnsi="Cambria" w:cs="Cambria"/>
          <w:b/>
          <w:sz w:val="24"/>
        </w:rPr>
        <w:t xml:space="preserve"> • A grammar rule has the following form: </w:t>
      </w:r>
    </w:p>
    <w:p w14:paraId="07B1AD1F" w14:textId="77777777" w:rsidR="001C311F" w:rsidRDefault="001C311F" w:rsidP="001C311F">
      <w:pPr>
        <w:spacing w:after="0"/>
      </w:pPr>
      <w:r>
        <w:rPr>
          <w:rFonts w:ascii="Cambria" w:eastAsia="Cambria" w:hAnsi="Cambria" w:cs="Cambria"/>
          <w:b/>
          <w:sz w:val="24"/>
        </w:rPr>
        <w:lastRenderedPageBreak/>
        <w:t xml:space="preserve"> </w:t>
      </w:r>
    </w:p>
    <w:p w14:paraId="464B37CE" w14:textId="77777777" w:rsidR="001C311F" w:rsidRDefault="001C311F" w:rsidP="001C311F">
      <w:pPr>
        <w:spacing w:after="6" w:line="233" w:lineRule="auto"/>
        <w:ind w:right="2144"/>
      </w:pPr>
      <w:r>
        <w:rPr>
          <w:rFonts w:ascii="Cambria" w:eastAsia="Cambria" w:hAnsi="Cambria" w:cs="Cambria"/>
          <w:sz w:val="24"/>
        </w:rPr>
        <w:t xml:space="preserve">   A : BODY ; • A is a non-terminal name (LHS).     BODY consists of names, literals, and actions. (RHS)    literals are enclosed in quotes, eg: ’+’ ’\n’ → newline. ’\’’ → single quote.</w:t>
      </w:r>
      <w:r>
        <w:rPr>
          <w:rFonts w:ascii="Cambria" w:eastAsia="Cambria" w:hAnsi="Cambria" w:cs="Cambria"/>
          <w:color w:val="323232"/>
          <w:sz w:val="28"/>
        </w:rPr>
        <w:t xml:space="preserve"> </w:t>
      </w:r>
    </w:p>
    <w:p w14:paraId="4EA8C6DB" w14:textId="77777777" w:rsidR="001C311F" w:rsidRDefault="001C311F" w:rsidP="001C311F">
      <w:pPr>
        <w:spacing w:after="0"/>
      </w:pPr>
      <w:r>
        <w:rPr>
          <w:rFonts w:ascii="Cambria" w:eastAsia="Cambria" w:hAnsi="Cambria" w:cs="Cambria"/>
          <w:color w:val="323232"/>
          <w:sz w:val="28"/>
        </w:rPr>
        <w:t xml:space="preserve"> </w:t>
      </w:r>
    </w:p>
    <w:p w14:paraId="3BE1A46A" w14:textId="77777777" w:rsidR="001C311F" w:rsidRDefault="001C311F" w:rsidP="001C311F">
      <w:pPr>
        <w:spacing w:after="0"/>
      </w:pPr>
      <w:r>
        <w:rPr>
          <w:rFonts w:ascii="Cambria" w:eastAsia="Cambria" w:hAnsi="Cambria" w:cs="Cambria"/>
          <w:b/>
          <w:color w:val="323232"/>
          <w:sz w:val="28"/>
        </w:rPr>
        <w:t xml:space="preserve"> </w:t>
      </w:r>
    </w:p>
    <w:p w14:paraId="5A6D3CB7" w14:textId="77777777" w:rsidR="001C311F" w:rsidRDefault="001C311F" w:rsidP="001C311F">
      <w:pPr>
        <w:pStyle w:val="Heading1"/>
        <w:ind w:left="-5"/>
      </w:pPr>
      <w:r>
        <w:t xml:space="preserve">Declarations:- </w:t>
      </w:r>
    </w:p>
    <w:p w14:paraId="2BBF19E4" w14:textId="77777777" w:rsidR="001C311F" w:rsidRDefault="001C311F" w:rsidP="001C311F">
      <w:pPr>
        <w:spacing w:after="0"/>
      </w:pPr>
      <w:r>
        <w:rPr>
          <w:rFonts w:ascii="Cambria" w:eastAsia="Cambria" w:hAnsi="Cambria" w:cs="Cambria"/>
          <w:b/>
          <w:sz w:val="24"/>
        </w:rPr>
        <w:t xml:space="preserve"> </w:t>
      </w:r>
    </w:p>
    <w:p w14:paraId="5D50F866" w14:textId="77777777" w:rsidR="001C311F" w:rsidRDefault="001C311F" w:rsidP="001C311F">
      <w:pPr>
        <w:spacing w:after="4" w:line="251" w:lineRule="auto"/>
        <w:ind w:left="-5" w:right="37" w:hanging="10"/>
      </w:pPr>
      <w:r>
        <w:rPr>
          <w:rFonts w:ascii="Cambria" w:eastAsia="Cambria" w:hAnsi="Cambria" w:cs="Cambria"/>
          <w:b/>
          <w:sz w:val="24"/>
        </w:rPr>
        <w:t xml:space="preserve"> %token</w:t>
      </w:r>
      <w:r>
        <w:rPr>
          <w:rFonts w:ascii="Cambria" w:eastAsia="Cambria" w:hAnsi="Cambria" w:cs="Cambria"/>
          <w:sz w:val="24"/>
        </w:rPr>
        <w:t xml:space="preserve"> : declares ALL terminals which are not literals. </w:t>
      </w:r>
    </w:p>
    <w:p w14:paraId="06564038" w14:textId="77777777" w:rsidR="001C311F" w:rsidRDefault="001C311F" w:rsidP="001C311F">
      <w:pPr>
        <w:spacing w:after="4" w:line="251" w:lineRule="auto"/>
        <w:ind w:left="-5" w:right="37" w:hanging="10"/>
      </w:pPr>
      <w:r>
        <w:rPr>
          <w:rFonts w:ascii="Cambria" w:eastAsia="Cambria" w:hAnsi="Cambria" w:cs="Cambria"/>
          <w:b/>
          <w:sz w:val="24"/>
        </w:rPr>
        <w:t xml:space="preserve"> %type</w:t>
      </w:r>
      <w:r>
        <w:rPr>
          <w:rFonts w:ascii="Cambria" w:eastAsia="Cambria" w:hAnsi="Cambria" w:cs="Cambria"/>
          <w:sz w:val="24"/>
        </w:rPr>
        <w:t xml:space="preserve"> : declares return value type for non-terminals.  </w:t>
      </w:r>
    </w:p>
    <w:p w14:paraId="35EA4BAF" w14:textId="77777777" w:rsidR="001C311F" w:rsidRDefault="001C311F" w:rsidP="001C311F">
      <w:pPr>
        <w:spacing w:after="4" w:line="251" w:lineRule="auto"/>
        <w:ind w:left="-5" w:right="37" w:hanging="10"/>
      </w:pPr>
      <w:r>
        <w:rPr>
          <w:rFonts w:ascii="Cambria" w:eastAsia="Cambria" w:hAnsi="Cambria" w:cs="Cambria"/>
          <w:b/>
          <w:sz w:val="24"/>
        </w:rPr>
        <w:t>%union</w:t>
      </w:r>
      <w:r>
        <w:rPr>
          <w:rFonts w:ascii="Cambria" w:eastAsia="Cambria" w:hAnsi="Cambria" w:cs="Cambria"/>
          <w:sz w:val="24"/>
        </w:rPr>
        <w:t xml:space="preserve"> : declares other return types.</w:t>
      </w:r>
      <w:r>
        <w:rPr>
          <w:rFonts w:ascii="Cambria" w:eastAsia="Cambria" w:hAnsi="Cambria" w:cs="Cambria"/>
          <w:color w:val="323232"/>
          <w:sz w:val="28"/>
        </w:rPr>
        <w:t xml:space="preserve"> </w:t>
      </w:r>
    </w:p>
    <w:p w14:paraId="786639E9" w14:textId="77777777" w:rsidR="001C311F" w:rsidRDefault="001C311F" w:rsidP="001C311F">
      <w:pPr>
        <w:spacing w:after="0"/>
      </w:pPr>
      <w:r>
        <w:rPr>
          <w:rFonts w:ascii="Cambria" w:eastAsia="Cambria" w:hAnsi="Cambria" w:cs="Cambria"/>
          <w:color w:val="323232"/>
          <w:sz w:val="28"/>
        </w:rPr>
        <w:t xml:space="preserve"> </w:t>
      </w:r>
    </w:p>
    <w:p w14:paraId="04C88879" w14:textId="77777777" w:rsidR="001C311F" w:rsidRDefault="001C311F" w:rsidP="001C311F">
      <w:pPr>
        <w:spacing w:after="0"/>
      </w:pPr>
      <w:r>
        <w:rPr>
          <w:rFonts w:ascii="Cambria" w:eastAsia="Cambria" w:hAnsi="Cambria" w:cs="Cambria"/>
          <w:b/>
          <w:color w:val="323232"/>
          <w:sz w:val="28"/>
        </w:rPr>
        <w:t xml:space="preserve"> </w:t>
      </w:r>
    </w:p>
    <w:p w14:paraId="1C2841EE" w14:textId="77777777" w:rsidR="001C311F" w:rsidRDefault="001C311F" w:rsidP="001C311F">
      <w:pPr>
        <w:spacing w:after="0"/>
        <w:ind w:left="-5" w:hanging="10"/>
      </w:pPr>
      <w:r>
        <w:rPr>
          <w:rFonts w:ascii="Cambria" w:eastAsia="Cambria" w:hAnsi="Cambria" w:cs="Cambria"/>
          <w:b/>
          <w:color w:val="323232"/>
          <w:sz w:val="28"/>
        </w:rPr>
        <w:t xml:space="preserve">The file contains the following sections: </w:t>
      </w:r>
    </w:p>
    <w:p w14:paraId="4F76153C" w14:textId="77777777" w:rsidR="001C311F" w:rsidRDefault="001C311F" w:rsidP="001C311F">
      <w:pPr>
        <w:spacing w:after="0"/>
      </w:pPr>
      <w:r>
        <w:rPr>
          <w:rFonts w:ascii="Cambria" w:eastAsia="Cambria" w:hAnsi="Cambria" w:cs="Cambria"/>
          <w:b/>
          <w:sz w:val="28"/>
        </w:rPr>
        <w:t xml:space="preserve"> </w:t>
      </w:r>
    </w:p>
    <w:p w14:paraId="00198D78" w14:textId="77777777" w:rsidR="001C311F" w:rsidRDefault="001C311F" w:rsidP="001C311F">
      <w:pPr>
        <w:numPr>
          <w:ilvl w:val="0"/>
          <w:numId w:val="1"/>
        </w:numPr>
        <w:spacing w:after="0"/>
        <w:ind w:hanging="360"/>
      </w:pPr>
      <w:r>
        <w:rPr>
          <w:rFonts w:ascii="Cambria" w:eastAsia="Cambria" w:hAnsi="Cambria" w:cs="Cambria"/>
          <w:b/>
          <w:color w:val="323232"/>
          <w:sz w:val="28"/>
        </w:rPr>
        <w:t>Declarations section</w:t>
      </w:r>
      <w:r>
        <w:rPr>
          <w:rFonts w:ascii="Cambria" w:eastAsia="Cambria" w:hAnsi="Cambria" w:cs="Cambria"/>
          <w:b/>
          <w:color w:val="323232"/>
          <w:sz w:val="24"/>
        </w:rPr>
        <w:t xml:space="preserve">. </w:t>
      </w:r>
    </w:p>
    <w:p w14:paraId="6F54F2EE" w14:textId="77777777" w:rsidR="001C311F" w:rsidRDefault="001C311F" w:rsidP="001C311F">
      <w:pPr>
        <w:spacing w:after="11" w:line="249" w:lineRule="auto"/>
        <w:ind w:left="-5" w:right="246" w:hanging="10"/>
      </w:pPr>
      <w:r>
        <w:rPr>
          <w:rFonts w:ascii="Cambria" w:eastAsia="Cambria" w:hAnsi="Cambria" w:cs="Cambria"/>
          <w:color w:val="323232"/>
          <w:sz w:val="24"/>
        </w:rPr>
        <w:t xml:space="preserve"> </w:t>
      </w:r>
      <w:r>
        <w:rPr>
          <w:rFonts w:ascii="Cambria" w:eastAsia="Cambria" w:hAnsi="Cambria" w:cs="Cambria"/>
          <w:b/>
          <w:color w:val="323232"/>
          <w:sz w:val="24"/>
        </w:rPr>
        <w:t xml:space="preserve">This section contains entries that: </w:t>
      </w:r>
    </w:p>
    <w:p w14:paraId="28F89976" w14:textId="77777777" w:rsidR="001C311F" w:rsidRDefault="001C311F" w:rsidP="001C311F">
      <w:pPr>
        <w:spacing w:after="13" w:line="249" w:lineRule="auto"/>
        <w:ind w:left="475" w:right="485" w:hanging="10"/>
      </w:pPr>
      <w:r>
        <w:rPr>
          <w:rFonts w:ascii="Cambria" w:eastAsia="Cambria" w:hAnsi="Cambria" w:cs="Cambria"/>
          <w:color w:val="323232"/>
          <w:sz w:val="24"/>
        </w:rPr>
        <w:t xml:space="preserve">Include standard I/O header file </w:t>
      </w:r>
    </w:p>
    <w:p w14:paraId="642414DD" w14:textId="77777777" w:rsidR="001C311F" w:rsidRDefault="001C311F" w:rsidP="001C311F">
      <w:pPr>
        <w:spacing w:after="13" w:line="249" w:lineRule="auto"/>
        <w:ind w:left="475" w:right="485" w:hanging="10"/>
      </w:pPr>
      <w:r>
        <w:rPr>
          <w:rFonts w:ascii="Cambria" w:eastAsia="Cambria" w:hAnsi="Cambria" w:cs="Cambria"/>
          <w:color w:val="323232"/>
          <w:sz w:val="24"/>
        </w:rPr>
        <w:t xml:space="preserve">Define global variables </w:t>
      </w:r>
    </w:p>
    <w:p w14:paraId="574149AF" w14:textId="77777777" w:rsidR="001C311F" w:rsidRDefault="001C311F" w:rsidP="001C311F">
      <w:pPr>
        <w:spacing w:after="13" w:line="249" w:lineRule="auto"/>
        <w:ind w:left="475" w:right="485" w:hanging="10"/>
      </w:pPr>
      <w:r>
        <w:rPr>
          <w:rFonts w:ascii="Cambria" w:eastAsia="Cambria" w:hAnsi="Cambria" w:cs="Cambria"/>
          <w:color w:val="323232"/>
          <w:sz w:val="24"/>
        </w:rPr>
        <w:t xml:space="preserve">Define the list rule as the place to start processing </w:t>
      </w:r>
    </w:p>
    <w:p w14:paraId="7EB4B1E3" w14:textId="77777777" w:rsidR="001C311F" w:rsidRDefault="001C311F" w:rsidP="001C311F">
      <w:pPr>
        <w:spacing w:after="13" w:line="249" w:lineRule="auto"/>
        <w:ind w:left="10" w:right="485" w:hanging="10"/>
      </w:pPr>
      <w:r>
        <w:rPr>
          <w:rFonts w:ascii="Cambria" w:eastAsia="Cambria" w:hAnsi="Cambria" w:cs="Cambria"/>
          <w:color w:val="323232"/>
          <w:sz w:val="24"/>
        </w:rPr>
        <w:t xml:space="preserve">         Define the tokens used by the parser </w:t>
      </w:r>
    </w:p>
    <w:p w14:paraId="75194035" w14:textId="77777777" w:rsidR="001C311F" w:rsidRDefault="001C311F" w:rsidP="001C311F">
      <w:pPr>
        <w:spacing w:after="13" w:line="249" w:lineRule="auto"/>
        <w:ind w:left="475" w:right="485" w:hanging="10"/>
      </w:pPr>
      <w:r>
        <w:rPr>
          <w:rFonts w:ascii="Cambria" w:eastAsia="Cambria" w:hAnsi="Cambria" w:cs="Cambria"/>
          <w:color w:val="323232"/>
          <w:sz w:val="24"/>
        </w:rPr>
        <w:t xml:space="preserve">Define the operators and their precedence </w:t>
      </w:r>
    </w:p>
    <w:p w14:paraId="64C11D13" w14:textId="77777777" w:rsidR="001C311F" w:rsidRDefault="001C311F" w:rsidP="001C311F">
      <w:pPr>
        <w:spacing w:after="0"/>
        <w:jc w:val="right"/>
      </w:pPr>
      <w:r>
        <w:rPr>
          <w:noProof/>
        </w:rPr>
        <w:drawing>
          <wp:inline distT="0" distB="0" distL="0" distR="0" wp14:anchorId="0378827F" wp14:editId="4132EA60">
            <wp:extent cx="5737860" cy="253619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27"/>
                    <a:stretch>
                      <a:fillRect/>
                    </a:stretch>
                  </pic:blipFill>
                  <pic:spPr>
                    <a:xfrm>
                      <a:off x="0" y="0"/>
                      <a:ext cx="5737860" cy="2536190"/>
                    </a:xfrm>
                    <a:prstGeom prst="rect">
                      <a:avLst/>
                    </a:prstGeom>
                  </pic:spPr>
                </pic:pic>
              </a:graphicData>
            </a:graphic>
          </wp:inline>
        </w:drawing>
      </w:r>
      <w:r>
        <w:rPr>
          <w:rFonts w:ascii="Cambria" w:eastAsia="Cambria" w:hAnsi="Cambria" w:cs="Cambria"/>
          <w:color w:val="323232"/>
          <w:sz w:val="24"/>
        </w:rPr>
        <w:t xml:space="preserve"> </w:t>
      </w:r>
    </w:p>
    <w:p w14:paraId="5F854A6D" w14:textId="77777777" w:rsidR="001C311F" w:rsidRDefault="001C311F" w:rsidP="001C311F">
      <w:pPr>
        <w:spacing w:after="15"/>
        <w:ind w:left="480"/>
      </w:pPr>
      <w:r>
        <w:rPr>
          <w:rFonts w:ascii="Cambria" w:eastAsia="Cambria" w:hAnsi="Cambria" w:cs="Cambria"/>
          <w:color w:val="323232"/>
          <w:sz w:val="24"/>
        </w:rPr>
        <w:t xml:space="preserve"> </w:t>
      </w:r>
    </w:p>
    <w:p w14:paraId="1785205A" w14:textId="77777777" w:rsidR="001C311F" w:rsidRDefault="001C311F" w:rsidP="001C311F">
      <w:pPr>
        <w:numPr>
          <w:ilvl w:val="0"/>
          <w:numId w:val="1"/>
        </w:numPr>
        <w:spacing w:after="0"/>
        <w:ind w:hanging="360"/>
      </w:pPr>
      <w:r>
        <w:rPr>
          <w:rFonts w:ascii="Cambria" w:eastAsia="Cambria" w:hAnsi="Cambria" w:cs="Cambria"/>
          <w:b/>
          <w:color w:val="323232"/>
          <w:sz w:val="28"/>
        </w:rPr>
        <w:t>Rules section</w:t>
      </w:r>
      <w:r>
        <w:rPr>
          <w:rFonts w:ascii="Cambria" w:eastAsia="Cambria" w:hAnsi="Cambria" w:cs="Cambria"/>
          <w:b/>
          <w:color w:val="323232"/>
          <w:sz w:val="24"/>
        </w:rPr>
        <w:t xml:space="preserve">. </w:t>
      </w:r>
    </w:p>
    <w:p w14:paraId="6936CD9F" w14:textId="77777777" w:rsidR="001C311F" w:rsidRDefault="001C311F" w:rsidP="001C311F">
      <w:pPr>
        <w:spacing w:after="11" w:line="249" w:lineRule="auto"/>
        <w:ind w:left="-5" w:right="246" w:hanging="10"/>
      </w:pPr>
      <w:r>
        <w:rPr>
          <w:rFonts w:ascii="Cambria" w:eastAsia="Cambria" w:hAnsi="Cambria" w:cs="Cambria"/>
          <w:color w:val="323232"/>
          <w:sz w:val="24"/>
        </w:rPr>
        <w:t xml:space="preserve"> </w:t>
      </w:r>
      <w:r>
        <w:rPr>
          <w:rFonts w:ascii="Cambria" w:eastAsia="Cambria" w:hAnsi="Cambria" w:cs="Cambria"/>
          <w:b/>
          <w:color w:val="323232"/>
          <w:sz w:val="24"/>
        </w:rPr>
        <w:t xml:space="preserve">The rules section defines the rules that parse the input stream. </w:t>
      </w:r>
    </w:p>
    <w:p w14:paraId="767B3E0D" w14:textId="77777777" w:rsidR="001C311F" w:rsidRDefault="001C311F" w:rsidP="001C311F">
      <w:pPr>
        <w:spacing w:after="0"/>
      </w:pPr>
      <w:r>
        <w:rPr>
          <w:rFonts w:ascii="Cambria" w:eastAsia="Cambria" w:hAnsi="Cambria" w:cs="Cambria"/>
          <w:b/>
          <w:color w:val="323232"/>
          <w:sz w:val="24"/>
        </w:rPr>
        <w:t xml:space="preserve"> </w:t>
      </w:r>
    </w:p>
    <w:p w14:paraId="71086B23" w14:textId="77777777" w:rsidR="001C311F" w:rsidRDefault="001C311F" w:rsidP="001C311F">
      <w:pPr>
        <w:spacing w:after="13" w:line="249" w:lineRule="auto"/>
        <w:ind w:left="475" w:right="485" w:hanging="10"/>
      </w:pPr>
      <w:r>
        <w:rPr>
          <w:rFonts w:ascii="Cambria" w:eastAsia="Cambria" w:hAnsi="Cambria" w:cs="Cambria"/>
          <w:b/>
          <w:i/>
          <w:color w:val="323232"/>
          <w:sz w:val="24"/>
        </w:rPr>
        <w:t>%start</w:t>
      </w:r>
      <w:r>
        <w:rPr>
          <w:rFonts w:ascii="Cambria" w:eastAsia="Cambria" w:hAnsi="Cambria" w:cs="Cambria"/>
          <w:color w:val="323232"/>
          <w:sz w:val="24"/>
        </w:rPr>
        <w:t xml:space="preserve"> - Specifies that the whole input should match </w:t>
      </w:r>
      <w:r>
        <w:rPr>
          <w:rFonts w:ascii="Cambria" w:eastAsia="Cambria" w:hAnsi="Cambria" w:cs="Cambria"/>
          <w:b/>
          <w:color w:val="323232"/>
          <w:sz w:val="24"/>
        </w:rPr>
        <w:t>start.</w:t>
      </w:r>
      <w:r>
        <w:rPr>
          <w:rFonts w:ascii="Cambria" w:eastAsia="Cambria" w:hAnsi="Cambria" w:cs="Cambria"/>
          <w:color w:val="323232"/>
          <w:sz w:val="24"/>
        </w:rPr>
        <w:t xml:space="preserve"> </w:t>
      </w:r>
    </w:p>
    <w:p w14:paraId="6B0305A3" w14:textId="77777777" w:rsidR="001C311F" w:rsidRDefault="001C311F" w:rsidP="001C311F">
      <w:pPr>
        <w:spacing w:after="13" w:line="249" w:lineRule="auto"/>
        <w:ind w:left="475" w:right="485" w:hanging="10"/>
      </w:pPr>
      <w:r>
        <w:rPr>
          <w:rFonts w:ascii="Cambria" w:eastAsia="Cambria" w:hAnsi="Cambria" w:cs="Cambria"/>
          <w:b/>
          <w:i/>
          <w:color w:val="323232"/>
          <w:sz w:val="24"/>
        </w:rPr>
        <w:t>%union</w:t>
      </w:r>
      <w:r>
        <w:rPr>
          <w:rFonts w:ascii="Cambria" w:eastAsia="Cambria" w:hAnsi="Cambria" w:cs="Cambria"/>
          <w:color w:val="323232"/>
          <w:sz w:val="24"/>
        </w:rPr>
        <w:t xml:space="preserve"> - By default, the values returned by actions and the lexical analyzer are integers. </w:t>
      </w:r>
      <w:r>
        <w:rPr>
          <w:rFonts w:ascii="Cambria" w:eastAsia="Cambria" w:hAnsi="Cambria" w:cs="Cambria"/>
          <w:b/>
          <w:color w:val="323232"/>
          <w:sz w:val="24"/>
        </w:rPr>
        <w:t>Yacc</w:t>
      </w:r>
      <w:r>
        <w:rPr>
          <w:rFonts w:ascii="Cambria" w:eastAsia="Cambria" w:hAnsi="Cambria" w:cs="Cambria"/>
          <w:color w:val="323232"/>
          <w:sz w:val="24"/>
        </w:rPr>
        <w:t xml:space="preserve"> can also support values of other types, including structures. In addition, </w:t>
      </w:r>
      <w:r>
        <w:rPr>
          <w:rFonts w:ascii="Cambria" w:eastAsia="Cambria" w:hAnsi="Cambria" w:cs="Cambria"/>
          <w:b/>
          <w:color w:val="323232"/>
          <w:sz w:val="24"/>
        </w:rPr>
        <w:t>yacc</w:t>
      </w:r>
      <w:r>
        <w:rPr>
          <w:rFonts w:ascii="Cambria" w:eastAsia="Cambria" w:hAnsi="Cambria" w:cs="Cambria"/>
          <w:color w:val="323232"/>
          <w:sz w:val="24"/>
        </w:rPr>
        <w:t xml:space="preserve"> keeps track of the types, and inserts appropriate union member names so that the resulting parser will be strictly type checked. The </w:t>
      </w:r>
      <w:r>
        <w:rPr>
          <w:rFonts w:ascii="Cambria" w:eastAsia="Cambria" w:hAnsi="Cambria" w:cs="Cambria"/>
          <w:b/>
          <w:color w:val="323232"/>
          <w:sz w:val="24"/>
        </w:rPr>
        <w:t>yacc</w:t>
      </w:r>
      <w:r>
        <w:rPr>
          <w:rFonts w:ascii="Cambria" w:eastAsia="Cambria" w:hAnsi="Cambria" w:cs="Cambria"/>
          <w:color w:val="323232"/>
          <w:sz w:val="24"/>
        </w:rPr>
        <w:t xml:space="preserve"> value stack is declared to be a union of the various types of values desired. The user declares the union, and associates union member names to </w:t>
      </w:r>
      <w:r>
        <w:rPr>
          <w:rFonts w:ascii="Cambria" w:eastAsia="Cambria" w:hAnsi="Cambria" w:cs="Cambria"/>
          <w:color w:val="323232"/>
          <w:sz w:val="24"/>
        </w:rPr>
        <w:lastRenderedPageBreak/>
        <w:t xml:space="preserve">each token and nonterminal symbol having a value. When the value is referenced through a $$ or $n construction, </w:t>
      </w:r>
      <w:r>
        <w:rPr>
          <w:rFonts w:ascii="Cambria" w:eastAsia="Cambria" w:hAnsi="Cambria" w:cs="Cambria"/>
          <w:b/>
          <w:color w:val="323232"/>
          <w:sz w:val="24"/>
        </w:rPr>
        <w:t>yacc</w:t>
      </w:r>
      <w:r>
        <w:rPr>
          <w:rFonts w:ascii="Cambria" w:eastAsia="Cambria" w:hAnsi="Cambria" w:cs="Cambria"/>
          <w:color w:val="323232"/>
          <w:sz w:val="24"/>
        </w:rPr>
        <w:t xml:space="preserve"> will automatically insert the appropriate union name, so that no unwanted conversions will take place. </w:t>
      </w:r>
    </w:p>
    <w:p w14:paraId="6DFC3C04" w14:textId="77777777" w:rsidR="001C311F" w:rsidRDefault="001C311F" w:rsidP="001C311F">
      <w:pPr>
        <w:spacing w:after="0"/>
        <w:ind w:left="480"/>
      </w:pPr>
      <w:r>
        <w:rPr>
          <w:rFonts w:ascii="Cambria" w:eastAsia="Cambria" w:hAnsi="Cambria" w:cs="Cambria"/>
          <w:color w:val="323232"/>
          <w:sz w:val="24"/>
        </w:rPr>
        <w:t xml:space="preserve"> </w:t>
      </w:r>
    </w:p>
    <w:p w14:paraId="009764C3" w14:textId="77777777" w:rsidR="001C311F" w:rsidRDefault="001C311F" w:rsidP="001C311F">
      <w:pPr>
        <w:spacing w:after="13" w:line="249" w:lineRule="auto"/>
        <w:ind w:left="475" w:right="485" w:hanging="10"/>
      </w:pPr>
      <w:r>
        <w:rPr>
          <w:rFonts w:ascii="Cambria" w:eastAsia="Cambria" w:hAnsi="Cambria" w:cs="Cambria"/>
          <w:b/>
          <w:i/>
          <w:color w:val="323232"/>
          <w:sz w:val="24"/>
        </w:rPr>
        <w:t>%type</w:t>
      </w:r>
      <w:r>
        <w:rPr>
          <w:rFonts w:ascii="Cambria" w:eastAsia="Cambria" w:hAnsi="Cambria" w:cs="Cambria"/>
          <w:color w:val="323232"/>
          <w:sz w:val="24"/>
        </w:rPr>
        <w:t xml:space="preserve"> - Makes use of the members of the </w:t>
      </w:r>
      <w:r>
        <w:rPr>
          <w:rFonts w:ascii="Cambria" w:eastAsia="Cambria" w:hAnsi="Cambria" w:cs="Cambria"/>
          <w:b/>
          <w:color w:val="323232"/>
          <w:sz w:val="24"/>
        </w:rPr>
        <w:t>%union</w:t>
      </w:r>
      <w:r>
        <w:rPr>
          <w:rFonts w:ascii="Cambria" w:eastAsia="Cambria" w:hAnsi="Cambria" w:cs="Cambria"/>
          <w:color w:val="323232"/>
          <w:sz w:val="24"/>
        </w:rPr>
        <w:t xml:space="preserve"> declaration and gives an individual type for the values associated with each part of the grammar. </w:t>
      </w:r>
    </w:p>
    <w:p w14:paraId="4B013154" w14:textId="77777777" w:rsidR="001C311F" w:rsidRDefault="001C311F" w:rsidP="001C311F">
      <w:pPr>
        <w:spacing w:after="0"/>
        <w:ind w:left="480"/>
      </w:pPr>
      <w:r>
        <w:rPr>
          <w:rFonts w:ascii="Cambria" w:eastAsia="Cambria" w:hAnsi="Cambria" w:cs="Cambria"/>
          <w:color w:val="323232"/>
          <w:sz w:val="24"/>
        </w:rPr>
        <w:t xml:space="preserve"> </w:t>
      </w:r>
    </w:p>
    <w:p w14:paraId="07CE4EF8" w14:textId="77777777" w:rsidR="001C311F" w:rsidRDefault="001C311F" w:rsidP="001C311F">
      <w:pPr>
        <w:spacing w:after="13" w:line="249" w:lineRule="auto"/>
        <w:ind w:left="475" w:right="485" w:hanging="10"/>
      </w:pPr>
      <w:r>
        <w:rPr>
          <w:rFonts w:ascii="Cambria" w:eastAsia="Cambria" w:hAnsi="Cambria" w:cs="Cambria"/>
          <w:b/>
          <w:i/>
          <w:color w:val="323232"/>
          <w:sz w:val="24"/>
        </w:rPr>
        <w:t>%token</w:t>
      </w:r>
      <w:r>
        <w:rPr>
          <w:rFonts w:ascii="Cambria" w:eastAsia="Cambria" w:hAnsi="Cambria" w:cs="Cambria"/>
          <w:color w:val="323232"/>
          <w:sz w:val="24"/>
        </w:rPr>
        <w:t xml:space="preserve"> - Lists the tokens which come from lex tool with their type. </w:t>
      </w:r>
    </w:p>
    <w:p w14:paraId="10B82ACE" w14:textId="77777777" w:rsidR="001C311F" w:rsidRDefault="001C311F" w:rsidP="001C311F">
      <w:pPr>
        <w:spacing w:after="0"/>
        <w:ind w:left="480"/>
      </w:pPr>
      <w:r>
        <w:rPr>
          <w:rFonts w:ascii="Cambria" w:eastAsia="Cambria" w:hAnsi="Cambria" w:cs="Cambria"/>
          <w:color w:val="323232"/>
          <w:sz w:val="24"/>
        </w:rPr>
        <w:t xml:space="preserve"> </w:t>
      </w:r>
    </w:p>
    <w:p w14:paraId="044EE8D9" w14:textId="77777777" w:rsidR="001C311F" w:rsidRDefault="001C311F" w:rsidP="001C311F">
      <w:pPr>
        <w:spacing w:after="0"/>
        <w:ind w:right="481"/>
        <w:jc w:val="right"/>
      </w:pPr>
      <w:r>
        <w:rPr>
          <w:noProof/>
        </w:rPr>
        <w:drawing>
          <wp:inline distT="0" distB="0" distL="0" distR="0" wp14:anchorId="59562D1B" wp14:editId="5A0D428B">
            <wp:extent cx="5731510" cy="2105025"/>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28"/>
                    <a:stretch>
                      <a:fillRect/>
                    </a:stretch>
                  </pic:blipFill>
                  <pic:spPr>
                    <a:xfrm>
                      <a:off x="0" y="0"/>
                      <a:ext cx="5731510" cy="2105025"/>
                    </a:xfrm>
                    <a:prstGeom prst="rect">
                      <a:avLst/>
                    </a:prstGeom>
                  </pic:spPr>
                </pic:pic>
              </a:graphicData>
            </a:graphic>
          </wp:inline>
        </w:drawing>
      </w:r>
      <w:r>
        <w:rPr>
          <w:rFonts w:ascii="Cambria" w:eastAsia="Cambria" w:hAnsi="Cambria" w:cs="Cambria"/>
          <w:b/>
          <w:color w:val="323232"/>
          <w:sz w:val="28"/>
        </w:rPr>
        <w:t xml:space="preserve"> </w:t>
      </w:r>
    </w:p>
    <w:p w14:paraId="62476F4C" w14:textId="77777777" w:rsidR="001C311F" w:rsidRDefault="001C311F" w:rsidP="001C311F">
      <w:pPr>
        <w:spacing w:after="0"/>
      </w:pPr>
      <w:r>
        <w:rPr>
          <w:rFonts w:ascii="Cambria" w:eastAsia="Cambria" w:hAnsi="Cambria" w:cs="Cambria"/>
          <w:b/>
          <w:color w:val="323232"/>
          <w:sz w:val="28"/>
        </w:rPr>
        <w:t xml:space="preserve"> </w:t>
      </w:r>
    </w:p>
    <w:p w14:paraId="6985A5BA" w14:textId="77777777" w:rsidR="001C311F" w:rsidRDefault="001C311F" w:rsidP="001C311F">
      <w:pPr>
        <w:spacing w:after="0"/>
      </w:pPr>
      <w:r>
        <w:rPr>
          <w:rFonts w:ascii="Cambria" w:eastAsia="Cambria" w:hAnsi="Cambria" w:cs="Cambria"/>
          <w:b/>
          <w:color w:val="323232"/>
          <w:sz w:val="28"/>
        </w:rPr>
        <w:t xml:space="preserve"> </w:t>
      </w:r>
    </w:p>
    <w:p w14:paraId="4733B8B8" w14:textId="77777777" w:rsidR="001C311F" w:rsidRDefault="001C311F" w:rsidP="001C311F">
      <w:pPr>
        <w:spacing w:after="0"/>
      </w:pPr>
      <w:r>
        <w:rPr>
          <w:rFonts w:ascii="Cambria" w:eastAsia="Cambria" w:hAnsi="Cambria" w:cs="Cambria"/>
          <w:b/>
          <w:color w:val="323232"/>
          <w:sz w:val="28"/>
        </w:rPr>
        <w:t xml:space="preserve"> </w:t>
      </w:r>
    </w:p>
    <w:p w14:paraId="2642571E" w14:textId="77777777" w:rsidR="001C311F" w:rsidRDefault="001C311F" w:rsidP="001C311F">
      <w:pPr>
        <w:spacing w:after="0"/>
      </w:pPr>
      <w:r>
        <w:rPr>
          <w:rFonts w:ascii="Cambria" w:eastAsia="Cambria" w:hAnsi="Cambria" w:cs="Cambria"/>
          <w:b/>
          <w:color w:val="323232"/>
          <w:sz w:val="28"/>
        </w:rPr>
        <w:t xml:space="preserve"> </w:t>
      </w:r>
    </w:p>
    <w:p w14:paraId="5A14DF6E" w14:textId="77777777" w:rsidR="001C311F" w:rsidRDefault="001C311F" w:rsidP="001C311F">
      <w:pPr>
        <w:spacing w:after="0"/>
      </w:pPr>
      <w:r>
        <w:rPr>
          <w:rFonts w:ascii="Cambria" w:eastAsia="Cambria" w:hAnsi="Cambria" w:cs="Cambria"/>
          <w:b/>
          <w:color w:val="323232"/>
          <w:sz w:val="28"/>
        </w:rPr>
        <w:t xml:space="preserve"> </w:t>
      </w:r>
    </w:p>
    <w:p w14:paraId="6DCC6E60" w14:textId="77777777" w:rsidR="001C311F" w:rsidRDefault="001C311F" w:rsidP="001C311F">
      <w:pPr>
        <w:spacing w:after="0"/>
      </w:pPr>
      <w:r>
        <w:rPr>
          <w:rFonts w:ascii="Cambria" w:eastAsia="Cambria" w:hAnsi="Cambria" w:cs="Cambria"/>
          <w:b/>
          <w:color w:val="323232"/>
          <w:sz w:val="28"/>
        </w:rPr>
        <w:t xml:space="preserve"> </w:t>
      </w:r>
    </w:p>
    <w:p w14:paraId="56B35CE6" w14:textId="77777777" w:rsidR="001C311F" w:rsidRDefault="001C311F" w:rsidP="001C311F">
      <w:pPr>
        <w:spacing w:after="0"/>
      </w:pPr>
      <w:r>
        <w:rPr>
          <w:rFonts w:ascii="Cambria" w:eastAsia="Cambria" w:hAnsi="Cambria" w:cs="Cambria"/>
          <w:b/>
          <w:color w:val="323232"/>
          <w:sz w:val="28"/>
        </w:rPr>
        <w:t xml:space="preserve"> </w:t>
      </w:r>
    </w:p>
    <w:p w14:paraId="39FFBF7E" w14:textId="77777777" w:rsidR="001C311F" w:rsidRDefault="001C311F" w:rsidP="001C311F">
      <w:pPr>
        <w:spacing w:after="0"/>
        <w:ind w:left="-5" w:hanging="10"/>
      </w:pPr>
      <w:r>
        <w:rPr>
          <w:rFonts w:ascii="Cambria" w:eastAsia="Cambria" w:hAnsi="Cambria" w:cs="Cambria"/>
          <w:b/>
          <w:color w:val="323232"/>
          <w:sz w:val="28"/>
        </w:rPr>
        <w:t>C)  Programs section:</w:t>
      </w:r>
      <w:r>
        <w:rPr>
          <w:rFonts w:ascii="Cambria" w:eastAsia="Cambria" w:hAnsi="Cambria" w:cs="Cambria"/>
          <w:color w:val="323232"/>
          <w:sz w:val="28"/>
        </w:rPr>
        <w:t xml:space="preserve">- </w:t>
      </w:r>
    </w:p>
    <w:p w14:paraId="236219BF" w14:textId="77777777" w:rsidR="001C311F" w:rsidRDefault="001C311F" w:rsidP="001C311F">
      <w:pPr>
        <w:spacing w:after="11" w:line="249" w:lineRule="auto"/>
        <w:ind w:left="-5" w:right="246" w:hanging="10"/>
      </w:pPr>
      <w:r>
        <w:rPr>
          <w:rFonts w:ascii="Cambria" w:eastAsia="Cambria" w:hAnsi="Cambria" w:cs="Cambria"/>
          <w:b/>
          <w:color w:val="323232"/>
          <w:sz w:val="24"/>
        </w:rPr>
        <w:t xml:space="preserve">The programs section contains the following subroutines. Because these subroutines are included in this file, you do not need to use the yacc library when processing this file. </w:t>
      </w:r>
    </w:p>
    <w:p w14:paraId="0582671E" w14:textId="77777777" w:rsidR="001C311F" w:rsidRDefault="001C311F" w:rsidP="001C311F">
      <w:pPr>
        <w:spacing w:after="0"/>
      </w:pPr>
      <w:r>
        <w:rPr>
          <w:rFonts w:ascii="Cambria" w:eastAsia="Cambria" w:hAnsi="Cambria" w:cs="Cambria"/>
          <w:b/>
          <w:color w:val="323232"/>
          <w:sz w:val="24"/>
        </w:rPr>
        <w:t xml:space="preserve"> </w:t>
      </w:r>
    </w:p>
    <w:p w14:paraId="76BA9C3F" w14:textId="77777777" w:rsidR="001C311F" w:rsidRDefault="001C311F" w:rsidP="001C311F">
      <w:pPr>
        <w:pStyle w:val="Heading2"/>
        <w:tabs>
          <w:tab w:val="center" w:pos="2105"/>
        </w:tabs>
        <w:spacing w:after="0"/>
        <w:ind w:left="-15" w:right="0" w:firstLine="0"/>
      </w:pPr>
      <w:r>
        <w:t xml:space="preserve">Subroutine </w:t>
      </w:r>
      <w:r>
        <w:tab/>
        <w:t xml:space="preserve">Description </w:t>
      </w:r>
    </w:p>
    <w:p w14:paraId="70091F7C" w14:textId="77777777" w:rsidR="001C311F" w:rsidRDefault="001C311F" w:rsidP="001C311F">
      <w:pPr>
        <w:spacing w:after="4" w:line="251" w:lineRule="auto"/>
        <w:ind w:left="1444" w:right="37" w:hanging="1459"/>
      </w:pPr>
      <w:r>
        <w:rPr>
          <w:rFonts w:ascii="Cambria" w:eastAsia="Cambria" w:hAnsi="Cambria" w:cs="Cambria"/>
          <w:b/>
          <w:sz w:val="24"/>
        </w:rPr>
        <w:t>main</w:t>
      </w:r>
      <w:r>
        <w:rPr>
          <w:rFonts w:ascii="Cambria" w:eastAsia="Cambria" w:hAnsi="Cambria" w:cs="Cambria"/>
          <w:sz w:val="24"/>
        </w:rPr>
        <w:t xml:space="preserve"> </w:t>
      </w:r>
      <w:r>
        <w:rPr>
          <w:rFonts w:ascii="Cambria" w:eastAsia="Cambria" w:hAnsi="Cambria" w:cs="Cambria"/>
          <w:sz w:val="24"/>
        </w:rPr>
        <w:tab/>
        <w:t xml:space="preserve">The required main program that calls the </w:t>
      </w:r>
      <w:r>
        <w:rPr>
          <w:rFonts w:ascii="Cambria" w:eastAsia="Cambria" w:hAnsi="Cambria" w:cs="Cambria"/>
          <w:b/>
          <w:sz w:val="24"/>
        </w:rPr>
        <w:t>yyparse</w:t>
      </w:r>
      <w:r>
        <w:rPr>
          <w:rFonts w:ascii="Cambria" w:eastAsia="Cambria" w:hAnsi="Cambria" w:cs="Cambria"/>
          <w:sz w:val="24"/>
        </w:rPr>
        <w:t xml:space="preserve"> subroutine to start the program. </w:t>
      </w:r>
    </w:p>
    <w:p w14:paraId="2909C8F7" w14:textId="77777777" w:rsidR="001C311F" w:rsidRDefault="001C311F" w:rsidP="001C311F">
      <w:pPr>
        <w:tabs>
          <w:tab w:val="center" w:pos="4877"/>
        </w:tabs>
        <w:spacing w:after="4" w:line="251" w:lineRule="auto"/>
        <w:ind w:left="-15"/>
      </w:pPr>
      <w:r>
        <w:rPr>
          <w:rFonts w:ascii="Cambria" w:eastAsia="Cambria" w:hAnsi="Cambria" w:cs="Cambria"/>
          <w:b/>
          <w:sz w:val="24"/>
        </w:rPr>
        <w:t>yyerror(s)</w:t>
      </w:r>
      <w:r>
        <w:rPr>
          <w:rFonts w:ascii="Cambria" w:eastAsia="Cambria" w:hAnsi="Cambria" w:cs="Cambria"/>
          <w:sz w:val="24"/>
        </w:rPr>
        <w:t xml:space="preserve"> </w:t>
      </w:r>
      <w:r>
        <w:rPr>
          <w:rFonts w:ascii="Cambria" w:eastAsia="Cambria" w:hAnsi="Cambria" w:cs="Cambria"/>
          <w:sz w:val="24"/>
        </w:rPr>
        <w:tab/>
        <w:t xml:space="preserve">This error-handling subroutine only prints a syntax error message. </w:t>
      </w:r>
    </w:p>
    <w:p w14:paraId="776F7B60" w14:textId="77777777" w:rsidR="001C311F" w:rsidRPr="001C311F" w:rsidRDefault="001C311F" w:rsidP="001C311F">
      <w:pPr>
        <w:spacing w:after="306" w:line="251" w:lineRule="auto"/>
        <w:ind w:left="1444" w:right="37" w:hanging="1459"/>
        <w:rPr>
          <w:b/>
          <w:bCs/>
          <w:sz w:val="28"/>
          <w:szCs w:val="28"/>
        </w:rPr>
      </w:pPr>
      <w:r>
        <w:rPr>
          <w:rFonts w:ascii="Cambria" w:eastAsia="Cambria" w:hAnsi="Cambria" w:cs="Cambria"/>
          <w:b/>
          <w:sz w:val="24"/>
        </w:rPr>
        <w:t>yywrap</w:t>
      </w:r>
      <w:r>
        <w:rPr>
          <w:rFonts w:ascii="Cambria" w:eastAsia="Cambria" w:hAnsi="Cambria" w:cs="Cambria"/>
          <w:sz w:val="24"/>
        </w:rPr>
        <w:t xml:space="preserve"> </w:t>
      </w:r>
      <w:r>
        <w:rPr>
          <w:rFonts w:ascii="Cambria" w:eastAsia="Cambria" w:hAnsi="Cambria" w:cs="Cambria"/>
          <w:sz w:val="24"/>
        </w:rPr>
        <w:tab/>
        <w:t xml:space="preserve">The wrap-up subroutine that returns a value of 1 when the end of input occurs. </w:t>
      </w:r>
    </w:p>
    <w:p w14:paraId="0ADD154E" w14:textId="77777777" w:rsidR="001C311F" w:rsidRPr="001C311F" w:rsidRDefault="001C311F" w:rsidP="001C311F">
      <w:pPr>
        <w:spacing w:after="250"/>
        <w:rPr>
          <w:b/>
          <w:bCs/>
          <w:sz w:val="28"/>
          <w:szCs w:val="28"/>
        </w:rPr>
      </w:pPr>
      <w:r w:rsidRPr="001C311F">
        <w:rPr>
          <w:rFonts w:ascii="Cambria" w:eastAsia="Cambria" w:hAnsi="Cambria" w:cs="Cambria"/>
          <w:b/>
          <w:bCs/>
          <w:color w:val="4A3C31"/>
          <w:sz w:val="28"/>
          <w:szCs w:val="28"/>
        </w:rPr>
        <w:t xml:space="preserve"> </w:t>
      </w:r>
    </w:p>
    <w:p w14:paraId="686D7F28" w14:textId="27C44798" w:rsidR="001C311F" w:rsidRDefault="001C311F">
      <w:pPr>
        <w:rPr>
          <w:b/>
          <w:bCs/>
          <w:sz w:val="28"/>
          <w:szCs w:val="28"/>
        </w:rPr>
      </w:pPr>
      <w:r w:rsidRPr="001C311F">
        <w:rPr>
          <w:b/>
          <w:bCs/>
          <w:sz w:val="28"/>
          <w:szCs w:val="28"/>
        </w:rPr>
        <w:t>Code:</w:t>
      </w:r>
    </w:p>
    <w:p w14:paraId="2FFB628B" w14:textId="5A003D8B" w:rsidR="001C311F" w:rsidRDefault="001C311F">
      <w:pPr>
        <w:rPr>
          <w:b/>
          <w:bCs/>
          <w:sz w:val="28"/>
          <w:szCs w:val="28"/>
        </w:rPr>
      </w:pPr>
    </w:p>
    <w:p w14:paraId="3EEB005B"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569CD6"/>
          <w:sz w:val="21"/>
          <w:szCs w:val="21"/>
        </w:rPr>
        <w:t>class</w:t>
      </w:r>
      <w:r w:rsidRPr="00FD225F">
        <w:rPr>
          <w:rFonts w:ascii="Consolas" w:eastAsia="Times New Roman" w:hAnsi="Consolas" w:cs="Times New Roman"/>
          <w:color w:val="D4D4D4"/>
          <w:sz w:val="21"/>
          <w:szCs w:val="21"/>
        </w:rPr>
        <w:t> </w:t>
      </w:r>
      <w:r w:rsidRPr="00FD225F">
        <w:rPr>
          <w:rFonts w:ascii="Consolas" w:eastAsia="Times New Roman" w:hAnsi="Consolas" w:cs="Times New Roman"/>
          <w:color w:val="4EC9B0"/>
          <w:sz w:val="21"/>
          <w:szCs w:val="21"/>
        </w:rPr>
        <w:t>abc</w:t>
      </w:r>
    </w:p>
    <w:p w14:paraId="58796F56"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D4D4D4"/>
          <w:sz w:val="21"/>
          <w:szCs w:val="21"/>
        </w:rPr>
        <w:t>{</w:t>
      </w:r>
    </w:p>
    <w:p w14:paraId="45B10CA2"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569CD6"/>
          <w:sz w:val="21"/>
          <w:szCs w:val="21"/>
        </w:rPr>
        <w:lastRenderedPageBreak/>
        <w:t>public</w:t>
      </w:r>
      <w:r w:rsidRPr="00FD225F">
        <w:rPr>
          <w:rFonts w:ascii="Consolas" w:eastAsia="Times New Roman" w:hAnsi="Consolas" w:cs="Times New Roman"/>
          <w:color w:val="D4D4D4"/>
          <w:sz w:val="21"/>
          <w:szCs w:val="21"/>
        </w:rPr>
        <w:t> </w:t>
      </w:r>
      <w:r w:rsidRPr="00FD225F">
        <w:rPr>
          <w:rFonts w:ascii="Consolas" w:eastAsia="Times New Roman" w:hAnsi="Consolas" w:cs="Times New Roman"/>
          <w:color w:val="569CD6"/>
          <w:sz w:val="21"/>
          <w:szCs w:val="21"/>
        </w:rPr>
        <w:t>static</w:t>
      </w:r>
      <w:r w:rsidRPr="00FD225F">
        <w:rPr>
          <w:rFonts w:ascii="Consolas" w:eastAsia="Times New Roman" w:hAnsi="Consolas" w:cs="Times New Roman"/>
          <w:color w:val="D4D4D4"/>
          <w:sz w:val="21"/>
          <w:szCs w:val="21"/>
        </w:rPr>
        <w:t> </w:t>
      </w:r>
      <w:r w:rsidRPr="00FD225F">
        <w:rPr>
          <w:rFonts w:ascii="Consolas" w:eastAsia="Times New Roman" w:hAnsi="Consolas" w:cs="Times New Roman"/>
          <w:color w:val="4EC9B0"/>
          <w:sz w:val="21"/>
          <w:szCs w:val="21"/>
        </w:rPr>
        <w:t>void</w:t>
      </w:r>
      <w:r w:rsidRPr="00FD225F">
        <w:rPr>
          <w:rFonts w:ascii="Consolas" w:eastAsia="Times New Roman" w:hAnsi="Consolas" w:cs="Times New Roman"/>
          <w:color w:val="D4D4D4"/>
          <w:sz w:val="21"/>
          <w:szCs w:val="21"/>
        </w:rPr>
        <w:t> </w:t>
      </w:r>
      <w:r w:rsidRPr="00FD225F">
        <w:rPr>
          <w:rFonts w:ascii="Consolas" w:eastAsia="Times New Roman" w:hAnsi="Consolas" w:cs="Times New Roman"/>
          <w:color w:val="DCDCAA"/>
          <w:sz w:val="21"/>
          <w:szCs w:val="21"/>
        </w:rPr>
        <w:t>main</w:t>
      </w:r>
      <w:r w:rsidRPr="00FD225F">
        <w:rPr>
          <w:rFonts w:ascii="Consolas" w:eastAsia="Times New Roman" w:hAnsi="Consolas" w:cs="Times New Roman"/>
          <w:color w:val="D4D4D4"/>
          <w:sz w:val="21"/>
          <w:szCs w:val="21"/>
        </w:rPr>
        <w:t>(</w:t>
      </w:r>
      <w:r w:rsidRPr="00FD225F">
        <w:rPr>
          <w:rFonts w:ascii="Consolas" w:eastAsia="Times New Roman" w:hAnsi="Consolas" w:cs="Times New Roman"/>
          <w:color w:val="4EC9B0"/>
          <w:sz w:val="21"/>
          <w:szCs w:val="21"/>
        </w:rPr>
        <w:t>String</w:t>
      </w:r>
      <w:r w:rsidRPr="00FD225F">
        <w:rPr>
          <w:rFonts w:ascii="Consolas" w:eastAsia="Times New Roman" w:hAnsi="Consolas" w:cs="Times New Roman"/>
          <w:color w:val="D4D4D4"/>
          <w:sz w:val="21"/>
          <w:szCs w:val="21"/>
        </w:rPr>
        <w:t> </w:t>
      </w:r>
      <w:r w:rsidRPr="00FD225F">
        <w:rPr>
          <w:rFonts w:ascii="Consolas" w:eastAsia="Times New Roman" w:hAnsi="Consolas" w:cs="Times New Roman"/>
          <w:color w:val="9CDCFE"/>
          <w:sz w:val="21"/>
          <w:szCs w:val="21"/>
        </w:rPr>
        <w:t>args</w:t>
      </w:r>
      <w:r w:rsidRPr="00FD225F">
        <w:rPr>
          <w:rFonts w:ascii="Consolas" w:eastAsia="Times New Roman" w:hAnsi="Consolas" w:cs="Times New Roman"/>
          <w:color w:val="D4D4D4"/>
          <w:sz w:val="21"/>
          <w:szCs w:val="21"/>
        </w:rPr>
        <w:t>[])</w:t>
      </w:r>
    </w:p>
    <w:p w14:paraId="343E8D40"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D4D4D4"/>
          <w:sz w:val="21"/>
          <w:szCs w:val="21"/>
        </w:rPr>
        <w:t>{</w:t>
      </w:r>
    </w:p>
    <w:p w14:paraId="5EBDA764"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4EC9B0"/>
          <w:sz w:val="21"/>
          <w:szCs w:val="21"/>
        </w:rPr>
        <w:t>int</w:t>
      </w:r>
      <w:r w:rsidRPr="00FD225F">
        <w:rPr>
          <w:rFonts w:ascii="Consolas" w:eastAsia="Times New Roman" w:hAnsi="Consolas" w:cs="Times New Roman"/>
          <w:color w:val="D4D4D4"/>
          <w:sz w:val="21"/>
          <w:szCs w:val="21"/>
        </w:rPr>
        <w:t> </w:t>
      </w:r>
      <w:r w:rsidRPr="00FD225F">
        <w:rPr>
          <w:rFonts w:ascii="Consolas" w:eastAsia="Times New Roman" w:hAnsi="Consolas" w:cs="Times New Roman"/>
          <w:color w:val="9CDCFE"/>
          <w:sz w:val="21"/>
          <w:szCs w:val="21"/>
        </w:rPr>
        <w:t>x</w:t>
      </w:r>
      <w:r w:rsidRPr="00FD225F">
        <w:rPr>
          <w:rFonts w:ascii="Consolas" w:eastAsia="Times New Roman" w:hAnsi="Consolas" w:cs="Times New Roman"/>
          <w:color w:val="D4D4D4"/>
          <w:sz w:val="21"/>
          <w:szCs w:val="21"/>
        </w:rPr>
        <w:t>=</w:t>
      </w:r>
      <w:r w:rsidRPr="00FD225F">
        <w:rPr>
          <w:rFonts w:ascii="Consolas" w:eastAsia="Times New Roman" w:hAnsi="Consolas" w:cs="Times New Roman"/>
          <w:color w:val="B5CEA8"/>
          <w:sz w:val="21"/>
          <w:szCs w:val="21"/>
        </w:rPr>
        <w:t>60</w:t>
      </w:r>
      <w:r w:rsidRPr="00FD225F">
        <w:rPr>
          <w:rFonts w:ascii="Consolas" w:eastAsia="Times New Roman" w:hAnsi="Consolas" w:cs="Times New Roman"/>
          <w:color w:val="D4D4D4"/>
          <w:sz w:val="21"/>
          <w:szCs w:val="21"/>
        </w:rPr>
        <w:t>;</w:t>
      </w:r>
    </w:p>
    <w:p w14:paraId="2CCB8AAF"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6A9955"/>
          <w:sz w:val="21"/>
          <w:szCs w:val="21"/>
        </w:rPr>
        <w:t>//commmm</w:t>
      </w:r>
    </w:p>
    <w:p w14:paraId="17942FDF"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4EC9B0"/>
          <w:sz w:val="21"/>
          <w:szCs w:val="21"/>
        </w:rPr>
        <w:t>char</w:t>
      </w:r>
      <w:r w:rsidRPr="00FD225F">
        <w:rPr>
          <w:rFonts w:ascii="Consolas" w:eastAsia="Times New Roman" w:hAnsi="Consolas" w:cs="Times New Roman"/>
          <w:color w:val="D4D4D4"/>
          <w:sz w:val="21"/>
          <w:szCs w:val="21"/>
        </w:rPr>
        <w:t> </w:t>
      </w:r>
      <w:r w:rsidRPr="00FD225F">
        <w:rPr>
          <w:rFonts w:ascii="Consolas" w:eastAsia="Times New Roman" w:hAnsi="Consolas" w:cs="Times New Roman"/>
          <w:color w:val="9CDCFE"/>
          <w:sz w:val="21"/>
          <w:szCs w:val="21"/>
        </w:rPr>
        <w:t>c</w:t>
      </w:r>
      <w:r w:rsidRPr="00FD225F">
        <w:rPr>
          <w:rFonts w:ascii="Consolas" w:eastAsia="Times New Roman" w:hAnsi="Consolas" w:cs="Times New Roman"/>
          <w:color w:val="D4D4D4"/>
          <w:sz w:val="21"/>
          <w:szCs w:val="21"/>
        </w:rPr>
        <w:t>=</w:t>
      </w:r>
      <w:r w:rsidRPr="00FD225F">
        <w:rPr>
          <w:rFonts w:ascii="Consolas" w:eastAsia="Times New Roman" w:hAnsi="Consolas" w:cs="Times New Roman"/>
          <w:color w:val="CE9178"/>
          <w:sz w:val="21"/>
          <w:szCs w:val="21"/>
        </w:rPr>
        <w:t>'s'</w:t>
      </w:r>
      <w:r w:rsidRPr="00FD225F">
        <w:rPr>
          <w:rFonts w:ascii="Consolas" w:eastAsia="Times New Roman" w:hAnsi="Consolas" w:cs="Times New Roman"/>
          <w:color w:val="D4D4D4"/>
          <w:sz w:val="21"/>
          <w:szCs w:val="21"/>
        </w:rPr>
        <w:t>;</w:t>
      </w:r>
    </w:p>
    <w:p w14:paraId="2AFD3EC0"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4EC9B0"/>
          <w:sz w:val="21"/>
          <w:szCs w:val="21"/>
        </w:rPr>
        <w:t>String</w:t>
      </w:r>
      <w:r w:rsidRPr="00FD225F">
        <w:rPr>
          <w:rFonts w:ascii="Consolas" w:eastAsia="Times New Roman" w:hAnsi="Consolas" w:cs="Times New Roman"/>
          <w:color w:val="D4D4D4"/>
          <w:sz w:val="21"/>
          <w:szCs w:val="21"/>
        </w:rPr>
        <w:t> </w:t>
      </w:r>
      <w:r w:rsidRPr="00FD225F">
        <w:rPr>
          <w:rFonts w:ascii="Consolas" w:eastAsia="Times New Roman" w:hAnsi="Consolas" w:cs="Times New Roman"/>
          <w:color w:val="9CDCFE"/>
          <w:sz w:val="21"/>
          <w:szCs w:val="21"/>
        </w:rPr>
        <w:t>s</w:t>
      </w:r>
      <w:r w:rsidRPr="00FD225F">
        <w:rPr>
          <w:rFonts w:ascii="Consolas" w:eastAsia="Times New Roman" w:hAnsi="Consolas" w:cs="Times New Roman"/>
          <w:color w:val="D4D4D4"/>
          <w:sz w:val="21"/>
          <w:szCs w:val="21"/>
        </w:rPr>
        <w:t>=</w:t>
      </w:r>
      <w:r w:rsidRPr="00FD225F">
        <w:rPr>
          <w:rFonts w:ascii="Consolas" w:eastAsia="Times New Roman" w:hAnsi="Consolas" w:cs="Times New Roman"/>
          <w:color w:val="CE9178"/>
          <w:sz w:val="21"/>
          <w:szCs w:val="21"/>
        </w:rPr>
        <w:t>"xyz_@12"</w:t>
      </w:r>
      <w:r w:rsidRPr="00FD225F">
        <w:rPr>
          <w:rFonts w:ascii="Consolas" w:eastAsia="Times New Roman" w:hAnsi="Consolas" w:cs="Times New Roman"/>
          <w:color w:val="D4D4D4"/>
          <w:sz w:val="21"/>
          <w:szCs w:val="21"/>
        </w:rPr>
        <w:t>;</w:t>
      </w:r>
    </w:p>
    <w:p w14:paraId="505D2331"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4EC9B0"/>
          <w:sz w:val="21"/>
          <w:szCs w:val="21"/>
        </w:rPr>
        <w:t>float</w:t>
      </w:r>
      <w:r w:rsidRPr="00FD225F">
        <w:rPr>
          <w:rFonts w:ascii="Consolas" w:eastAsia="Times New Roman" w:hAnsi="Consolas" w:cs="Times New Roman"/>
          <w:color w:val="D4D4D4"/>
          <w:sz w:val="21"/>
          <w:szCs w:val="21"/>
        </w:rPr>
        <w:t> </w:t>
      </w:r>
      <w:r w:rsidRPr="00FD225F">
        <w:rPr>
          <w:rFonts w:ascii="Consolas" w:eastAsia="Times New Roman" w:hAnsi="Consolas" w:cs="Times New Roman"/>
          <w:color w:val="9CDCFE"/>
          <w:sz w:val="21"/>
          <w:szCs w:val="21"/>
        </w:rPr>
        <w:t>f</w:t>
      </w:r>
      <w:r w:rsidRPr="00FD225F">
        <w:rPr>
          <w:rFonts w:ascii="Consolas" w:eastAsia="Times New Roman" w:hAnsi="Consolas" w:cs="Times New Roman"/>
          <w:color w:val="D4D4D4"/>
          <w:sz w:val="21"/>
          <w:szCs w:val="21"/>
        </w:rPr>
        <w:t>=</w:t>
      </w:r>
      <w:r w:rsidRPr="00FD225F">
        <w:rPr>
          <w:rFonts w:ascii="Consolas" w:eastAsia="Times New Roman" w:hAnsi="Consolas" w:cs="Times New Roman"/>
          <w:color w:val="B5CEA8"/>
          <w:sz w:val="21"/>
          <w:szCs w:val="21"/>
        </w:rPr>
        <w:t>25.25</w:t>
      </w:r>
      <w:r w:rsidRPr="00FD225F">
        <w:rPr>
          <w:rFonts w:ascii="Consolas" w:eastAsia="Times New Roman" w:hAnsi="Consolas" w:cs="Times New Roman"/>
          <w:color w:val="D4D4D4"/>
          <w:sz w:val="21"/>
          <w:szCs w:val="21"/>
        </w:rPr>
        <w:t>;</w:t>
      </w:r>
    </w:p>
    <w:p w14:paraId="201BE7AB"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D4D4D4"/>
          <w:sz w:val="21"/>
          <w:szCs w:val="21"/>
        </w:rPr>
        <w:t>a+=</w:t>
      </w:r>
      <w:r w:rsidRPr="00FD225F">
        <w:rPr>
          <w:rFonts w:ascii="Consolas" w:eastAsia="Times New Roman" w:hAnsi="Consolas" w:cs="Times New Roman"/>
          <w:color w:val="9CDCFE"/>
          <w:sz w:val="21"/>
          <w:szCs w:val="21"/>
        </w:rPr>
        <w:t>f</w:t>
      </w:r>
      <w:r w:rsidRPr="00FD225F">
        <w:rPr>
          <w:rFonts w:ascii="Consolas" w:eastAsia="Times New Roman" w:hAnsi="Consolas" w:cs="Times New Roman"/>
          <w:color w:val="D4D4D4"/>
          <w:sz w:val="21"/>
          <w:szCs w:val="21"/>
        </w:rPr>
        <w:t>;</w:t>
      </w:r>
    </w:p>
    <w:p w14:paraId="69934EEE"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9CDCFE"/>
          <w:sz w:val="21"/>
          <w:szCs w:val="21"/>
        </w:rPr>
        <w:t>c</w:t>
      </w:r>
      <w:r w:rsidRPr="00FD225F">
        <w:rPr>
          <w:rFonts w:ascii="Consolas" w:eastAsia="Times New Roman" w:hAnsi="Consolas" w:cs="Times New Roman"/>
          <w:color w:val="D4D4D4"/>
          <w:sz w:val="21"/>
          <w:szCs w:val="21"/>
        </w:rPr>
        <w:t>&amp;&amp;</w:t>
      </w:r>
      <w:r w:rsidRPr="00FD225F">
        <w:rPr>
          <w:rFonts w:ascii="Consolas" w:eastAsia="Times New Roman" w:hAnsi="Consolas" w:cs="Times New Roman"/>
          <w:color w:val="9CDCFE"/>
          <w:sz w:val="21"/>
          <w:szCs w:val="21"/>
        </w:rPr>
        <w:t>s</w:t>
      </w:r>
      <w:r w:rsidRPr="00FD225F">
        <w:rPr>
          <w:rFonts w:ascii="Consolas" w:eastAsia="Times New Roman" w:hAnsi="Consolas" w:cs="Times New Roman"/>
          <w:color w:val="D4D4D4"/>
          <w:sz w:val="21"/>
          <w:szCs w:val="21"/>
        </w:rPr>
        <w:t>;</w:t>
      </w:r>
    </w:p>
    <w:p w14:paraId="5347E90F"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4EC9B0"/>
          <w:sz w:val="21"/>
          <w:szCs w:val="21"/>
        </w:rPr>
        <w:t>System</w:t>
      </w:r>
      <w:r w:rsidRPr="00FD225F">
        <w:rPr>
          <w:rFonts w:ascii="Consolas" w:eastAsia="Times New Roman" w:hAnsi="Consolas" w:cs="Times New Roman"/>
          <w:color w:val="D4D4D4"/>
          <w:sz w:val="21"/>
          <w:szCs w:val="21"/>
        </w:rPr>
        <w:t>.</w:t>
      </w:r>
      <w:r w:rsidRPr="00FD225F">
        <w:rPr>
          <w:rFonts w:ascii="Consolas" w:eastAsia="Times New Roman" w:hAnsi="Consolas" w:cs="Times New Roman"/>
          <w:color w:val="9CDCFE"/>
          <w:sz w:val="21"/>
          <w:szCs w:val="21"/>
        </w:rPr>
        <w:t>out</w:t>
      </w:r>
      <w:r w:rsidRPr="00FD225F">
        <w:rPr>
          <w:rFonts w:ascii="Consolas" w:eastAsia="Times New Roman" w:hAnsi="Consolas" w:cs="Times New Roman"/>
          <w:color w:val="D4D4D4"/>
          <w:sz w:val="21"/>
          <w:szCs w:val="21"/>
        </w:rPr>
        <w:t>.</w:t>
      </w:r>
      <w:r w:rsidRPr="00FD225F">
        <w:rPr>
          <w:rFonts w:ascii="Consolas" w:eastAsia="Times New Roman" w:hAnsi="Consolas" w:cs="Times New Roman"/>
          <w:color w:val="DCDCAA"/>
          <w:sz w:val="21"/>
          <w:szCs w:val="21"/>
        </w:rPr>
        <w:t>println</w:t>
      </w:r>
      <w:r w:rsidRPr="00FD225F">
        <w:rPr>
          <w:rFonts w:ascii="Consolas" w:eastAsia="Times New Roman" w:hAnsi="Consolas" w:cs="Times New Roman"/>
          <w:color w:val="D4D4D4"/>
          <w:sz w:val="21"/>
          <w:szCs w:val="21"/>
        </w:rPr>
        <w:t>(a);</w:t>
      </w:r>
    </w:p>
    <w:p w14:paraId="08C4D42C"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D4D4D4"/>
          <w:sz w:val="21"/>
          <w:szCs w:val="21"/>
        </w:rPr>
        <w:t>}</w:t>
      </w:r>
    </w:p>
    <w:p w14:paraId="020C48CC" w14:textId="77777777" w:rsidR="00FD225F" w:rsidRPr="00FD225F" w:rsidRDefault="00FD225F" w:rsidP="00FD225F">
      <w:pPr>
        <w:shd w:val="clear" w:color="auto" w:fill="1E1E1E"/>
        <w:spacing w:after="0" w:line="285" w:lineRule="atLeast"/>
        <w:rPr>
          <w:rFonts w:ascii="Consolas" w:eastAsia="Times New Roman" w:hAnsi="Consolas" w:cs="Times New Roman"/>
          <w:color w:val="D4D4D4"/>
          <w:sz w:val="21"/>
          <w:szCs w:val="21"/>
        </w:rPr>
      </w:pPr>
      <w:r w:rsidRPr="00FD225F">
        <w:rPr>
          <w:rFonts w:ascii="Consolas" w:eastAsia="Times New Roman" w:hAnsi="Consolas" w:cs="Times New Roman"/>
          <w:color w:val="D4D4D4"/>
          <w:sz w:val="21"/>
          <w:szCs w:val="21"/>
        </w:rPr>
        <w:t>}</w:t>
      </w:r>
    </w:p>
    <w:p w14:paraId="5645EF89" w14:textId="77777777" w:rsidR="001C311F" w:rsidRPr="001C311F" w:rsidRDefault="001C311F">
      <w:pPr>
        <w:rPr>
          <w:b/>
          <w:bCs/>
          <w:sz w:val="28"/>
          <w:szCs w:val="28"/>
        </w:rPr>
      </w:pPr>
    </w:p>
    <w:sectPr w:rsidR="001C311F" w:rsidRPr="001C3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706C9"/>
    <w:multiLevelType w:val="hybridMultilevel"/>
    <w:tmpl w:val="D7C2A48C"/>
    <w:lvl w:ilvl="0" w:tplc="02C83338">
      <w:start w:val="1"/>
      <w:numFmt w:val="upperLetter"/>
      <w:lvlText w:val="%1)"/>
      <w:lvlJc w:val="left"/>
      <w:pPr>
        <w:ind w:left="360"/>
      </w:pPr>
      <w:rPr>
        <w:rFonts w:ascii="Cambria" w:eastAsia="Cambria" w:hAnsi="Cambria" w:cs="Cambria"/>
        <w:b/>
        <w:bCs/>
        <w:i w:val="0"/>
        <w:strike w:val="0"/>
        <w:dstrike w:val="0"/>
        <w:color w:val="323232"/>
        <w:sz w:val="28"/>
        <w:szCs w:val="28"/>
        <w:u w:val="none" w:color="000000"/>
        <w:bdr w:val="none" w:sz="0" w:space="0" w:color="auto"/>
        <w:shd w:val="clear" w:color="auto" w:fill="auto"/>
        <w:vertAlign w:val="baseline"/>
      </w:rPr>
    </w:lvl>
    <w:lvl w:ilvl="1" w:tplc="78A839A0">
      <w:start w:val="1"/>
      <w:numFmt w:val="lowerLetter"/>
      <w:lvlText w:val="%2"/>
      <w:lvlJc w:val="left"/>
      <w:pPr>
        <w:ind w:left="1080"/>
      </w:pPr>
      <w:rPr>
        <w:rFonts w:ascii="Cambria" w:eastAsia="Cambria" w:hAnsi="Cambria" w:cs="Cambria"/>
        <w:b/>
        <w:bCs/>
        <w:i w:val="0"/>
        <w:strike w:val="0"/>
        <w:dstrike w:val="0"/>
        <w:color w:val="323232"/>
        <w:sz w:val="28"/>
        <w:szCs w:val="28"/>
        <w:u w:val="none" w:color="000000"/>
        <w:bdr w:val="none" w:sz="0" w:space="0" w:color="auto"/>
        <w:shd w:val="clear" w:color="auto" w:fill="auto"/>
        <w:vertAlign w:val="baseline"/>
      </w:rPr>
    </w:lvl>
    <w:lvl w:ilvl="2" w:tplc="1C2C3994">
      <w:start w:val="1"/>
      <w:numFmt w:val="lowerRoman"/>
      <w:lvlText w:val="%3"/>
      <w:lvlJc w:val="left"/>
      <w:pPr>
        <w:ind w:left="1800"/>
      </w:pPr>
      <w:rPr>
        <w:rFonts w:ascii="Cambria" w:eastAsia="Cambria" w:hAnsi="Cambria" w:cs="Cambria"/>
        <w:b/>
        <w:bCs/>
        <w:i w:val="0"/>
        <w:strike w:val="0"/>
        <w:dstrike w:val="0"/>
        <w:color w:val="323232"/>
        <w:sz w:val="28"/>
        <w:szCs w:val="28"/>
        <w:u w:val="none" w:color="000000"/>
        <w:bdr w:val="none" w:sz="0" w:space="0" w:color="auto"/>
        <w:shd w:val="clear" w:color="auto" w:fill="auto"/>
        <w:vertAlign w:val="baseline"/>
      </w:rPr>
    </w:lvl>
    <w:lvl w:ilvl="3" w:tplc="365CECF4">
      <w:start w:val="1"/>
      <w:numFmt w:val="decimal"/>
      <w:lvlText w:val="%4"/>
      <w:lvlJc w:val="left"/>
      <w:pPr>
        <w:ind w:left="2520"/>
      </w:pPr>
      <w:rPr>
        <w:rFonts w:ascii="Cambria" w:eastAsia="Cambria" w:hAnsi="Cambria" w:cs="Cambria"/>
        <w:b/>
        <w:bCs/>
        <w:i w:val="0"/>
        <w:strike w:val="0"/>
        <w:dstrike w:val="0"/>
        <w:color w:val="323232"/>
        <w:sz w:val="28"/>
        <w:szCs w:val="28"/>
        <w:u w:val="none" w:color="000000"/>
        <w:bdr w:val="none" w:sz="0" w:space="0" w:color="auto"/>
        <w:shd w:val="clear" w:color="auto" w:fill="auto"/>
        <w:vertAlign w:val="baseline"/>
      </w:rPr>
    </w:lvl>
    <w:lvl w:ilvl="4" w:tplc="D4B845B8">
      <w:start w:val="1"/>
      <w:numFmt w:val="lowerLetter"/>
      <w:lvlText w:val="%5"/>
      <w:lvlJc w:val="left"/>
      <w:pPr>
        <w:ind w:left="3240"/>
      </w:pPr>
      <w:rPr>
        <w:rFonts w:ascii="Cambria" w:eastAsia="Cambria" w:hAnsi="Cambria" w:cs="Cambria"/>
        <w:b/>
        <w:bCs/>
        <w:i w:val="0"/>
        <w:strike w:val="0"/>
        <w:dstrike w:val="0"/>
        <w:color w:val="323232"/>
        <w:sz w:val="28"/>
        <w:szCs w:val="28"/>
        <w:u w:val="none" w:color="000000"/>
        <w:bdr w:val="none" w:sz="0" w:space="0" w:color="auto"/>
        <w:shd w:val="clear" w:color="auto" w:fill="auto"/>
        <w:vertAlign w:val="baseline"/>
      </w:rPr>
    </w:lvl>
    <w:lvl w:ilvl="5" w:tplc="0C046AD4">
      <w:start w:val="1"/>
      <w:numFmt w:val="lowerRoman"/>
      <w:lvlText w:val="%6"/>
      <w:lvlJc w:val="left"/>
      <w:pPr>
        <w:ind w:left="3960"/>
      </w:pPr>
      <w:rPr>
        <w:rFonts w:ascii="Cambria" w:eastAsia="Cambria" w:hAnsi="Cambria" w:cs="Cambria"/>
        <w:b/>
        <w:bCs/>
        <w:i w:val="0"/>
        <w:strike w:val="0"/>
        <w:dstrike w:val="0"/>
        <w:color w:val="323232"/>
        <w:sz w:val="28"/>
        <w:szCs w:val="28"/>
        <w:u w:val="none" w:color="000000"/>
        <w:bdr w:val="none" w:sz="0" w:space="0" w:color="auto"/>
        <w:shd w:val="clear" w:color="auto" w:fill="auto"/>
        <w:vertAlign w:val="baseline"/>
      </w:rPr>
    </w:lvl>
    <w:lvl w:ilvl="6" w:tplc="E950525C">
      <w:start w:val="1"/>
      <w:numFmt w:val="decimal"/>
      <w:lvlText w:val="%7"/>
      <w:lvlJc w:val="left"/>
      <w:pPr>
        <w:ind w:left="4680"/>
      </w:pPr>
      <w:rPr>
        <w:rFonts w:ascii="Cambria" w:eastAsia="Cambria" w:hAnsi="Cambria" w:cs="Cambria"/>
        <w:b/>
        <w:bCs/>
        <w:i w:val="0"/>
        <w:strike w:val="0"/>
        <w:dstrike w:val="0"/>
        <w:color w:val="323232"/>
        <w:sz w:val="28"/>
        <w:szCs w:val="28"/>
        <w:u w:val="none" w:color="000000"/>
        <w:bdr w:val="none" w:sz="0" w:space="0" w:color="auto"/>
        <w:shd w:val="clear" w:color="auto" w:fill="auto"/>
        <w:vertAlign w:val="baseline"/>
      </w:rPr>
    </w:lvl>
    <w:lvl w:ilvl="7" w:tplc="EA7E92FC">
      <w:start w:val="1"/>
      <w:numFmt w:val="lowerLetter"/>
      <w:lvlText w:val="%8"/>
      <w:lvlJc w:val="left"/>
      <w:pPr>
        <w:ind w:left="5400"/>
      </w:pPr>
      <w:rPr>
        <w:rFonts w:ascii="Cambria" w:eastAsia="Cambria" w:hAnsi="Cambria" w:cs="Cambria"/>
        <w:b/>
        <w:bCs/>
        <w:i w:val="0"/>
        <w:strike w:val="0"/>
        <w:dstrike w:val="0"/>
        <w:color w:val="323232"/>
        <w:sz w:val="28"/>
        <w:szCs w:val="28"/>
        <w:u w:val="none" w:color="000000"/>
        <w:bdr w:val="none" w:sz="0" w:space="0" w:color="auto"/>
        <w:shd w:val="clear" w:color="auto" w:fill="auto"/>
        <w:vertAlign w:val="baseline"/>
      </w:rPr>
    </w:lvl>
    <w:lvl w:ilvl="8" w:tplc="3870B0A8">
      <w:start w:val="1"/>
      <w:numFmt w:val="lowerRoman"/>
      <w:lvlText w:val="%9"/>
      <w:lvlJc w:val="left"/>
      <w:pPr>
        <w:ind w:left="6120"/>
      </w:pPr>
      <w:rPr>
        <w:rFonts w:ascii="Cambria" w:eastAsia="Cambria" w:hAnsi="Cambria" w:cs="Cambria"/>
        <w:b/>
        <w:bCs/>
        <w:i w:val="0"/>
        <w:strike w:val="0"/>
        <w:dstrike w:val="0"/>
        <w:color w:val="323232"/>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11F"/>
    <w:rsid w:val="001C311F"/>
    <w:rsid w:val="00A07719"/>
    <w:rsid w:val="00BA63CA"/>
    <w:rsid w:val="00F66B69"/>
    <w:rsid w:val="00FD2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B35B"/>
  <w15:chartTrackingRefBased/>
  <w15:docId w15:val="{F081DF94-6282-48A6-BFF3-EFA30431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11F"/>
    <w:rPr>
      <w:rFonts w:ascii="Calibri" w:eastAsia="Calibri" w:hAnsi="Calibri" w:cs="Calibri"/>
      <w:color w:val="000000"/>
      <w:lang w:eastAsia="en-IN"/>
    </w:rPr>
  </w:style>
  <w:style w:type="paragraph" w:styleId="Heading1">
    <w:name w:val="heading 1"/>
    <w:next w:val="Normal"/>
    <w:link w:val="Heading1Char"/>
    <w:uiPriority w:val="9"/>
    <w:qFormat/>
    <w:rsid w:val="001C311F"/>
    <w:pPr>
      <w:keepNext/>
      <w:keepLines/>
      <w:spacing w:after="12" w:line="249" w:lineRule="auto"/>
      <w:ind w:left="10" w:right="432" w:hanging="10"/>
      <w:outlineLvl w:val="0"/>
    </w:pPr>
    <w:rPr>
      <w:rFonts w:ascii="Cambria" w:eastAsia="Cambria" w:hAnsi="Cambria" w:cs="Cambria"/>
      <w:b/>
      <w:color w:val="000000"/>
      <w:sz w:val="28"/>
      <w:lang w:eastAsia="en-IN"/>
    </w:rPr>
  </w:style>
  <w:style w:type="paragraph" w:styleId="Heading2">
    <w:name w:val="heading 2"/>
    <w:next w:val="Normal"/>
    <w:link w:val="Heading2Char"/>
    <w:uiPriority w:val="9"/>
    <w:unhideWhenUsed/>
    <w:qFormat/>
    <w:rsid w:val="001C311F"/>
    <w:pPr>
      <w:keepNext/>
      <w:keepLines/>
      <w:spacing w:after="260"/>
      <w:ind w:left="10" w:right="432" w:hanging="10"/>
      <w:outlineLvl w:val="1"/>
    </w:pPr>
    <w:rPr>
      <w:rFonts w:ascii="Cambria" w:eastAsia="Cambria" w:hAnsi="Cambria" w:cs="Cambria"/>
      <w:b/>
      <w:color w:val="000000"/>
      <w:sz w:val="24"/>
      <w:lang w:eastAsia="en-IN"/>
    </w:rPr>
  </w:style>
  <w:style w:type="paragraph" w:styleId="Heading3">
    <w:name w:val="heading 3"/>
    <w:next w:val="Normal"/>
    <w:link w:val="Heading3Char"/>
    <w:uiPriority w:val="9"/>
    <w:unhideWhenUsed/>
    <w:qFormat/>
    <w:rsid w:val="001C311F"/>
    <w:pPr>
      <w:keepNext/>
      <w:keepLines/>
      <w:spacing w:after="260"/>
      <w:ind w:left="10" w:right="432" w:hanging="10"/>
      <w:outlineLvl w:val="2"/>
    </w:pPr>
    <w:rPr>
      <w:rFonts w:ascii="Cambria" w:eastAsia="Cambria" w:hAnsi="Cambria" w:cs="Cambria"/>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11F"/>
    <w:rPr>
      <w:rFonts w:ascii="Cambria" w:eastAsia="Cambria" w:hAnsi="Cambria" w:cs="Cambria"/>
      <w:b/>
      <w:color w:val="000000"/>
      <w:sz w:val="28"/>
      <w:lang w:eastAsia="en-IN"/>
    </w:rPr>
  </w:style>
  <w:style w:type="character" w:customStyle="1" w:styleId="Heading2Char">
    <w:name w:val="Heading 2 Char"/>
    <w:basedOn w:val="DefaultParagraphFont"/>
    <w:link w:val="Heading2"/>
    <w:uiPriority w:val="9"/>
    <w:rsid w:val="001C311F"/>
    <w:rPr>
      <w:rFonts w:ascii="Cambria" w:eastAsia="Cambria" w:hAnsi="Cambria" w:cs="Cambria"/>
      <w:b/>
      <w:color w:val="000000"/>
      <w:sz w:val="24"/>
      <w:lang w:eastAsia="en-IN"/>
    </w:rPr>
  </w:style>
  <w:style w:type="character" w:customStyle="1" w:styleId="Heading3Char">
    <w:name w:val="Heading 3 Char"/>
    <w:basedOn w:val="DefaultParagraphFont"/>
    <w:link w:val="Heading3"/>
    <w:uiPriority w:val="9"/>
    <w:rsid w:val="001C311F"/>
    <w:rPr>
      <w:rFonts w:ascii="Cambria" w:eastAsia="Cambria" w:hAnsi="Cambria" w:cs="Cambria"/>
      <w:b/>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85026">
      <w:bodyDiv w:val="1"/>
      <w:marLeft w:val="0"/>
      <w:marRight w:val="0"/>
      <w:marTop w:val="0"/>
      <w:marBottom w:val="0"/>
      <w:divBdr>
        <w:top w:val="none" w:sz="0" w:space="0" w:color="auto"/>
        <w:left w:val="none" w:sz="0" w:space="0" w:color="auto"/>
        <w:bottom w:val="none" w:sz="0" w:space="0" w:color="auto"/>
        <w:right w:val="none" w:sz="0" w:space="0" w:color="auto"/>
      </w:divBdr>
      <w:divsChild>
        <w:div w:id="1696036467">
          <w:marLeft w:val="0"/>
          <w:marRight w:val="0"/>
          <w:marTop w:val="0"/>
          <w:marBottom w:val="0"/>
          <w:divBdr>
            <w:top w:val="none" w:sz="0" w:space="0" w:color="auto"/>
            <w:left w:val="none" w:sz="0" w:space="0" w:color="auto"/>
            <w:bottom w:val="none" w:sz="0" w:space="0" w:color="auto"/>
            <w:right w:val="none" w:sz="0" w:space="0" w:color="auto"/>
          </w:divBdr>
          <w:divsChild>
            <w:div w:id="193887020">
              <w:marLeft w:val="0"/>
              <w:marRight w:val="0"/>
              <w:marTop w:val="0"/>
              <w:marBottom w:val="0"/>
              <w:divBdr>
                <w:top w:val="none" w:sz="0" w:space="0" w:color="auto"/>
                <w:left w:val="none" w:sz="0" w:space="0" w:color="auto"/>
                <w:bottom w:val="none" w:sz="0" w:space="0" w:color="auto"/>
                <w:right w:val="none" w:sz="0" w:space="0" w:color="auto"/>
              </w:divBdr>
            </w:div>
            <w:div w:id="27029544">
              <w:marLeft w:val="0"/>
              <w:marRight w:val="0"/>
              <w:marTop w:val="0"/>
              <w:marBottom w:val="0"/>
              <w:divBdr>
                <w:top w:val="none" w:sz="0" w:space="0" w:color="auto"/>
                <w:left w:val="none" w:sz="0" w:space="0" w:color="auto"/>
                <w:bottom w:val="none" w:sz="0" w:space="0" w:color="auto"/>
                <w:right w:val="none" w:sz="0" w:space="0" w:color="auto"/>
              </w:divBdr>
            </w:div>
            <w:div w:id="1371803025">
              <w:marLeft w:val="0"/>
              <w:marRight w:val="0"/>
              <w:marTop w:val="0"/>
              <w:marBottom w:val="0"/>
              <w:divBdr>
                <w:top w:val="none" w:sz="0" w:space="0" w:color="auto"/>
                <w:left w:val="none" w:sz="0" w:space="0" w:color="auto"/>
                <w:bottom w:val="none" w:sz="0" w:space="0" w:color="auto"/>
                <w:right w:val="none" w:sz="0" w:space="0" w:color="auto"/>
              </w:divBdr>
            </w:div>
            <w:div w:id="2136481202">
              <w:marLeft w:val="0"/>
              <w:marRight w:val="0"/>
              <w:marTop w:val="0"/>
              <w:marBottom w:val="0"/>
              <w:divBdr>
                <w:top w:val="none" w:sz="0" w:space="0" w:color="auto"/>
                <w:left w:val="none" w:sz="0" w:space="0" w:color="auto"/>
                <w:bottom w:val="none" w:sz="0" w:space="0" w:color="auto"/>
                <w:right w:val="none" w:sz="0" w:space="0" w:color="auto"/>
              </w:divBdr>
            </w:div>
            <w:div w:id="1072580849">
              <w:marLeft w:val="0"/>
              <w:marRight w:val="0"/>
              <w:marTop w:val="0"/>
              <w:marBottom w:val="0"/>
              <w:divBdr>
                <w:top w:val="none" w:sz="0" w:space="0" w:color="auto"/>
                <w:left w:val="none" w:sz="0" w:space="0" w:color="auto"/>
                <w:bottom w:val="none" w:sz="0" w:space="0" w:color="auto"/>
                <w:right w:val="none" w:sz="0" w:space="0" w:color="auto"/>
              </w:divBdr>
            </w:div>
            <w:div w:id="1946041163">
              <w:marLeft w:val="0"/>
              <w:marRight w:val="0"/>
              <w:marTop w:val="0"/>
              <w:marBottom w:val="0"/>
              <w:divBdr>
                <w:top w:val="none" w:sz="0" w:space="0" w:color="auto"/>
                <w:left w:val="none" w:sz="0" w:space="0" w:color="auto"/>
                <w:bottom w:val="none" w:sz="0" w:space="0" w:color="auto"/>
                <w:right w:val="none" w:sz="0" w:space="0" w:color="auto"/>
              </w:divBdr>
            </w:div>
            <w:div w:id="1189178743">
              <w:marLeft w:val="0"/>
              <w:marRight w:val="0"/>
              <w:marTop w:val="0"/>
              <w:marBottom w:val="0"/>
              <w:divBdr>
                <w:top w:val="none" w:sz="0" w:space="0" w:color="auto"/>
                <w:left w:val="none" w:sz="0" w:space="0" w:color="auto"/>
                <w:bottom w:val="none" w:sz="0" w:space="0" w:color="auto"/>
                <w:right w:val="none" w:sz="0" w:space="0" w:color="auto"/>
              </w:divBdr>
            </w:div>
            <w:div w:id="338699560">
              <w:marLeft w:val="0"/>
              <w:marRight w:val="0"/>
              <w:marTop w:val="0"/>
              <w:marBottom w:val="0"/>
              <w:divBdr>
                <w:top w:val="none" w:sz="0" w:space="0" w:color="auto"/>
                <w:left w:val="none" w:sz="0" w:space="0" w:color="auto"/>
                <w:bottom w:val="none" w:sz="0" w:space="0" w:color="auto"/>
                <w:right w:val="none" w:sz="0" w:space="0" w:color="auto"/>
              </w:divBdr>
            </w:div>
            <w:div w:id="1973827667">
              <w:marLeft w:val="0"/>
              <w:marRight w:val="0"/>
              <w:marTop w:val="0"/>
              <w:marBottom w:val="0"/>
              <w:divBdr>
                <w:top w:val="none" w:sz="0" w:space="0" w:color="auto"/>
                <w:left w:val="none" w:sz="0" w:space="0" w:color="auto"/>
                <w:bottom w:val="none" w:sz="0" w:space="0" w:color="auto"/>
                <w:right w:val="none" w:sz="0" w:space="0" w:color="auto"/>
              </w:divBdr>
            </w:div>
            <w:div w:id="1920867906">
              <w:marLeft w:val="0"/>
              <w:marRight w:val="0"/>
              <w:marTop w:val="0"/>
              <w:marBottom w:val="0"/>
              <w:divBdr>
                <w:top w:val="none" w:sz="0" w:space="0" w:color="auto"/>
                <w:left w:val="none" w:sz="0" w:space="0" w:color="auto"/>
                <w:bottom w:val="none" w:sz="0" w:space="0" w:color="auto"/>
                <w:right w:val="none" w:sz="0" w:space="0" w:color="auto"/>
              </w:divBdr>
            </w:div>
            <w:div w:id="1742018631">
              <w:marLeft w:val="0"/>
              <w:marRight w:val="0"/>
              <w:marTop w:val="0"/>
              <w:marBottom w:val="0"/>
              <w:divBdr>
                <w:top w:val="none" w:sz="0" w:space="0" w:color="auto"/>
                <w:left w:val="none" w:sz="0" w:space="0" w:color="auto"/>
                <w:bottom w:val="none" w:sz="0" w:space="0" w:color="auto"/>
                <w:right w:val="none" w:sz="0" w:space="0" w:color="auto"/>
              </w:divBdr>
            </w:div>
            <w:div w:id="1736732846">
              <w:marLeft w:val="0"/>
              <w:marRight w:val="0"/>
              <w:marTop w:val="0"/>
              <w:marBottom w:val="0"/>
              <w:divBdr>
                <w:top w:val="none" w:sz="0" w:space="0" w:color="auto"/>
                <w:left w:val="none" w:sz="0" w:space="0" w:color="auto"/>
                <w:bottom w:val="none" w:sz="0" w:space="0" w:color="auto"/>
                <w:right w:val="none" w:sz="0" w:space="0" w:color="auto"/>
              </w:divBdr>
            </w:div>
            <w:div w:id="1972900936">
              <w:marLeft w:val="0"/>
              <w:marRight w:val="0"/>
              <w:marTop w:val="0"/>
              <w:marBottom w:val="0"/>
              <w:divBdr>
                <w:top w:val="none" w:sz="0" w:space="0" w:color="auto"/>
                <w:left w:val="none" w:sz="0" w:space="0" w:color="auto"/>
                <w:bottom w:val="none" w:sz="0" w:space="0" w:color="auto"/>
                <w:right w:val="none" w:sz="0" w:space="0" w:color="auto"/>
              </w:divBdr>
            </w:div>
            <w:div w:id="3940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292">
      <w:bodyDiv w:val="1"/>
      <w:marLeft w:val="0"/>
      <w:marRight w:val="0"/>
      <w:marTop w:val="0"/>
      <w:marBottom w:val="0"/>
      <w:divBdr>
        <w:top w:val="none" w:sz="0" w:space="0" w:color="auto"/>
        <w:left w:val="none" w:sz="0" w:space="0" w:color="auto"/>
        <w:bottom w:val="none" w:sz="0" w:space="0" w:color="auto"/>
        <w:right w:val="none" w:sz="0" w:space="0" w:color="auto"/>
      </w:divBdr>
    </w:div>
    <w:div w:id="1689864290">
      <w:bodyDiv w:val="1"/>
      <w:marLeft w:val="0"/>
      <w:marRight w:val="0"/>
      <w:marTop w:val="0"/>
      <w:marBottom w:val="0"/>
      <w:divBdr>
        <w:top w:val="none" w:sz="0" w:space="0" w:color="auto"/>
        <w:left w:val="none" w:sz="0" w:space="0" w:color="auto"/>
        <w:bottom w:val="none" w:sz="0" w:space="0" w:color="auto"/>
        <w:right w:val="none" w:sz="0" w:space="0" w:color="auto"/>
      </w:divBdr>
    </w:div>
    <w:div w:id="209427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linux.techtarget.com/definition/Unix" TargetMode="External"/><Relationship Id="rId13" Type="http://schemas.openxmlformats.org/officeDocument/2006/relationships/hyperlink" Target="http://searchenterpriselinux.techtarget.com/definition/open-source" TargetMode="External"/><Relationship Id="rId18" Type="http://schemas.openxmlformats.org/officeDocument/2006/relationships/hyperlink" Target="http://searchwinit.techtarget.com/definition/C" TargetMode="External"/><Relationship Id="rId26" Type="http://schemas.openxmlformats.org/officeDocument/2006/relationships/image" Target="media/image1.jpg"/><Relationship Id="rId3" Type="http://schemas.openxmlformats.org/officeDocument/2006/relationships/settings" Target="settings.xml"/><Relationship Id="rId21" Type="http://schemas.openxmlformats.org/officeDocument/2006/relationships/hyperlink" Target="http://whatis.techtarget.com/definition/Ada" TargetMode="External"/><Relationship Id="rId7" Type="http://schemas.openxmlformats.org/officeDocument/2006/relationships/hyperlink" Target="http://searchsoa.techtarget.com/definition/parser" TargetMode="External"/><Relationship Id="rId12" Type="http://schemas.openxmlformats.org/officeDocument/2006/relationships/hyperlink" Target="http://searchenterpriselinux.techtarget.com/definition/open-source" TargetMode="External"/><Relationship Id="rId17" Type="http://schemas.openxmlformats.org/officeDocument/2006/relationships/hyperlink" Target="http://searchwinit.techtarget.com/definition/C" TargetMode="External"/><Relationship Id="rId25" Type="http://schemas.openxmlformats.org/officeDocument/2006/relationships/hyperlink" Target="http://searchsoa.techtarget.com/definition/Java" TargetMode="External"/><Relationship Id="rId2" Type="http://schemas.openxmlformats.org/officeDocument/2006/relationships/styles" Target="styles.xml"/><Relationship Id="rId16" Type="http://schemas.openxmlformats.org/officeDocument/2006/relationships/hyperlink" Target="http://whatis.techtarget.com/definition/code" TargetMode="External"/><Relationship Id="rId20" Type="http://schemas.openxmlformats.org/officeDocument/2006/relationships/hyperlink" Target="http://whatis.techtarget.com/definition/Ad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soa.techtarget.com/definition/parser" TargetMode="External"/><Relationship Id="rId11" Type="http://schemas.openxmlformats.org/officeDocument/2006/relationships/hyperlink" Target="http://searchenterpriselinux.techtarget.com/definition/open-source" TargetMode="External"/><Relationship Id="rId24" Type="http://schemas.openxmlformats.org/officeDocument/2006/relationships/hyperlink" Target="http://searchsoa.techtarget.com/definition/Java" TargetMode="External"/><Relationship Id="rId5" Type="http://schemas.openxmlformats.org/officeDocument/2006/relationships/hyperlink" Target="http://searchsoa.techtarget.com/definition/parser" TargetMode="External"/><Relationship Id="rId15" Type="http://schemas.openxmlformats.org/officeDocument/2006/relationships/hyperlink" Target="http://whatis.techtarget.com/definition/code" TargetMode="External"/><Relationship Id="rId23" Type="http://schemas.openxmlformats.org/officeDocument/2006/relationships/hyperlink" Target="http://searchsoa.techtarget.com/definition/Java" TargetMode="External"/><Relationship Id="rId28" Type="http://schemas.openxmlformats.org/officeDocument/2006/relationships/image" Target="media/image3.jpg"/><Relationship Id="rId10" Type="http://schemas.openxmlformats.org/officeDocument/2006/relationships/hyperlink" Target="http://searchenterpriselinux.techtarget.com/definition/Unix" TargetMode="External"/><Relationship Id="rId19" Type="http://schemas.openxmlformats.org/officeDocument/2006/relationships/hyperlink" Target="http://searchwinit.techtarget.com/definition/C" TargetMode="External"/><Relationship Id="rId4" Type="http://schemas.openxmlformats.org/officeDocument/2006/relationships/webSettings" Target="webSettings.xml"/><Relationship Id="rId9" Type="http://schemas.openxmlformats.org/officeDocument/2006/relationships/hyperlink" Target="http://searchenterpriselinux.techtarget.com/definition/Unix" TargetMode="External"/><Relationship Id="rId14" Type="http://schemas.openxmlformats.org/officeDocument/2006/relationships/hyperlink" Target="http://whatis.techtarget.com/definition/code" TargetMode="External"/><Relationship Id="rId22" Type="http://schemas.openxmlformats.org/officeDocument/2006/relationships/hyperlink" Target="http://whatis.techtarget.com/definition/Ada" TargetMode="External"/><Relationship Id="rId27" Type="http://schemas.openxmlformats.org/officeDocument/2006/relationships/image" Target="media/image2.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AMBURE</dc:creator>
  <cp:keywords/>
  <dc:description/>
  <cp:lastModifiedBy>Shardul</cp:lastModifiedBy>
  <cp:revision>5</cp:revision>
  <cp:lastPrinted>2021-05-27T06:14:00Z</cp:lastPrinted>
  <dcterms:created xsi:type="dcterms:W3CDTF">2021-05-26T19:23:00Z</dcterms:created>
  <dcterms:modified xsi:type="dcterms:W3CDTF">2021-05-27T06:14:00Z</dcterms:modified>
</cp:coreProperties>
</file>