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rFonts w:ascii="Arial" w:cs="Arial" w:eastAsia="Arial" w:hAnsi="Arial"/>
          <w:color w:val="264653"/>
          <w:sz w:val="22"/>
          <w:szCs w:val="22"/>
        </w:rPr>
        <w:t xml:space="preserve"/>
      </w:r>
    </w:p>
    <w:p>
      <w:pPr>
        <w:spacing w:after="200"/>
        <w:jc w:val="center"/>
      </w:pPr>
      <w:r>
        <w:rPr>
          <w:rFonts w:ascii="Arial" w:cs="Arial" w:eastAsia="Arial" w:hAnsi="Arial"/>
          <w:b/>
          <w:bCs/>
          <w:color w:val="1B3A4B"/>
          <w:sz w:val="56"/>
          <w:szCs w:val="56"/>
        </w:rPr>
        <w:t xml:space="preserve">SharedMinds Pantry</w:t>
      </w:r>
    </w:p>
    <w:p>
      <w:pPr>
        <w:spacing w:after="120"/>
        <w:jc w:val="center"/>
      </w:pPr>
      <w:r>
        <w:rPr>
          <w:rFonts w:ascii="Arial" w:cs="Arial" w:eastAsia="Arial" w:hAnsi="Arial"/>
          <w:color w:val="2A9D8F"/>
          <w:sz w:val="36"/>
          <w:szCs w:val="36"/>
        </w:rPr>
        <w:t xml:space="preserve">Prepping Improvements</w:t>
      </w:r>
    </w:p>
    <w:p>
      <w:pPr>
        <w:spacing w:after="600"/>
        <w:jc w:val="center"/>
      </w:pPr>
      <w:r>
        <w:rPr>
          <w:rFonts w:ascii="Arial" w:cs="Arial" w:eastAsia="Arial" w:hAnsi="Arial"/>
          <w:i/>
          <w:iCs/>
          <w:color w:val="666666"/>
          <w:sz w:val="24"/>
          <w:szCs w:val="24"/>
        </w:rPr>
        <w:t xml:space="preserve">How to make the food Pantry work for household preparedness</w:t>
      </w:r>
    </w:p>
    <w:p>
      <w:pPr>
        <w:spacing w:after="80"/>
        <w:jc w:val="center"/>
      </w:pPr>
      <w:r>
        <w:rPr>
          <w:rFonts w:ascii="Arial" w:cs="Arial" w:eastAsia="Arial" w:hAnsi="Arial"/>
          <w:color w:val="888888"/>
          <w:sz w:val="22"/>
          <w:szCs w:val="22"/>
        </w:rPr>
        <w:t xml:space="preserve">March 2026</w:t>
      </w:r>
    </w:p>
    <w:p>
      <w:r>
        <w:br w:type="page"/>
      </w:r>
    </w:p>
    <w:p>
      <w:pPr>
        <w:pStyle w:val="Heading1"/>
      </w:pPr>
      <w:r>
        <w:t xml:space="preserve">What This Is</w:t>
      </w:r>
    </w:p>
    <w:p>
      <w:pPr>
        <w:spacing w:after="160"/>
      </w:pPr>
      <w:r>
        <w:rPr>
          <w:rFonts w:ascii="Arial" w:cs="Arial" w:eastAsia="Arial" w:hAnsi="Arial"/>
          <w:color w:val="264653"/>
          <w:sz w:val="22"/>
          <w:szCs w:val="22"/>
        </w:rPr>
        <w:t xml:space="preserve">The SharedMinds Pantry is a food inventory app. It should stay a food app. This document describes how to make it better at food prepping specifically — tracking a stockpile, rotating stock, knowing what you need vs. what you have, and handling home-preserved food from the garden and allotment.</w:t>
      </w:r>
    </w:p>
    <w:p>
      <w:pPr>
        <w:spacing w:after="200"/>
      </w:pPr>
      <w:r>
        <w:rPr>
          <w:rFonts w:ascii="Arial" w:cs="Arial" w:eastAsia="Arial" w:hAnsi="Arial"/>
          <w:color w:val="264653"/>
          <w:sz w:val="22"/>
          <w:szCs w:val="22"/>
        </w:rPr>
        <w:t xml:space="preserve">Everything here is based on the actual codebase and the personal preparedness plan from March 2026. The prep plan targets a 3–4 month food stockpile with a focus on diabetes-appropriate foods for a two-person household where one person is a Type 1 diabetic.</w:t>
      </w:r>
    </w:p>
    <w:p>
      <w:pPr>
        <w:pStyle w:val="Heading1"/>
      </w:pPr>
      <w:r>
        <w:t xml:space="preserve">What the Pantry Does Now</w:t>
      </w:r>
    </w:p>
    <w:p>
      <w:pPr>
        <w:spacing w:after="120"/>
      </w:pPr>
      <w:r>
        <w:rPr>
          <w:rFonts w:ascii="Arial" w:cs="Arial" w:eastAsia="Arial" w:hAnsi="Arial"/>
          <w:color w:val="264653"/>
          <w:sz w:val="22"/>
          <w:szCs w:val="22"/>
        </w:rPr>
        <w:t xml:space="preserve">A quick summary of where things stand:</w:t>
      </w:r>
    </w:p>
    <w:p>
      <w:pPr>
        <w:pStyle w:val="ListParagraph"/>
        <w:numPr>
          <w:ilvl w:val="0"/>
          <w:numId w:val="2"/>
        </w:numPr>
        <w:spacing w:after="60"/>
      </w:pPr>
      <w:r>
        <w:rPr>
          <w:rFonts w:ascii="Arial" w:cs="Arial" w:eastAsia="Arial" w:hAnsi="Arial"/>
          <w:color w:val="264653"/>
          <w:sz w:val="22"/>
          <w:szCs w:val="22"/>
        </w:rPr>
        <w:t xml:space="preserve">Add food items with name, category, quantity, expiry date, and storage location</w:t>
      </w:r>
    </w:p>
    <w:p>
      <w:pPr>
        <w:pStyle w:val="ListParagraph"/>
        <w:numPr>
          <w:ilvl w:val="0"/>
          <w:numId w:val="2"/>
        </w:numPr>
        <w:spacing w:after="60"/>
      </w:pPr>
      <w:r>
        <w:rPr>
          <w:rFonts w:ascii="Arial" w:cs="Arial" w:eastAsia="Arial" w:hAnsi="Arial"/>
          <w:color w:val="264653"/>
          <w:sz w:val="22"/>
          <w:szCs w:val="22"/>
        </w:rPr>
        <w:t xml:space="preserve">Three default locations (Fridge, Freezer, Cupboard) plus custom locations</w:t>
      </w:r>
    </w:p>
    <w:p>
      <w:pPr>
        <w:pStyle w:val="ListParagraph"/>
        <w:numPr>
          <w:ilvl w:val="0"/>
          <w:numId w:val="2"/>
        </w:numPr>
        <w:spacing w:after="60"/>
      </w:pPr>
      <w:r>
        <w:rPr>
          <w:rFonts w:ascii="Arial" w:cs="Arial" w:eastAsia="Arial" w:hAnsi="Arial"/>
          <w:color w:val="264653"/>
          <w:sz w:val="22"/>
          <w:szCs w:val="22"/>
        </w:rPr>
        <w:t xml:space="preserve">Photo scanning via AI to batch-add items from a photo</w:t>
      </w:r>
    </w:p>
    <w:p>
      <w:pPr>
        <w:pStyle w:val="ListParagraph"/>
        <w:numPr>
          <w:ilvl w:val="0"/>
          <w:numId w:val="2"/>
        </w:numPr>
        <w:spacing w:after="60"/>
      </w:pPr>
      <w:r>
        <w:rPr>
          <w:rFonts w:ascii="Arial" w:cs="Arial" w:eastAsia="Arial" w:hAnsi="Arial"/>
          <w:color w:val="264653"/>
          <w:sz w:val="22"/>
          <w:szCs w:val="22"/>
        </w:rPr>
        <w:t xml:space="preserve">Expiry tracking with 14-day lookahead: critical (≤1 day), soon (1–7 days), safe (7+ days)</w:t>
      </w:r>
    </w:p>
    <w:p>
      <w:pPr>
        <w:pStyle w:val="ListParagraph"/>
        <w:numPr>
          <w:ilvl w:val="0"/>
          <w:numId w:val="2"/>
        </w:numPr>
        <w:spacing w:after="60"/>
      </w:pPr>
      <w:r>
        <w:rPr>
          <w:rFonts w:ascii="Arial" w:cs="Arial" w:eastAsia="Arial" w:hAnsi="Arial"/>
          <w:color w:val="264653"/>
          <w:sz w:val="22"/>
          <w:szCs w:val="22"/>
        </w:rPr>
        <w:t xml:space="preserve">Analytics panel: expiry breakdown, top categories, location breakdown, inventory metrics</w:t>
      </w:r>
    </w:p>
    <w:p>
      <w:pPr>
        <w:pStyle w:val="ListParagraph"/>
        <w:numPr>
          <w:ilvl w:val="0"/>
          <w:numId w:val="2"/>
        </w:numPr>
        <w:spacing w:after="60"/>
      </w:pPr>
      <w:r>
        <w:rPr>
          <w:rFonts w:ascii="Arial" w:cs="Arial" w:eastAsia="Arial" w:hAnsi="Arial"/>
          <w:color w:val="264653"/>
          <w:sz w:val="22"/>
          <w:szCs w:val="22"/>
        </w:rPr>
        <w:t xml:space="preserve">Stock Volume Trends chart with date-added and expiry-date views</w:t>
      </w:r>
    </w:p>
    <w:p>
      <w:pPr>
        <w:pStyle w:val="ListParagraph"/>
        <w:numPr>
          <w:ilvl w:val="0"/>
          <w:numId w:val="2"/>
        </w:numPr>
        <w:spacing w:after="60"/>
      </w:pPr>
      <w:r>
        <w:rPr>
          <w:rFonts w:ascii="Arial" w:cs="Arial" w:eastAsia="Arial" w:hAnsi="Arial"/>
          <w:color w:val="264653"/>
          <w:sz w:val="22"/>
          <w:szCs w:val="22"/>
        </w:rPr>
        <w:t xml:space="preserve">Grocery list with smart suggestions from purchase history</w:t>
      </w:r>
    </w:p>
    <w:p>
      <w:pPr>
        <w:pStyle w:val="ListParagraph"/>
        <w:numPr>
          <w:ilvl w:val="0"/>
          <w:numId w:val="2"/>
        </w:numPr>
        <w:spacing w:after="60"/>
      </w:pPr>
      <w:r>
        <w:rPr>
          <w:rFonts w:ascii="Arial" w:cs="Arial" w:eastAsia="Arial" w:hAnsi="Arial"/>
          <w:color w:val="264653"/>
          <w:sz w:val="22"/>
          <w:szCs w:val="22"/>
        </w:rPr>
        <w:t xml:space="preserve">Move items from grocery list to pantry when purchased</w:t>
      </w:r>
    </w:p>
    <w:p>
      <w:pPr>
        <w:pStyle w:val="ListParagraph"/>
        <w:numPr>
          <w:ilvl w:val="0"/>
          <w:numId w:val="2"/>
        </w:numPr>
        <w:spacing w:after="60"/>
      </w:pPr>
      <w:r>
        <w:rPr>
          <w:rFonts w:ascii="Arial" w:cs="Arial" w:eastAsia="Arial" w:hAnsi="Arial"/>
          <w:color w:val="264653"/>
          <w:sz w:val="22"/>
          <w:szCs w:val="22"/>
        </w:rPr>
        <w:t xml:space="preserve">Portion tracking tied to meal planning</w:t>
      </w:r>
    </w:p>
    <w:p>
      <w:pPr>
        <w:spacing w:after="100"/>
      </w:pPr>
      <w:r>
        <w:rPr>
          <w:rFonts w:ascii="Arial" w:cs="Arial" w:eastAsia="Arial" w:hAnsi="Arial"/>
          <w:color w:val="264653"/>
          <w:sz w:val="22"/>
          <w:szCs w:val="22"/>
        </w:rPr>
        <w:t xml:space="preserve"/>
      </w:r>
    </w:p>
    <w:p>
      <w:pPr>
        <w:spacing w:after="200"/>
      </w:pPr>
      <w:r>
        <w:rPr>
          <w:rFonts w:ascii="Arial" w:cs="Arial" w:eastAsia="Arial" w:hAnsi="Arial"/>
          <w:color w:val="264653"/>
          <w:sz w:val="22"/>
          <w:szCs w:val="22"/>
        </w:rPr>
        <w:t xml:space="preserve">This is a solid day-to-day food tracker. But it has no concept of targets, no rotation guidance, no way to track how something was preserved, and no understanding of dietary requirements. For everyday use it works. For building and managing a 3–4 month stockpile, it falls short.</w:t>
      </w:r>
    </w:p>
    <w:p>
      <w:pPr>
        <w:pStyle w:val="Heading1"/>
      </w:pPr>
      <w:r>
        <w:t xml:space="preserve">What’s Missing for Prepping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the Prep Plan Needs</w:t>
            </w:r>
          </w:p>
        </w:tc>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Stockpile targets</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3–4 months of food. Know what you need vs. what you have.</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No targets. You can see stock but not goals.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0"/>
                <w:szCs w:val="20"/>
              </w:rPr>
              <w:t xml:space="preserve">FIFO rotation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Use oldest items first. Rotate so nothing expires unused.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Expiry dates exist but no rotation guidance.</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Diabetes-friendly labels</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Known-carb, low-GI foods prioritised for dosing safety.</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Categories exist but no dietary or health flags.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0"/>
                <w:szCs w:val="20"/>
              </w:rPr>
              <w:t xml:space="preserve">Preservation tracking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Home-canned, frozen, dried, fermented — with batch dates and shelf life.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Items have a location and expiry but no preservation method.</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Stockpile shopping</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Shopping list driven by gaps between current stock and targets.</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Grocery list has smart suggestions but not target-aware.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0"/>
                <w:szCs w:val="20"/>
              </w:rPr>
              <w:t xml:space="preserve">Prepping categories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Tinned protein, stable carbs, oils/fats, long-life dairy — categories that matter for stockpiling.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Categories are generic (dairy, produce, protein, pantry, etc.).</w:t>
            </w:r>
          </w:p>
        </w:tc>
      </w:tr>
    </w:tbl>
    <w:p>
      <w:pPr>
        <w:spacing w:after="100"/>
      </w:pPr>
      <w:r>
        <w:rPr>
          <w:rFonts w:ascii="Arial" w:cs="Arial" w:eastAsia="Arial" w:hAnsi="Arial"/>
          <w:color w:val="264653"/>
          <w:sz w:val="22"/>
          <w:szCs w:val="22"/>
        </w:rPr>
        <w:t xml:space="preserve"/>
      </w:r>
    </w:p>
    <w:p>
      <w:r>
        <w:br w:type="page"/>
      </w:r>
    </w:p>
    <w:p>
      <w:pPr>
        <w:pStyle w:val="Heading1"/>
      </w:pPr>
      <w:r>
        <w:t xml:space="preserve">Change 1: Stockpile Targets</w:t>
      </w:r>
    </w:p>
    <w:p>
      <w:pPr>
        <w:spacing w:after="160"/>
      </w:pPr>
      <w:r>
        <w:rPr>
          <w:rFonts w:ascii="Arial" w:cs="Arial" w:eastAsia="Arial" w:hAnsi="Arial"/>
          <w:color w:val="264653"/>
          <w:sz w:val="22"/>
          <w:szCs w:val="22"/>
        </w:rPr>
        <w:t xml:space="preserve">This is the biggest gap. The prep plan sets a clear goal: 3–4 months of food, built gradually. The Pantry can tell you what you have but not what you’re aiming for. Targets fix that.</w:t>
      </w:r>
    </w:p>
    <w:p>
      <w:pPr>
        <w:pStyle w:val="Heading2"/>
      </w:pPr>
      <w:r>
        <w:t xml:space="preserve">How targets work</w:t>
      </w:r>
    </w:p>
    <w:p>
      <w:pPr>
        <w:spacing w:after="120"/>
      </w:pPr>
      <w:r>
        <w:rPr>
          <w:rFonts w:ascii="Arial" w:cs="Arial" w:eastAsia="Arial" w:hAnsi="Arial"/>
          <w:color w:val="264653"/>
          <w:sz w:val="22"/>
          <w:szCs w:val="22"/>
        </w:rPr>
        <w:t xml:space="preserve">A target is a goal quantity for a specific item or category. The app shows current stock against the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Have</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3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Progress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Tinned tomatoes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8 tins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20 tins</w:t>
            </w:r>
          </w:p>
        </w:tc>
        <w:tc>
          <w:tcPr>
            <w:tcW w:type="dxa" w:w="3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E76F51"/>
                <w:sz w:val="20"/>
                <w:szCs w:val="20"/>
              </w:rPr>
              <w:t xml:space="preserve">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0"/>
                <w:szCs w:val="20"/>
              </w:rPr>
              <w:t xml:space="preserve">Rice (kg)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2 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5 kg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E76F51"/>
                <w:sz w:val="20"/>
                <w:szCs w:val="20"/>
              </w:rPr>
              <w:t xml:space="preserve">40%</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Tinned fish</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15 tins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20 tins</w:t>
            </w:r>
          </w:p>
        </w:tc>
        <w:tc>
          <w:tcPr>
            <w:tcW w:type="dxa" w:w="3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A9D8F"/>
                <w:sz w:val="20"/>
                <w:szCs w:val="20"/>
              </w:rPr>
              <w:t xml:space="preserve">75%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0"/>
                <w:szCs w:val="20"/>
              </w:rPr>
              <w:t xml:space="preserve">UHT milk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4 cartons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10 cartons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E76F51"/>
                <w:sz w:val="20"/>
                <w:szCs w:val="20"/>
              </w:rPr>
              <w:t xml:space="preserve">40%</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Cooking oil</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2 bottles</w:t>
            </w:r>
          </w:p>
        </w:tc>
        <w:tc>
          <w:tcPr>
            <w:tcW w:type="dxa" w:w="1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4 bottles</w:t>
            </w:r>
          </w:p>
        </w:tc>
        <w:tc>
          <w:tcPr>
            <w:tcW w:type="dxa" w:w="31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E76F51"/>
                <w:sz w:val="20"/>
                <w:szCs w:val="20"/>
              </w:rPr>
              <w:t xml:space="preserve">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0"/>
                <w:szCs w:val="20"/>
              </w:rPr>
              <w:t xml:space="preserve">Dried pasta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3 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5 kg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A9D8F"/>
                <w:sz w:val="20"/>
                <w:szCs w:val="20"/>
              </w:rPr>
              <w:t xml:space="preserve">60%</w:t>
            </w:r>
          </w:p>
        </w:tc>
      </w:tr>
    </w:tbl>
    <w:p>
      <w:pPr>
        <w:spacing w:after="100"/>
      </w:pPr>
      <w:r>
        <w:rPr>
          <w:rFonts w:ascii="Arial" w:cs="Arial" w:eastAsia="Arial" w:hAnsi="Arial"/>
          <w:color w:val="264653"/>
          <w:sz w:val="22"/>
          <w:szCs w:val="22"/>
        </w:rPr>
        <w:t xml:space="preserve"/>
      </w:r>
    </w:p>
    <w:p>
      <w:pPr>
        <w:pStyle w:val="Heading2"/>
      </w:pPr>
      <w:r>
        <w:t xml:space="preserve">Where targets live in the UI</w:t>
      </w:r>
    </w:p>
    <w:p>
      <w:pPr>
        <w:spacing w:after="120"/>
      </w:pPr>
      <w:r>
        <w:rPr>
          <w:rFonts w:ascii="Arial" w:cs="Arial" w:eastAsia="Arial" w:hAnsi="Arial"/>
          <w:color w:val="264653"/>
          <w:sz w:val="22"/>
          <w:szCs w:val="22"/>
        </w:rPr>
        <w:t xml:space="preserve">Two places:</w:t>
      </w:r>
    </w:p>
    <w:p>
      <w:pPr>
        <w:pStyle w:val="ListParagraph"/>
        <w:numPr>
          <w:ilvl w:val="0"/>
          <w:numId w:val="3"/>
        </w:numPr>
        <w:spacing w:after="80"/>
      </w:pPr>
      <w:r>
        <w:rPr>
          <w:rFonts w:ascii="Arial" w:cs="Arial" w:eastAsia="Arial" w:hAnsi="Arial"/>
          <w:color w:val="264653"/>
          <w:sz w:val="22"/>
          <w:szCs w:val="22"/>
        </w:rPr>
        <w:t xml:space="preserve">A new Targets tab or section in the Analytics panel. Shows all targets with progress bars. An overall stockpile score at the top — the average completion across all targets. This is the at-a-glance answer to: how prepped are we?</w:t>
      </w:r>
    </w:p>
    <w:p>
      <w:pPr>
        <w:pStyle w:val="ListParagraph"/>
        <w:numPr>
          <w:ilvl w:val="0"/>
          <w:numId w:val="3"/>
        </w:numPr>
        <w:spacing w:after="80"/>
      </w:pPr>
      <w:r>
        <w:rPr>
          <w:rFonts w:ascii="Arial" w:cs="Arial" w:eastAsia="Arial" w:hAnsi="Arial"/>
          <w:color w:val="264653"/>
          <w:sz w:val="22"/>
          <w:szCs w:val="22"/>
        </w:rPr>
        <w:t xml:space="preserve">On each item in the inventory view, a subtle progress indicator if it has a target. Nothing loud — just a thin progress bar under the quantity, so you can see at a glance which items are on track and which need topping up.</w:t>
      </w:r>
    </w:p>
    <w:p>
      <w:pPr>
        <w:spacing w:after="100"/>
      </w:pPr>
      <w:r>
        <w:rPr>
          <w:rFonts w:ascii="Arial" w:cs="Arial" w:eastAsia="Arial" w:hAnsi="Arial"/>
          <w:color w:val="264653"/>
          <w:sz w:val="22"/>
          <w:szCs w:val="22"/>
        </w:rPr>
        <w:t xml:space="preserve"/>
      </w:r>
    </w:p>
    <w:p>
      <w:pPr>
        <w:pStyle w:val="Heading2"/>
      </w:pPr>
      <w:r>
        <w:t xml:space="preserve">The stockpile score</w:t>
      </w:r>
    </w:p>
    <w:p>
      <w:pPr>
        <w:spacing w:after="120"/>
      </w:pPr>
      <w:r>
        <w:rPr>
          <w:rFonts w:ascii="Arial" w:cs="Arial" w:eastAsia="Arial" w:hAnsi="Arial"/>
          <w:color w:val="264653"/>
          <w:sz w:val="22"/>
          <w:szCs w:val="22"/>
        </w:rPr>
        <w:t xml:space="preserve">One number at the top of the targets view. It answers: what percentage of your stockpile goal have you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2A9D8F" w:sz="12"/>
              <w:bottom w:val="single" w:color="CCCCCC" w:sz="1"/>
              <w:right w:val="single" w:color="CCCCCC" w:sz="1"/>
            </w:tcBorders>
            <w:shd w:fill="F0F7F4" w:val="clear"/>
            <w:tcMar>
              <w:top w:type="dxa" w:w="120"/>
              <w:left w:type="dxa" w:w="200"/>
              <w:bottom w:type="dxa" w:w="120"/>
              <w:right w:type="dxa" w:w="200"/>
            </w:tcMar>
          </w:tcPr>
          <w:p>
            <w:r>
              <w:rPr>
                <w:rFonts w:ascii="Arial" w:cs="Arial" w:eastAsia="Arial" w:hAnsi="Arial"/>
                <w:i/>
                <w:iCs/>
                <w:color w:val="264653"/>
                <w:sz w:val="22"/>
                <w:szCs w:val="22"/>
              </w:rPr>
              <w:t xml:space="preserve">Keep the language encouraging. 42% should say something like “Building steadily — nearly halfway there.” Not: “58% short of your target.” The score celebrates what you’ve done, not what’s missing.</w:t>
            </w:r>
          </w:p>
        </w:tc>
      </w:tr>
    </w:tbl>
    <w:p>
      <w:pPr>
        <w:spacing w:after="100"/>
      </w:pPr>
      <w:r>
        <w:rPr>
          <w:rFonts w:ascii="Arial" w:cs="Arial" w:eastAsia="Arial" w:hAnsi="Arial"/>
          <w:color w:val="264653"/>
          <w:sz w:val="22"/>
          <w:szCs w:val="22"/>
        </w:rPr>
        <w:t xml:space="preserve"/>
      </w:r>
    </w:p>
    <w:p>
      <w:pPr>
        <w:pStyle w:val="Heading2"/>
      </w:pPr>
      <w:r>
        <w:t xml:space="preserve">Setting targets</w:t>
      </w:r>
    </w:p>
    <w:p>
      <w:pPr>
        <w:spacing w:after="120"/>
      </w:pPr>
      <w:r>
        <w:rPr>
          <w:rFonts w:ascii="Arial" w:cs="Arial" w:eastAsia="Arial" w:hAnsi="Arial"/>
          <w:color w:val="264653"/>
          <w:sz w:val="22"/>
          <w:szCs w:val="22"/>
        </w:rPr>
        <w:t xml:space="preserve">Users set targets from a new section in the Pantry settings or from the targets view directly. A target needs:</w:t>
      </w:r>
    </w:p>
    <w:p>
      <w:pPr>
        <w:pStyle w:val="ListParagraph"/>
        <w:numPr>
          <w:ilvl w:val="0"/>
          <w:numId w:val="2"/>
        </w:numPr>
        <w:spacing w:after="60"/>
      </w:pPr>
      <w:r>
        <w:rPr>
          <w:rFonts w:ascii="Arial" w:cs="Arial" w:eastAsia="Arial" w:hAnsi="Arial"/>
          <w:color w:val="264653"/>
          <w:sz w:val="22"/>
          <w:szCs w:val="22"/>
        </w:rPr>
        <w:t xml:space="preserve">Item name or category to target (e.g., Tinned Tomatoes, or all Tinned Protein)</w:t>
      </w:r>
    </w:p>
    <w:p>
      <w:pPr>
        <w:pStyle w:val="ListParagraph"/>
        <w:numPr>
          <w:ilvl w:val="0"/>
          <w:numId w:val="2"/>
        </w:numPr>
        <w:spacing w:after="60"/>
      </w:pPr>
      <w:r>
        <w:rPr>
          <w:rFonts w:ascii="Arial" w:cs="Arial" w:eastAsia="Arial" w:hAnsi="Arial"/>
          <w:color w:val="264653"/>
          <w:sz w:val="22"/>
          <w:szCs w:val="22"/>
        </w:rPr>
        <w:t xml:space="preserve">Target quantity and unit (e.g., 20 tins, 5 kg)</w:t>
      </w:r>
    </w:p>
    <w:p>
      <w:pPr>
        <w:pStyle w:val="ListParagraph"/>
        <w:numPr>
          <w:ilvl w:val="0"/>
          <w:numId w:val="2"/>
        </w:numPr>
        <w:spacing w:after="60"/>
      </w:pPr>
      <w:r>
        <w:rPr>
          <w:rFonts w:ascii="Arial" w:cs="Arial" w:eastAsia="Arial" w:hAnsi="Arial"/>
          <w:color w:val="264653"/>
          <w:sz w:val="22"/>
          <w:szCs w:val="22"/>
        </w:rPr>
        <w:t xml:space="preserve">Optional target date (e.g., reach this by September 2026)</w:t>
      </w:r>
    </w:p>
    <w:p>
      <w:pPr>
        <w:spacing w:after="100"/>
      </w:pPr>
      <w:r>
        <w:rPr>
          <w:rFonts w:ascii="Arial" w:cs="Arial" w:eastAsia="Arial" w:hAnsi="Arial"/>
          <w:color w:val="264653"/>
          <w:sz w:val="22"/>
          <w:szCs w:val="22"/>
        </w:rPr>
        <w:t xml:space="preserve"/>
      </w:r>
    </w:p>
    <w:p>
      <w:pPr>
        <w:spacing w:after="200"/>
      </w:pPr>
      <w:r>
        <w:rPr>
          <w:rFonts w:ascii="Arial" w:cs="Arial" w:eastAsia="Arial" w:hAnsi="Arial"/>
          <w:color w:val="264653"/>
          <w:sz w:val="22"/>
          <w:szCs w:val="22"/>
        </w:rPr>
        <w:t xml:space="preserve">Pre-populated starter templates based on common prepping targets would help users get going without having to figure out every target from scratch. Offer a Starter Stockpile template with sensible defaults for a two-person household.</w:t>
      </w:r>
    </w:p>
    <w:p>
      <w:r>
        <w:br w:type="page"/>
      </w:r>
    </w:p>
    <w:p>
      <w:pPr>
        <w:pStyle w:val="Heading1"/>
      </w:pPr>
      <w:r>
        <w:t xml:space="preserve">Change 2: FIFO Rotation</w:t>
      </w:r>
    </w:p>
    <w:p>
      <w:pPr>
        <w:spacing w:after="160"/>
      </w:pPr>
      <w:r>
        <w:rPr>
          <w:rFonts w:ascii="Arial" w:cs="Arial" w:eastAsia="Arial" w:hAnsi="Arial"/>
          <w:color w:val="264653"/>
          <w:sz w:val="22"/>
          <w:szCs w:val="22"/>
        </w:rPr>
        <w:t xml:space="preserve">The prep plan says it clearly: first in, first out. Use the oldest items first so nothing expires on the shelf. The Pantry already tracks expiry dates, but it does not tell you what to use next.</w:t>
      </w:r>
    </w:p>
    <w:p>
      <w:pPr>
        <w:pStyle w:val="Heading2"/>
      </w:pPr>
      <w:r>
        <w:t xml:space="preserve">What to change</w:t>
      </w:r>
    </w:p>
    <w:p>
      <w:pPr>
        <w:pStyle w:val="ListParagraph"/>
        <w:numPr>
          <w:ilvl w:val="0"/>
          <w:numId w:val="2"/>
        </w:numPr>
        <w:spacing w:after="60"/>
      </w:pPr>
      <w:r>
        <w:rPr>
          <w:rFonts w:ascii="Arial" w:cs="Arial" w:eastAsia="Arial" w:hAnsi="Arial"/>
          <w:color w:val="264653"/>
          <w:sz w:val="22"/>
          <w:szCs w:val="22"/>
        </w:rPr>
        <w:t xml:space="preserve">Within each category, sort items by expiry date (soonest first) rather than by date added</w:t>
      </w:r>
    </w:p>
    <w:p>
      <w:pPr>
        <w:pStyle w:val="ListParagraph"/>
        <w:numPr>
          <w:ilvl w:val="0"/>
          <w:numId w:val="2"/>
        </w:numPr>
        <w:spacing w:after="60"/>
      </w:pPr>
      <w:r>
        <w:rPr>
          <w:rFonts w:ascii="Arial" w:cs="Arial" w:eastAsia="Arial" w:hAnsi="Arial"/>
          <w:color w:val="264653"/>
          <w:sz w:val="22"/>
          <w:szCs w:val="22"/>
        </w:rPr>
        <w:t xml:space="preserve">Mark the soonest-expiring item in each category with a </w:t>
      </w:r>
      <w:r>
        <w:rPr>
          <w:rFonts w:ascii="Arial" w:cs="Arial" w:eastAsia="Arial" w:hAnsi="Arial"/>
          <w:b/>
          <w:bCs/>
          <w:color w:val="2A9D8F"/>
          <w:sz w:val="22"/>
          <w:szCs w:val="22"/>
        </w:rPr>
        <w:t xml:space="preserve">Use Next</w:t>
      </w:r>
      <w:r>
        <w:rPr>
          <w:rFonts w:ascii="Arial" w:cs="Arial" w:eastAsia="Arial" w:hAnsi="Arial"/>
          <w:color w:val="264653"/>
          <w:sz w:val="22"/>
          <w:szCs w:val="22"/>
        </w:rPr>
        <w:t xml:space="preserve"> badge</w:t>
      </w:r>
    </w:p>
    <w:p>
      <w:pPr>
        <w:pStyle w:val="ListParagraph"/>
        <w:numPr>
          <w:ilvl w:val="0"/>
          <w:numId w:val="2"/>
        </w:numPr>
        <w:spacing w:after="60"/>
      </w:pPr>
      <w:r>
        <w:rPr>
          <w:rFonts w:ascii="Arial" w:cs="Arial" w:eastAsia="Arial" w:hAnsi="Arial"/>
          <w:color w:val="264653"/>
          <w:sz w:val="22"/>
          <w:szCs w:val="22"/>
        </w:rPr>
        <w:t xml:space="preserve">When that item is removed (used or deleted), the next one automatically becomes the active item</w:t>
      </w:r>
    </w:p>
    <w:p>
      <w:pPr>
        <w:pStyle w:val="ListParagraph"/>
        <w:numPr>
          <w:ilvl w:val="0"/>
          <w:numId w:val="2"/>
        </w:numPr>
        <w:spacing w:after="60"/>
      </w:pPr>
      <w:r>
        <w:rPr>
          <w:rFonts w:ascii="Arial" w:cs="Arial" w:eastAsia="Arial" w:hAnsi="Arial"/>
          <w:color w:val="264653"/>
          <w:sz w:val="22"/>
          <w:szCs w:val="22"/>
        </w:rPr>
        <w:t xml:space="preserve">In the expiry breakdown on the analytics panel, show a rotation health score: what percentage of items are being consumed in the right order</w:t>
      </w:r>
    </w:p>
    <w:p>
      <w:pPr>
        <w:spacing w:after="100"/>
      </w:pPr>
      <w:r>
        <w:rPr>
          <w:rFonts w:ascii="Arial" w:cs="Arial" w:eastAsia="Arial" w:hAnsi="Arial"/>
          <w:color w:val="264653"/>
          <w:sz w:val="22"/>
          <w:szCs w:val="22"/>
        </w:rPr>
        <w:t xml:space="preserve"/>
      </w:r>
    </w:p>
    <w:p>
      <w:pPr>
        <w:pStyle w:val="Heading2"/>
      </w:pPr>
      <w:r>
        <w:t xml:space="preserve">Rotation reminders</w:t>
      </w:r>
    </w:p>
    <w:p>
      <w:pPr>
        <w:spacing w:after="120"/>
      </w:pPr>
      <w:r>
        <w:rPr>
          <w:rFonts w:ascii="Arial" w:cs="Arial" w:eastAsia="Arial" w:hAnsi="Arial"/>
          <w:color w:val="264653"/>
          <w:sz w:val="22"/>
          <w:szCs w:val="22"/>
        </w:rPr>
        <w:t xml:space="preserve">For a prepping stockpile, rotation matters more than for everyday groceries. Items sit on shelves for months. A gentle weekly or monthly nudge would help:</w:t>
      </w:r>
    </w:p>
    <w:p>
      <w:pPr>
        <w:pStyle w:val="ListParagraph"/>
        <w:numPr>
          <w:ilvl w:val="0"/>
          <w:numId w:val="2"/>
        </w:numPr>
        <w:spacing w:after="60"/>
      </w:pPr>
      <w:r>
        <w:rPr>
          <w:rFonts w:ascii="Arial" w:cs="Arial" w:eastAsia="Arial" w:hAnsi="Arial"/>
          <w:color w:val="264653"/>
          <w:sz w:val="22"/>
          <w:szCs w:val="22"/>
        </w:rPr>
        <w:t xml:space="preserve">A Rotation Check section in the analytics panel: items that have been in stock the longest without being touched</w:t>
      </w:r>
    </w:p>
    <w:p>
      <w:pPr>
        <w:pStyle w:val="ListParagraph"/>
        <w:numPr>
          <w:ilvl w:val="0"/>
          <w:numId w:val="2"/>
        </w:numPr>
        <w:spacing w:after="60"/>
      </w:pPr>
      <w:r>
        <w:rPr>
          <w:rFonts w:ascii="Arial" w:cs="Arial" w:eastAsia="Arial" w:hAnsi="Arial"/>
          <w:color w:val="264653"/>
          <w:sz w:val="22"/>
          <w:szCs w:val="22"/>
        </w:rPr>
        <w:t xml:space="preserve">Items approaching expiry that should be moved into active meal planning</w:t>
      </w:r>
    </w:p>
    <w:p>
      <w:pPr>
        <w:pStyle w:val="ListParagraph"/>
        <w:numPr>
          <w:ilvl w:val="0"/>
          <w:numId w:val="2"/>
        </w:numPr>
        <w:spacing w:after="60"/>
      </w:pPr>
      <w:r>
        <w:rPr>
          <w:rFonts w:ascii="Arial" w:cs="Arial" w:eastAsia="Arial" w:hAnsi="Arial"/>
          <w:color w:val="264653"/>
          <w:sz w:val="22"/>
          <w:szCs w:val="22"/>
        </w:rPr>
        <w:t xml:space="preserve">Optional notification (opt-in, not default): a calm weekly digest of what to rotate this week</w:t>
      </w:r>
    </w:p>
    <w:p>
      <w:pPr>
        <w:spacing w:after="100"/>
      </w:pPr>
      <w:r>
        <w:rPr>
          <w:rFonts w:ascii="Arial" w:cs="Arial" w:eastAsia="Arial" w:hAnsi="Arial"/>
          <w:color w:val="26465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2A9D8F" w:sz="12"/>
              <w:bottom w:val="single" w:color="CCCCCC" w:sz="1"/>
              <w:right w:val="single" w:color="CCCCCC" w:sz="1"/>
            </w:tcBorders>
            <w:shd w:fill="F0F7F4" w:val="clear"/>
            <w:tcMar>
              <w:top w:type="dxa" w:w="120"/>
              <w:left w:type="dxa" w:w="200"/>
              <w:bottom w:type="dxa" w:w="120"/>
              <w:right w:type="dxa" w:w="200"/>
            </w:tcMar>
          </w:tcPr>
          <w:p>
            <w:r>
              <w:rPr>
                <w:rFonts w:ascii="Arial" w:cs="Arial" w:eastAsia="Arial" w:hAnsi="Arial"/>
                <w:i/>
                <w:iCs/>
                <w:color w:val="264653"/>
                <w:sz w:val="22"/>
                <w:szCs w:val="22"/>
              </w:rPr>
              <w:t xml:space="preserve">ADHD principle: no nagging. Rotation reminders should feel like a helpful suggestion, not a chore list. Show it as an insight in the analytics panel rather than pushing notifications by default.</w:t>
            </w:r>
          </w:p>
        </w:tc>
      </w:tr>
    </w:tbl>
    <w:p>
      <w:pPr>
        <w:spacing w:after="100"/>
      </w:pPr>
      <w:r>
        <w:rPr>
          <w:rFonts w:ascii="Arial" w:cs="Arial" w:eastAsia="Arial" w:hAnsi="Arial"/>
          <w:color w:val="264653"/>
          <w:sz w:val="22"/>
          <w:szCs w:val="22"/>
        </w:rPr>
        <w:t xml:space="preserve"/>
      </w:r>
    </w:p>
    <w:p>
      <w:pPr>
        <w:pStyle w:val="Heading2"/>
      </w:pPr>
      <w:r>
        <w:t xml:space="preserve">Visual rotation indicator</w:t>
      </w:r>
    </w:p>
    <w:p>
      <w:pPr>
        <w:spacing w:after="120"/>
      </w:pPr>
      <w:r>
        <w:rPr>
          <w:rFonts w:ascii="Arial" w:cs="Arial" w:eastAsia="Arial" w:hAnsi="Arial"/>
          <w:color w:val="264653"/>
          <w:sz w:val="22"/>
          <w:szCs w:val="22"/>
        </w:rPr>
        <w:t xml:space="preserve">On the inventory list, each item could show a subtle colour band indicating its rotation status:</w:t>
      </w:r>
    </w:p>
    <w:p>
      <w:pPr>
        <w:pStyle w:val="ListParagraph"/>
        <w:numPr>
          <w:ilvl w:val="0"/>
          <w:numId w:val="2"/>
        </w:numPr>
        <w:spacing w:after="60"/>
      </w:pPr>
      <w:r>
        <w:rPr>
          <w:rFonts w:ascii="Arial" w:cs="Arial" w:eastAsia="Arial" w:hAnsi="Arial"/>
          <w:b/>
          <w:bCs/>
          <w:color w:val="2A9D8F"/>
          <w:sz w:val="22"/>
          <w:szCs w:val="22"/>
        </w:rPr>
        <w:t xml:space="preserve">Green</w:t>
      </w:r>
      <w:r>
        <w:rPr>
          <w:rFonts w:ascii="Arial" w:cs="Arial" w:eastAsia="Arial" w:hAnsi="Arial"/>
          <w:color w:val="264653"/>
          <w:sz w:val="22"/>
          <w:szCs w:val="22"/>
        </w:rPr>
        <w:t xml:space="preserve">: fresh, long shelf life remaining — no action needed</w:t>
      </w:r>
    </w:p>
    <w:p>
      <w:pPr>
        <w:pStyle w:val="ListParagraph"/>
        <w:numPr>
          <w:ilvl w:val="0"/>
          <w:numId w:val="2"/>
        </w:numPr>
        <w:spacing w:after="60"/>
      </w:pPr>
      <w:r>
        <w:rPr>
          <w:rFonts w:ascii="Arial" w:cs="Arial" w:eastAsia="Arial" w:hAnsi="Arial"/>
          <w:b/>
          <w:bCs/>
          <w:color w:val="E76F51"/>
          <w:sz w:val="22"/>
          <w:szCs w:val="22"/>
        </w:rPr>
        <w:t xml:space="preserve">Amber</w:t>
      </w:r>
      <w:r>
        <w:rPr>
          <w:rFonts w:ascii="Arial" w:cs="Arial" w:eastAsia="Arial" w:hAnsi="Arial"/>
          <w:color w:val="264653"/>
          <w:sz w:val="22"/>
          <w:szCs w:val="22"/>
        </w:rPr>
        <w:t xml:space="preserve">: approaching mid-life — plan to use in the next few weeks</w:t>
      </w:r>
    </w:p>
    <w:p>
      <w:pPr>
        <w:pStyle w:val="ListParagraph"/>
        <w:numPr>
          <w:ilvl w:val="0"/>
          <w:numId w:val="2"/>
        </w:numPr>
        <w:spacing w:after="60"/>
      </w:pPr>
      <w:r>
        <w:rPr>
          <w:rFonts w:ascii="Arial" w:cs="Arial" w:eastAsia="Arial" w:hAnsi="Arial"/>
          <w:b/>
          <w:bCs/>
          <w:color w:val="C0392B"/>
          <w:sz w:val="22"/>
          <w:szCs w:val="22"/>
        </w:rPr>
        <w:t xml:space="preserve">Red</w:t>
      </w:r>
      <w:r>
        <w:rPr>
          <w:rFonts w:ascii="Arial" w:cs="Arial" w:eastAsia="Arial" w:hAnsi="Arial"/>
          <w:color w:val="264653"/>
          <w:sz w:val="22"/>
          <w:szCs w:val="22"/>
        </w:rPr>
        <w:t xml:space="preserve">: near expiry — use this one next</w:t>
      </w:r>
    </w:p>
    <w:p>
      <w:pPr>
        <w:spacing w:after="100"/>
      </w:pPr>
      <w:r>
        <w:rPr>
          <w:rFonts w:ascii="Arial" w:cs="Arial" w:eastAsia="Arial" w:hAnsi="Arial"/>
          <w:color w:val="264653"/>
          <w:sz w:val="22"/>
          <w:szCs w:val="22"/>
        </w:rPr>
        <w:t xml:space="preserve"/>
      </w:r>
    </w:p>
    <w:p>
      <w:pPr>
        <w:spacing w:after="200"/>
      </w:pPr>
      <w:r>
        <w:rPr>
          <w:rFonts w:ascii="Arial" w:cs="Arial" w:eastAsia="Arial" w:hAnsi="Arial"/>
          <w:color w:val="264653"/>
          <w:sz w:val="22"/>
          <w:szCs w:val="22"/>
        </w:rPr>
        <w:t xml:space="preserve">This already partly exists in the expiry breakdown (critical/soon/safe). The change is applying it at the item level in the inventory list, not just as a summary count in analytics.</w:t>
      </w:r>
    </w:p>
    <w:p>
      <w:pPr>
        <w:pStyle w:val="Heading1"/>
      </w:pPr>
      <w:r>
        <w:t xml:space="preserve">Change 3: Diabetes-Friendly Food Labels</w:t>
      </w:r>
    </w:p>
    <w:p>
      <w:pPr>
        <w:spacing w:after="160"/>
      </w:pPr>
      <w:r>
        <w:rPr>
          <w:rFonts w:ascii="Arial" w:cs="Arial" w:eastAsia="Arial" w:hAnsi="Arial"/>
          <w:color w:val="264653"/>
          <w:sz w:val="22"/>
          <w:szCs w:val="22"/>
        </w:rPr>
        <w:t xml:space="preserve">The prep plan is specific about why this matters. A Type 1 diabetic doses insulin based on carbohydrate content. Foods with predictable, known carb content are safer to dose against. The stockpile should prioritise these foods, and the app should help the user see which items fit that criteria.</w:t>
      </w:r>
    </w:p>
    <w:p>
      <w:pPr>
        <w:pStyle w:val="Heading2"/>
      </w:pPr>
      <w:r>
        <w:t xml:space="preserve">What to add</w:t>
      </w:r>
    </w:p>
    <w:p>
      <w:pPr>
        <w:pStyle w:val="ListParagraph"/>
        <w:numPr>
          <w:ilvl w:val="0"/>
          <w:numId w:val="2"/>
        </w:numPr>
        <w:spacing w:after="60"/>
      </w:pPr>
      <w:r>
        <w:rPr>
          <w:rFonts w:ascii="Arial" w:cs="Arial" w:eastAsia="Arial" w:hAnsi="Arial"/>
          <w:b/>
          <w:bCs/>
          <w:color w:val="264653"/>
          <w:sz w:val="22"/>
          <w:szCs w:val="22"/>
        </w:rPr>
        <w:t xml:space="preserve">dietary_flags</w:t>
      </w:r>
      <w:r>
        <w:rPr>
          <w:rFonts w:ascii="Arial" w:cs="Arial" w:eastAsia="Arial" w:hAnsi="Arial"/>
          <w:color w:val="264653"/>
          <w:sz w:val="22"/>
          <w:szCs w:val="22"/>
        </w:rPr>
        <w:t xml:space="preserve"> on food items — a simple set of optional labels:</w:t>
      </w:r>
    </w:p>
    <w:p>
      <w:pPr>
        <w:pStyle w:val="ListParagraph"/>
        <w:numPr>
          <w:ilvl w:val="1"/>
          <w:numId w:val="2"/>
        </w:numPr>
        <w:spacing w:after="60"/>
      </w:pPr>
      <w:r>
        <w:rPr>
          <w:rFonts w:ascii="Arial" w:cs="Arial" w:eastAsia="Arial" w:hAnsi="Arial"/>
          <w:color w:val="264653"/>
          <w:sz w:val="22"/>
          <w:szCs w:val="22"/>
        </w:rPr>
        <w:t xml:space="preserve">Low-GI: slow-release carbs, safer for blood sugar management</w:t>
      </w:r>
    </w:p>
    <w:p>
      <w:pPr>
        <w:pStyle w:val="ListParagraph"/>
        <w:numPr>
          <w:ilvl w:val="1"/>
          <w:numId w:val="2"/>
        </w:numPr>
        <w:spacing w:after="60"/>
      </w:pPr>
      <w:r>
        <w:rPr>
          <w:rFonts w:ascii="Arial" w:cs="Arial" w:eastAsia="Arial" w:hAnsi="Arial"/>
          <w:color w:val="264653"/>
          <w:sz w:val="22"/>
          <w:szCs w:val="22"/>
        </w:rPr>
        <w:t xml:space="preserve">Known-Carb: consistent carb content per portion, easy to dose against</w:t>
      </w:r>
    </w:p>
    <w:p>
      <w:pPr>
        <w:pStyle w:val="ListParagraph"/>
        <w:numPr>
          <w:ilvl w:val="1"/>
          <w:numId w:val="2"/>
        </w:numPr>
        <w:spacing w:after="60"/>
      </w:pPr>
      <w:r>
        <w:rPr>
          <w:rFonts w:ascii="Arial" w:cs="Arial" w:eastAsia="Arial" w:hAnsi="Arial"/>
          <w:color w:val="264653"/>
          <w:sz w:val="22"/>
          <w:szCs w:val="22"/>
        </w:rPr>
        <w:t xml:space="preserve">High-Fibre: helps with blood sugar regulation</w:t>
      </w:r>
    </w:p>
    <w:p>
      <w:pPr>
        <w:pStyle w:val="ListParagraph"/>
        <w:numPr>
          <w:ilvl w:val="1"/>
          <w:numId w:val="2"/>
        </w:numPr>
        <w:spacing w:after="60"/>
      </w:pPr>
      <w:r>
        <w:rPr>
          <w:rFonts w:ascii="Arial" w:cs="Arial" w:eastAsia="Arial" w:hAnsi="Arial"/>
          <w:color w:val="264653"/>
          <w:sz w:val="22"/>
          <w:szCs w:val="22"/>
        </w:rPr>
        <w:t xml:space="preserve">Diabetes-Friendly: general flag for items that are safe staples</w:t>
      </w:r>
    </w:p>
    <w:p>
      <w:pPr>
        <w:spacing w:after="100"/>
      </w:pPr>
      <w:r>
        <w:rPr>
          <w:rFonts w:ascii="Arial" w:cs="Arial" w:eastAsia="Arial" w:hAnsi="Arial"/>
          <w:color w:val="264653"/>
          <w:sz w:val="22"/>
          <w:szCs w:val="22"/>
        </w:rPr>
        <w:t xml:space="preserve"/>
      </w:r>
    </w:p>
    <w:p>
      <w:pPr>
        <w:pStyle w:val="Heading2"/>
      </w:pPr>
      <w:r>
        <w:t xml:space="preserve">How it shows in the UI</w:t>
      </w:r>
    </w:p>
    <w:p>
      <w:pPr>
        <w:spacing w:after="120"/>
      </w:pPr>
      <w:r>
        <w:rPr>
          <w:rFonts w:ascii="Arial" w:cs="Arial" w:eastAsia="Arial" w:hAnsi="Arial"/>
          <w:color w:val="264653"/>
          <w:sz w:val="22"/>
          <w:szCs w:val="22"/>
        </w:rPr>
        <w:t xml:space="preserve">Keep it subtle. A small coloured dot or a tiny icon next to items that carry a flag. Not a wall of badges — just enough to see at a glance which items in the stockpile are diabetes-appropriate.</w:t>
      </w:r>
    </w:p>
    <w:p>
      <w:pPr>
        <w:pStyle w:val="ListParagraph"/>
        <w:numPr>
          <w:ilvl w:val="0"/>
          <w:numId w:val="2"/>
        </w:numPr>
        <w:spacing w:after="60"/>
      </w:pPr>
      <w:r>
        <w:rPr>
          <w:rFonts w:ascii="Arial" w:cs="Arial" w:eastAsia="Arial" w:hAnsi="Arial"/>
          <w:color w:val="264653"/>
          <w:sz w:val="22"/>
          <w:szCs w:val="22"/>
        </w:rPr>
        <w:t xml:space="preserve">Filter option in inventory: show only diabetes-friendly items</w:t>
      </w:r>
    </w:p>
    <w:p>
      <w:pPr>
        <w:pStyle w:val="ListParagraph"/>
        <w:numPr>
          <w:ilvl w:val="0"/>
          <w:numId w:val="2"/>
        </w:numPr>
        <w:spacing w:after="60"/>
      </w:pPr>
      <w:r>
        <w:rPr>
          <w:rFonts w:ascii="Arial" w:cs="Arial" w:eastAsia="Arial" w:hAnsi="Arial"/>
          <w:color w:val="264653"/>
          <w:sz w:val="22"/>
          <w:szCs w:val="22"/>
        </w:rPr>
        <w:t xml:space="preserve">In the stockpile targets view, show what percentage of your stockpile is diabetes-friendly</w:t>
      </w:r>
    </w:p>
    <w:p>
      <w:pPr>
        <w:pStyle w:val="ListParagraph"/>
        <w:numPr>
          <w:ilvl w:val="0"/>
          <w:numId w:val="2"/>
        </w:numPr>
        <w:spacing w:after="60"/>
      </w:pPr>
      <w:r>
        <w:rPr>
          <w:rFonts w:ascii="Arial" w:cs="Arial" w:eastAsia="Arial" w:hAnsi="Arial"/>
          <w:color w:val="264653"/>
          <w:sz w:val="22"/>
          <w:szCs w:val="22"/>
        </w:rPr>
        <w:t xml:space="preserve">The photo scanner could auto-suggest flags for known products (nice-to-have, not essential)</w:t>
      </w:r>
    </w:p>
    <w:p>
      <w:pPr>
        <w:spacing w:after="100"/>
      </w:pPr>
      <w:r>
        <w:rPr>
          <w:rFonts w:ascii="Arial" w:cs="Arial" w:eastAsia="Arial" w:hAnsi="Arial"/>
          <w:color w:val="264653"/>
          <w:sz w:val="22"/>
          <w:szCs w:val="22"/>
        </w:rPr>
        <w:t xml:space="preserve"/>
      </w:r>
    </w:p>
    <w:p>
      <w:pPr>
        <w:pStyle w:val="Heading2"/>
      </w:pPr>
      <w:r>
        <w:t xml:space="preserve">Prepping-relevant categories</w:t>
      </w:r>
    </w:p>
    <w:p>
      <w:pPr>
        <w:spacing w:after="120"/>
      </w:pPr>
      <w:r>
        <w:rPr>
          <w:rFonts w:ascii="Arial" w:cs="Arial" w:eastAsia="Arial" w:hAnsi="Arial"/>
          <w:color w:val="264653"/>
          <w:sz w:val="22"/>
          <w:szCs w:val="22"/>
        </w:rPr>
        <w:t xml:space="preserve">The existing categories (dairy, produce, protein, pantry, beverages, snacks) are fine for everyday use but do not quite match how you think about a stockpile. For prepping, people think in terms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Prepping Category</w:t>
            </w:r>
          </w:p>
        </w:tc>
        <w:tc>
          <w:tcPr>
            <w:tcW w:type="dxa" w:w="3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From the Prep Plan</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Tinned Protein</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Tinned fish, tinned meat, tinned beans, tinned pulses</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Tuna, sardines, mackerel, chickpeas, lentils, baked beans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0"/>
                <w:szCs w:val="20"/>
              </w:rPr>
              <w:t xml:space="preserve">Stable Carbs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Rice, pasta, oats, flour, crackers, noodles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Basmati rice (lower GI), wholewheat pasta, porridge oats</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Oils &amp; Fats</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Cooking oil, olive oil, coconut oil, ghee</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Calorie-dense, essential for cooking from stockpile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0"/>
                <w:szCs w:val="20"/>
              </w:rPr>
              <w:t xml:space="preserve">Long-Life Dairy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UHT milk, powdered milk, hard cheese, tinned cream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UHT milk prioritised; hard cheese stores well</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Preserves &amp; Condiments</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Jam, honey, peanut butter, vinegar, soy sauce, stock cubes</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Honey indefinite shelf life; peanut butter high calorie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0"/>
                <w:szCs w:val="20"/>
              </w:rPr>
              <w:t xml:space="preserve">Home Preserved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Jams, chutneys, pickles, frozen batches, dried beans from the garden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Tomato sauce batches, dried runner beans, pickled allotment veg</w:t>
            </w:r>
          </w:p>
        </w:tc>
      </w:tr>
      <w:tr>
        <w:tc>
          <w:tcPr>
            <w:tcW w:type="dxa" w:w="2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0"/>
                <w:szCs w:val="20"/>
              </w:rPr>
              <w:t xml:space="preserve">Tinned Veg &amp; Fruit</w:t>
            </w:r>
          </w:p>
        </w:tc>
        <w:tc>
          <w:tcPr>
            <w:tcW w:type="dxa" w:w="3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Tinned tomatoes, sweetcorn, peas, peaches, pears</w:t>
            </w:r>
          </w:p>
        </w:tc>
        <w:tc>
          <w:tcPr>
            <w:tcW w:type="dxa" w:w="3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Tinned tomatoes as a staple; fruit in juice not syrup</w:t>
            </w:r>
          </w:p>
        </w:tc>
      </w:tr>
    </w:tbl>
    <w:p>
      <w:pPr>
        <w:spacing w:after="100"/>
      </w:pPr>
      <w:r>
        <w:rPr>
          <w:rFonts w:ascii="Arial" w:cs="Arial" w:eastAsia="Arial" w:hAnsi="Arial"/>
          <w:color w:val="264653"/>
          <w:sz w:val="22"/>
          <w:szCs w:val="22"/>
        </w:rPr>
        <w:t xml:space="preserve"/>
      </w:r>
    </w:p>
    <w:p>
      <w:pPr>
        <w:spacing w:after="200"/>
      </w:pPr>
      <w:r>
        <w:rPr>
          <w:rFonts w:ascii="Arial" w:cs="Arial" w:eastAsia="Arial" w:hAnsi="Arial"/>
          <w:color w:val="264653"/>
          <w:sz w:val="22"/>
          <w:szCs w:val="22"/>
        </w:rPr>
        <w:t xml:space="preserve">These do not replace the existing categories. They could work as optional sub-categories or tags that sit alongside the current system, giving users a prepping lens on their inventory when they want it.</w:t>
      </w:r>
    </w:p>
    <w:p>
      <w:r>
        <w:br w:type="page"/>
      </w:r>
    </w:p>
    <w:p>
      <w:pPr>
        <w:pStyle w:val="Heading1"/>
      </w:pPr>
      <w:r>
        <w:t xml:space="preserve">Change 4: Preservation Tracking</w:t>
      </w:r>
    </w:p>
    <w:p>
      <w:pPr>
        <w:spacing w:after="160"/>
      </w:pPr>
      <w:r>
        <w:rPr>
          <w:rFonts w:ascii="Arial" w:cs="Arial" w:eastAsia="Arial" w:hAnsi="Arial"/>
          <w:color w:val="264653"/>
          <w:sz w:val="22"/>
          <w:szCs w:val="22"/>
        </w:rPr>
        <w:t xml:space="preserve">The prep plan includes a serious growing and preserving strategy. Beans get dried, tomatoes get batch-cooked and frozen, squash stores whole for months, onions get plaited and hung. The Pantry needs to know how something was preserved because it changes the shelf life and how it gets used.</w:t>
      </w:r>
    </w:p>
    <w:p>
      <w:pPr>
        <w:pStyle w:val="Heading2"/>
      </w:pPr>
      <w:r>
        <w:t xml:space="preserve">New fields on pantry items</w:t>
      </w:r>
    </w:p>
    <w:p>
      <w:pPr>
        <w:pStyle w:val="ListParagraph"/>
        <w:numPr>
          <w:ilvl w:val="0"/>
          <w:numId w:val="2"/>
        </w:numPr>
        <w:spacing w:after="60"/>
      </w:pPr>
      <w:r>
        <w:rPr>
          <w:rFonts w:ascii="Arial" w:cs="Arial" w:eastAsia="Arial" w:hAnsi="Arial"/>
          <w:b/>
          <w:bCs/>
          <w:color w:val="264653"/>
          <w:sz w:val="22"/>
          <w:szCs w:val="22"/>
        </w:rPr>
        <w:t xml:space="preserve">preservation_method</w:t>
      </w:r>
      <w:r>
        <w:rPr>
          <w:rFonts w:ascii="Arial" w:cs="Arial" w:eastAsia="Arial" w:hAnsi="Arial"/>
          <w:color w:val="264653"/>
          <w:sz w:val="22"/>
          <w:szCs w:val="22"/>
        </w:rPr>
        <w:t xml:space="preserve">: fresh, frozen, tinned, dehydrated, fermented, vacuum-sealed, home-canned, whole-stored</w:t>
      </w:r>
    </w:p>
    <w:p>
      <w:pPr>
        <w:pStyle w:val="ListParagraph"/>
        <w:numPr>
          <w:ilvl w:val="0"/>
          <w:numId w:val="2"/>
        </w:numPr>
        <w:spacing w:after="60"/>
      </w:pPr>
      <w:r>
        <w:rPr>
          <w:rFonts w:ascii="Arial" w:cs="Arial" w:eastAsia="Arial" w:hAnsi="Arial"/>
          <w:b/>
          <w:bCs/>
          <w:color w:val="264653"/>
          <w:sz w:val="22"/>
          <w:szCs w:val="22"/>
        </w:rPr>
        <w:t xml:space="preserve">preserved_date</w:t>
      </w:r>
      <w:r>
        <w:rPr>
          <w:rFonts w:ascii="Arial" w:cs="Arial" w:eastAsia="Arial" w:hAnsi="Arial"/>
          <w:color w:val="264653"/>
          <w:sz w:val="22"/>
          <w:szCs w:val="22"/>
        </w:rPr>
        <w:t xml:space="preserve">: when it was preserved (separate from created_at, which is when it was added to the app)</w:t>
      </w:r>
    </w:p>
    <w:p>
      <w:pPr>
        <w:pStyle w:val="ListParagraph"/>
        <w:numPr>
          <w:ilvl w:val="0"/>
          <w:numId w:val="2"/>
        </w:numPr>
        <w:spacing w:after="60"/>
      </w:pPr>
      <w:r>
        <w:rPr>
          <w:rFonts w:ascii="Arial" w:cs="Arial" w:eastAsia="Arial" w:hAnsi="Arial"/>
          <w:b/>
          <w:bCs/>
          <w:color w:val="264653"/>
          <w:sz w:val="22"/>
          <w:szCs w:val="22"/>
        </w:rPr>
        <w:t xml:space="preserve">batch_label</w:t>
      </w:r>
      <w:r>
        <w:rPr>
          <w:rFonts w:ascii="Arial" w:cs="Arial" w:eastAsia="Arial" w:hAnsi="Arial"/>
          <w:color w:val="264653"/>
          <w:sz w:val="22"/>
          <w:szCs w:val="22"/>
        </w:rPr>
        <w:t xml:space="preserve">: optional label for home preserves (e.g., “Tomato Sauce Batch 3 — Aug 2026”)</w:t>
      </w:r>
    </w:p>
    <w:p>
      <w:pPr>
        <w:pStyle w:val="ListParagraph"/>
        <w:numPr>
          <w:ilvl w:val="0"/>
          <w:numId w:val="2"/>
        </w:numPr>
        <w:spacing w:after="60"/>
      </w:pPr>
      <w:r>
        <w:rPr>
          <w:rFonts w:ascii="Arial" w:cs="Arial" w:eastAsia="Arial" w:hAnsi="Arial"/>
          <w:b/>
          <w:bCs/>
          <w:color w:val="264653"/>
          <w:sz w:val="22"/>
          <w:szCs w:val="22"/>
        </w:rPr>
        <w:t xml:space="preserve">source</w:t>
      </w:r>
      <w:r>
        <w:rPr>
          <w:rFonts w:ascii="Arial" w:cs="Arial" w:eastAsia="Arial" w:hAnsi="Arial"/>
          <w:color w:val="264653"/>
          <w:sz w:val="22"/>
          <w:szCs w:val="22"/>
        </w:rPr>
        <w:t xml:space="preserve">: shop-bought, homegrown, foraged, gifted (helps track how self-sufficient the stockpile is)</w:t>
      </w:r>
    </w:p>
    <w:p>
      <w:pPr>
        <w:spacing w:after="100"/>
      </w:pPr>
      <w:r>
        <w:rPr>
          <w:rFonts w:ascii="Arial" w:cs="Arial" w:eastAsia="Arial" w:hAnsi="Arial"/>
          <w:color w:val="264653"/>
          <w:sz w:val="22"/>
          <w:szCs w:val="22"/>
        </w:rPr>
        <w:t xml:space="preserve"/>
      </w:r>
    </w:p>
    <w:p>
      <w:pPr>
        <w:pStyle w:val="Heading2"/>
      </w:pPr>
      <w:r>
        <w:t xml:space="preserve">Auto-suggest expiry dates</w:t>
      </w:r>
    </w:p>
    <w:p>
      <w:pPr>
        <w:spacing w:after="120"/>
      </w:pPr>
      <w:r>
        <w:rPr>
          <w:rFonts w:ascii="Arial" w:cs="Arial" w:eastAsia="Arial" w:hAnsi="Arial"/>
          <w:color w:val="264653"/>
          <w:sz w:val="22"/>
          <w:szCs w:val="22"/>
        </w:rPr>
        <w:t xml:space="preserve">When a user selects a preservation method, the app can suggest a reasonable expiry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Typical Shelf Life</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Suggested Expiry</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Frozen</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3–12 months depending on item</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6 months from preserved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Home-canned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12–18 months for most preserves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12 months from preserved date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Dehydrated</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6–24 months</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12 months from preserved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Dried beans/pulses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2–5 years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24 months from preserved date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Whole-stored (squash, onions)</w:t>
            </w:r>
          </w:p>
        </w:tc>
        <w:tc>
          <w:tcPr>
            <w:tcW w:type="dxa" w:w="3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3–6 months</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4 months from preserved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Fermented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6–12 months refrigerated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6 months from preserved date</w:t>
            </w:r>
          </w:p>
        </w:tc>
      </w:tr>
    </w:tbl>
    <w:p>
      <w:pPr>
        <w:spacing w:after="100"/>
      </w:pPr>
      <w:r>
        <w:rPr>
          <w:rFonts w:ascii="Arial" w:cs="Arial" w:eastAsia="Arial" w:hAnsi="Arial"/>
          <w:color w:val="264653"/>
          <w:sz w:val="22"/>
          <w:szCs w:val="22"/>
        </w:rPr>
        <w:t xml:space="preserve"/>
      </w:r>
    </w:p>
    <w:p>
      <w:pPr>
        <w:spacing w:after="200"/>
      </w:pPr>
      <w:r>
        <w:rPr>
          <w:rFonts w:ascii="Arial" w:cs="Arial" w:eastAsia="Arial" w:hAnsi="Arial"/>
          <w:color w:val="264653"/>
          <w:sz w:val="22"/>
          <w:szCs w:val="22"/>
        </w:rPr>
        <w:t xml:space="preserve">These are suggestions, not enforced. The user can always override the expiry date. But having a sensible default saves time and means more items end up with expiry dates, which feeds into rotation and analytics.</w:t>
      </w:r>
    </w:p>
    <w:p>
      <w:pPr>
        <w:pStyle w:val="Heading2"/>
      </w:pPr>
      <w:r>
        <w:t xml:space="preserve">Preservation in analytics</w:t>
      </w:r>
    </w:p>
    <w:p>
      <w:pPr>
        <w:spacing w:after="120"/>
      </w:pPr>
      <w:r>
        <w:rPr>
          <w:rFonts w:ascii="Arial" w:cs="Arial" w:eastAsia="Arial" w:hAnsi="Arial"/>
          <w:color w:val="264653"/>
          <w:sz w:val="22"/>
          <w:szCs w:val="22"/>
        </w:rPr>
        <w:t xml:space="preserve">The analytics panel gains a new breakdown:</w:t>
      </w:r>
    </w:p>
    <w:p>
      <w:pPr>
        <w:pStyle w:val="ListParagraph"/>
        <w:numPr>
          <w:ilvl w:val="0"/>
          <w:numId w:val="2"/>
        </w:numPr>
        <w:spacing w:after="60"/>
      </w:pPr>
      <w:r>
        <w:rPr>
          <w:rFonts w:ascii="Arial" w:cs="Arial" w:eastAsia="Arial" w:hAnsi="Arial"/>
          <w:color w:val="264653"/>
          <w:sz w:val="22"/>
          <w:szCs w:val="22"/>
        </w:rPr>
        <w:t xml:space="preserve">Items by preservation method (how much of your stockpile is frozen vs. tinned vs. home-preserved vs. fresh)</w:t>
      </w:r>
    </w:p>
    <w:p>
      <w:pPr>
        <w:pStyle w:val="ListParagraph"/>
        <w:numPr>
          <w:ilvl w:val="0"/>
          <w:numId w:val="2"/>
        </w:numPr>
        <w:spacing w:after="60"/>
      </w:pPr>
      <w:r>
        <w:rPr>
          <w:rFonts w:ascii="Arial" w:cs="Arial" w:eastAsia="Arial" w:hAnsi="Arial"/>
          <w:color w:val="264653"/>
          <w:sz w:val="22"/>
          <w:szCs w:val="22"/>
        </w:rPr>
        <w:t xml:space="preserve">Home-preserved vs. shop-bought ratio (tracks self-sufficiency over time)</w:t>
      </w:r>
    </w:p>
    <w:p>
      <w:pPr>
        <w:pStyle w:val="ListParagraph"/>
        <w:numPr>
          <w:ilvl w:val="0"/>
          <w:numId w:val="2"/>
        </w:numPr>
        <w:spacing w:after="60"/>
      </w:pPr>
      <w:r>
        <w:rPr>
          <w:rFonts w:ascii="Arial" w:cs="Arial" w:eastAsia="Arial" w:hAnsi="Arial"/>
          <w:color w:val="264653"/>
          <w:sz w:val="22"/>
          <w:szCs w:val="22"/>
        </w:rPr>
        <w:t xml:space="preserve">Preservation log: a timeline of what you preserved and when, useful for year-on-year comparison</w:t>
      </w:r>
    </w:p>
    <w:p>
      <w:pPr>
        <w:spacing w:after="100"/>
      </w:pPr>
      <w:r>
        <w:rPr>
          <w:rFonts w:ascii="Arial" w:cs="Arial" w:eastAsia="Arial" w:hAnsi="Arial"/>
          <w:color w:val="264653"/>
          <w:sz w:val="22"/>
          <w:szCs w:val="22"/>
        </w:rPr>
        <w:t xml:space="preserve"/>
      </w:r>
    </w:p>
    <w:p>
      <w:pPr>
        <w:pStyle w:val="Heading1"/>
      </w:pPr>
      <w:r>
        <w:t xml:space="preserve">Change 5: Stockpile-Aware Shopping</w:t>
      </w:r>
    </w:p>
    <w:p>
      <w:pPr>
        <w:spacing w:after="160"/>
      </w:pPr>
      <w:r>
        <w:rPr>
          <w:rFonts w:ascii="Arial" w:cs="Arial" w:eastAsia="Arial" w:hAnsi="Arial"/>
          <w:color w:val="264653"/>
          <w:sz w:val="22"/>
          <w:szCs w:val="22"/>
        </w:rPr>
        <w:t xml:space="preserve">The existing grocery list already has smart suggestions based on purchase history. Extend it so targets feed into shopping.</w:t>
      </w:r>
    </w:p>
    <w:p>
      <w:pPr>
        <w:pStyle w:val="Heading2"/>
      </w:pPr>
      <w:r>
        <w:t xml:space="preserve">How it works</w:t>
      </w:r>
    </w:p>
    <w:p>
      <w:pPr>
        <w:pStyle w:val="ListParagraph"/>
        <w:numPr>
          <w:ilvl w:val="0"/>
          <w:numId w:val="2"/>
        </w:numPr>
        <w:spacing w:after="60"/>
      </w:pPr>
      <w:r>
        <w:rPr>
          <w:rFonts w:ascii="Arial" w:cs="Arial" w:eastAsia="Arial" w:hAnsi="Arial"/>
          <w:color w:val="264653"/>
          <w:sz w:val="22"/>
          <w:szCs w:val="22"/>
        </w:rPr>
        <w:t xml:space="preserve">When stockpile targets have gaps, the grocery list suggests items to close those gaps</w:t>
      </w:r>
    </w:p>
    <w:p>
      <w:pPr>
        <w:pStyle w:val="ListParagraph"/>
        <w:numPr>
          <w:ilvl w:val="0"/>
          <w:numId w:val="2"/>
        </w:numPr>
        <w:spacing w:after="60"/>
      </w:pPr>
      <w:r>
        <w:rPr>
          <w:rFonts w:ascii="Arial" w:cs="Arial" w:eastAsia="Arial" w:hAnsi="Arial"/>
          <w:color w:val="264653"/>
          <w:sz w:val="22"/>
          <w:szCs w:val="22"/>
        </w:rPr>
        <w:t xml:space="preserve">Stockpile suggestions are tagged differently from everyday shopping — a small </w:t>
      </w:r>
      <w:r>
        <w:rPr>
          <w:rFonts w:ascii="Arial" w:cs="Arial" w:eastAsia="Arial" w:hAnsi="Arial"/>
          <w:b/>
          <w:bCs/>
          <w:color w:val="2A9D8F"/>
          <w:sz w:val="22"/>
          <w:szCs w:val="22"/>
        </w:rPr>
        <w:t xml:space="preserve">Stockpile</w:t>
      </w:r>
      <w:r>
        <w:rPr>
          <w:rFonts w:ascii="Arial" w:cs="Arial" w:eastAsia="Arial" w:hAnsi="Arial"/>
          <w:color w:val="264653"/>
          <w:sz w:val="22"/>
          <w:szCs w:val="22"/>
        </w:rPr>
        <w:t xml:space="preserve"> badge so the user knows this is a prep item, not dinner tonight</w:t>
      </w:r>
    </w:p>
    <w:p>
      <w:pPr>
        <w:pStyle w:val="ListParagraph"/>
        <w:numPr>
          <w:ilvl w:val="0"/>
          <w:numId w:val="2"/>
        </w:numPr>
        <w:spacing w:after="60"/>
      </w:pPr>
      <w:r>
        <w:rPr>
          <w:rFonts w:ascii="Arial" w:cs="Arial" w:eastAsia="Arial" w:hAnsi="Arial"/>
          <w:color w:val="264653"/>
          <w:sz w:val="22"/>
          <w:szCs w:val="22"/>
        </w:rPr>
        <w:t xml:space="preserve">Budget-aware pacing: instead of suggesting you buy 20 tins of tomatoes at once, spread it across weeks. The prep plan says to build gradually over 12 months, not in one shop</w:t>
      </w:r>
    </w:p>
    <w:p>
      <w:pPr>
        <w:pStyle w:val="ListParagraph"/>
        <w:numPr>
          <w:ilvl w:val="0"/>
          <w:numId w:val="2"/>
        </w:numPr>
        <w:spacing w:after="60"/>
      </w:pPr>
      <w:r>
        <w:rPr>
          <w:rFonts w:ascii="Arial" w:cs="Arial" w:eastAsia="Arial" w:hAnsi="Arial"/>
          <w:color w:val="264653"/>
          <w:sz w:val="22"/>
          <w:szCs w:val="22"/>
        </w:rPr>
        <w:t xml:space="preserve">Prioritise long-life items first in suggestions. Fresh items can wait; tinned protein and stable carbs are the foundation</w:t>
      </w:r>
    </w:p>
    <w:p>
      <w:pPr>
        <w:spacing w:after="100"/>
      </w:pPr>
      <w:r>
        <w:rPr>
          <w:rFonts w:ascii="Arial" w:cs="Arial" w:eastAsia="Arial" w:hAnsi="Arial"/>
          <w:color w:val="264653"/>
          <w:sz w:val="22"/>
          <w:szCs w:val="22"/>
        </w:rPr>
        <w:t xml:space="preserve"/>
      </w:r>
    </w:p>
    <w:p>
      <w:pPr>
        <w:pStyle w:val="Heading2"/>
      </w:pPr>
      <w:r>
        <w:t xml:space="preserve">Move to pantry with metadata</w:t>
      </w:r>
    </w:p>
    <w:p>
      <w:pPr>
        <w:spacing w:after="120"/>
      </w:pPr>
      <w:r>
        <w:rPr>
          <w:rFonts w:ascii="Arial" w:cs="Arial" w:eastAsia="Arial" w:hAnsi="Arial"/>
          <w:color w:val="264653"/>
          <w:sz w:val="22"/>
          <w:szCs w:val="22"/>
        </w:rPr>
        <w:t xml:space="preserve">The existing moveToPantry() function already converts a grocery item into a pantry item. Extend it to carry over any stockpile-related metadata:</w:t>
      </w:r>
    </w:p>
    <w:p>
      <w:pPr>
        <w:pStyle w:val="ListParagraph"/>
        <w:numPr>
          <w:ilvl w:val="0"/>
          <w:numId w:val="2"/>
        </w:numPr>
        <w:spacing w:after="60"/>
      </w:pPr>
      <w:r>
        <w:rPr>
          <w:rFonts w:ascii="Arial" w:cs="Arial" w:eastAsia="Arial" w:hAnsi="Arial"/>
          <w:color w:val="264653"/>
          <w:sz w:val="22"/>
          <w:szCs w:val="22"/>
        </w:rPr>
        <w:t xml:space="preserve">If the grocery item was tagged as a stockpile item, set a flag on the pantry item so it counts toward the target</w:t>
      </w:r>
    </w:p>
    <w:p>
      <w:pPr>
        <w:pStyle w:val="ListParagraph"/>
        <w:numPr>
          <w:ilvl w:val="0"/>
          <w:numId w:val="2"/>
        </w:numPr>
        <w:spacing w:after="60"/>
      </w:pPr>
      <w:r>
        <w:rPr>
          <w:rFonts w:ascii="Arial" w:cs="Arial" w:eastAsia="Arial" w:hAnsi="Arial"/>
          <w:color w:val="264653"/>
          <w:sz w:val="22"/>
          <w:szCs w:val="22"/>
        </w:rPr>
        <w:t xml:space="preserve">Prompt for expiry date at the point of moving to pantry (most people know the expiry when they unpack the shopping)</w:t>
      </w:r>
    </w:p>
    <w:p>
      <w:pPr>
        <w:pStyle w:val="ListParagraph"/>
        <w:numPr>
          <w:ilvl w:val="0"/>
          <w:numId w:val="2"/>
        </w:numPr>
        <w:spacing w:after="60"/>
      </w:pPr>
      <w:r>
        <w:rPr>
          <w:rFonts w:ascii="Arial" w:cs="Arial" w:eastAsia="Arial" w:hAnsi="Arial"/>
          <w:color w:val="264653"/>
          <w:sz w:val="22"/>
          <w:szCs w:val="22"/>
        </w:rPr>
        <w:t xml:space="preserve">Prompt for storage location (already happens, just reinforce it)</w:t>
      </w:r>
    </w:p>
    <w:p>
      <w:pPr>
        <w:spacing w:after="100"/>
      </w:pPr>
      <w:r>
        <w:rPr>
          <w:rFonts w:ascii="Arial" w:cs="Arial" w:eastAsia="Arial" w:hAnsi="Arial"/>
          <w:color w:val="264653"/>
          <w:sz w:val="22"/>
          <w:szCs w:val="22"/>
        </w:rPr>
        <w:t xml:space="preserve"/>
      </w:r>
    </w:p>
    <w:p>
      <w:r>
        <w:br w:type="page"/>
      </w:r>
    </w:p>
    <w:p>
      <w:pPr>
        <w:pStyle w:val="Heading1"/>
      </w:pPr>
      <w:r>
        <w:t xml:space="preserve">Change 6: Better Expiry Analytics</w:t>
      </w:r>
    </w:p>
    <w:p>
      <w:pPr>
        <w:spacing w:after="160"/>
      </w:pPr>
      <w:r>
        <w:rPr>
          <w:rFonts w:ascii="Arial" w:cs="Arial" w:eastAsia="Arial" w:hAnsi="Arial"/>
          <w:color w:val="264653"/>
          <w:sz w:val="22"/>
          <w:szCs w:val="22"/>
        </w:rPr>
        <w:t xml:space="preserve">The analytics panel already does expiry tracking, but for a prepper with 3–4 months of food on the shelves, the 14-day lookahead is not enough. You need a longer view.</w:t>
      </w:r>
    </w:p>
    <w:p>
      <w:pPr>
        <w:pStyle w:val="Heading2"/>
      </w:pPr>
      <w:r>
        <w:t xml:space="preserve">Extend the expiry window</w:t>
      </w:r>
    </w:p>
    <w:p>
      <w:pPr>
        <w:pStyle w:val="ListParagraph"/>
        <w:numPr>
          <w:ilvl w:val="0"/>
          <w:numId w:val="2"/>
        </w:numPr>
        <w:spacing w:after="60"/>
      </w:pPr>
      <w:r>
        <w:rPr>
          <w:rFonts w:ascii="Arial" w:cs="Arial" w:eastAsia="Arial" w:hAnsi="Arial"/>
          <w:color w:val="264653"/>
          <w:sz w:val="22"/>
          <w:szCs w:val="22"/>
        </w:rPr>
        <w:t xml:space="preserve">Add a 30-day and 90-day expiry view alongside the existing 14-day one</w:t>
      </w:r>
    </w:p>
    <w:p>
      <w:pPr>
        <w:pStyle w:val="ListParagraph"/>
        <w:numPr>
          <w:ilvl w:val="0"/>
          <w:numId w:val="2"/>
        </w:numPr>
        <w:spacing w:after="60"/>
      </w:pPr>
      <w:r>
        <w:rPr>
          <w:rFonts w:ascii="Arial" w:cs="Arial" w:eastAsia="Arial" w:hAnsi="Arial"/>
          <w:color w:val="264653"/>
          <w:sz w:val="22"/>
          <w:szCs w:val="22"/>
        </w:rPr>
        <w:t xml:space="preserve">An expiry calendar: a month-view showing which items expire on which dates, so you can plan meals around what needs using</w:t>
      </w:r>
    </w:p>
    <w:p>
      <w:pPr>
        <w:pStyle w:val="ListParagraph"/>
        <w:numPr>
          <w:ilvl w:val="0"/>
          <w:numId w:val="2"/>
        </w:numPr>
        <w:spacing w:after="60"/>
      </w:pPr>
      <w:r>
        <w:rPr>
          <w:rFonts w:ascii="Arial" w:cs="Arial" w:eastAsia="Arial" w:hAnsi="Arial"/>
          <w:color w:val="264653"/>
          <w:sz w:val="22"/>
          <w:szCs w:val="22"/>
        </w:rPr>
        <w:t xml:space="preserve">Expiry coverage metric: what percentage of your stockpile has an expiry date set (items without one are invisible to rotation)</w:t>
      </w:r>
    </w:p>
    <w:p>
      <w:pPr>
        <w:spacing w:after="100"/>
      </w:pPr>
      <w:r>
        <w:rPr>
          <w:rFonts w:ascii="Arial" w:cs="Arial" w:eastAsia="Arial" w:hAnsi="Arial"/>
          <w:color w:val="264653"/>
          <w:sz w:val="22"/>
          <w:szCs w:val="22"/>
        </w:rPr>
        <w:t xml:space="preserve"/>
      </w:r>
    </w:p>
    <w:p>
      <w:pPr>
        <w:pStyle w:val="Heading2"/>
      </w:pPr>
      <w:r>
        <w:t xml:space="preserve">Waste tracking</w:t>
      </w:r>
    </w:p>
    <w:p>
      <w:pPr>
        <w:spacing w:after="120"/>
      </w:pPr>
      <w:r>
        <w:rPr>
          <w:rFonts w:ascii="Arial" w:cs="Arial" w:eastAsia="Arial" w:hAnsi="Arial"/>
          <w:color w:val="264653"/>
          <w:sz w:val="22"/>
          <w:szCs w:val="22"/>
        </w:rPr>
        <w:t xml:space="preserve">When items are removed from the pantry, ask why:</w:t>
      </w:r>
    </w:p>
    <w:p>
      <w:pPr>
        <w:pStyle w:val="ListParagraph"/>
        <w:numPr>
          <w:ilvl w:val="0"/>
          <w:numId w:val="2"/>
        </w:numPr>
        <w:spacing w:after="60"/>
      </w:pPr>
      <w:r>
        <w:rPr>
          <w:rFonts w:ascii="Arial" w:cs="Arial" w:eastAsia="Arial" w:hAnsi="Arial"/>
          <w:b/>
          <w:bCs/>
          <w:color w:val="264653"/>
          <w:sz w:val="22"/>
          <w:szCs w:val="22"/>
        </w:rPr>
        <w:t xml:space="preserve">Used</w:t>
      </w:r>
      <w:r>
        <w:rPr>
          <w:rFonts w:ascii="Arial" w:cs="Arial" w:eastAsia="Arial" w:hAnsi="Arial"/>
          <w:color w:val="264653"/>
          <w:sz w:val="22"/>
          <w:szCs w:val="22"/>
        </w:rPr>
        <w:t xml:space="preserve"> — consumed as intended (good)</w:t>
      </w:r>
    </w:p>
    <w:p>
      <w:pPr>
        <w:pStyle w:val="ListParagraph"/>
        <w:numPr>
          <w:ilvl w:val="0"/>
          <w:numId w:val="2"/>
        </w:numPr>
        <w:spacing w:after="60"/>
      </w:pPr>
      <w:r>
        <w:rPr>
          <w:rFonts w:ascii="Arial" w:cs="Arial" w:eastAsia="Arial" w:hAnsi="Arial"/>
          <w:b/>
          <w:bCs/>
          <w:color w:val="264653"/>
          <w:sz w:val="22"/>
          <w:szCs w:val="22"/>
        </w:rPr>
        <w:t xml:space="preserve">Expired</w:t>
      </w:r>
      <w:r>
        <w:rPr>
          <w:rFonts w:ascii="Arial" w:cs="Arial" w:eastAsia="Arial" w:hAnsi="Arial"/>
          <w:color w:val="264653"/>
          <w:sz w:val="22"/>
          <w:szCs w:val="22"/>
        </w:rPr>
        <w:t xml:space="preserve"> — went off before it was used (waste)</w:t>
      </w:r>
    </w:p>
    <w:p>
      <w:pPr>
        <w:pStyle w:val="ListParagraph"/>
        <w:numPr>
          <w:ilvl w:val="0"/>
          <w:numId w:val="2"/>
        </w:numPr>
        <w:spacing w:after="60"/>
      </w:pPr>
      <w:r>
        <w:rPr>
          <w:rFonts w:ascii="Arial" w:cs="Arial" w:eastAsia="Arial" w:hAnsi="Arial"/>
          <w:b/>
          <w:bCs/>
          <w:color w:val="264653"/>
          <w:sz w:val="22"/>
          <w:szCs w:val="22"/>
        </w:rPr>
        <w:t xml:space="preserve">Given away</w:t>
      </w:r>
      <w:r>
        <w:rPr>
          <w:rFonts w:ascii="Arial" w:cs="Arial" w:eastAsia="Arial" w:hAnsi="Arial"/>
          <w:color w:val="264653"/>
          <w:sz w:val="22"/>
          <w:szCs w:val="22"/>
        </w:rPr>
        <w:t xml:space="preserve"> — shared or donated</w:t>
      </w:r>
    </w:p>
    <w:p>
      <w:pPr>
        <w:spacing w:after="100"/>
      </w:pPr>
      <w:r>
        <w:rPr>
          <w:rFonts w:ascii="Arial" w:cs="Arial" w:eastAsia="Arial" w:hAnsi="Arial"/>
          <w:color w:val="264653"/>
          <w:sz w:val="22"/>
          <w:szCs w:val="22"/>
        </w:rPr>
        <w:t xml:space="preserve"/>
      </w:r>
    </w:p>
    <w:p>
      <w:pPr>
        <w:spacing w:after="200"/>
      </w:pPr>
      <w:r>
        <w:rPr>
          <w:rFonts w:ascii="Arial" w:cs="Arial" w:eastAsia="Arial" w:hAnsi="Arial"/>
          <w:color w:val="264653"/>
          <w:sz w:val="22"/>
          <w:szCs w:val="22"/>
        </w:rPr>
        <w:t xml:space="preserve">Over time this builds a waste rate metric. If you are consistently losing items to expiry, the analytics can suggest: buy less of this item, or set a shorter rotation cycle. For a prepper trying to maintain a stockpile without wasting food, this is valuable insight.</w:t>
      </w:r>
    </w:p>
    <w:p>
      <w:pPr>
        <w:pStyle w:val="Heading1"/>
      </w:pPr>
      <w:r>
        <w:t xml:space="preserve">Build Order</w:t>
      </w:r>
    </w:p>
    <w:p>
      <w:pPr>
        <w:spacing w:after="160"/>
      </w:pPr>
      <w:r>
        <w:rPr>
          <w:rFonts w:ascii="Arial" w:cs="Arial" w:eastAsia="Arial" w:hAnsi="Arial"/>
          <w:color w:val="264653"/>
          <w:sz w:val="22"/>
          <w:szCs w:val="22"/>
        </w:rPr>
        <w:t xml:space="preserve">Not everything at once. Here is the order that delivers the most value earliest: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4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Gives You</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4"/>
                <w:szCs w:val="24"/>
              </w:rPr>
              <w:t xml:space="preserve">1</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Stockpile targets</w:t>
            </w:r>
          </w:p>
        </w:tc>
        <w:tc>
          <w:tcPr>
            <w:tcW w:type="dxa" w:w="4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The core prepping feature. See what you have vs. what you need. Stockpile score.</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E76F51"/>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4"/>
                <w:szCs w:val="24"/>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FIFO rotation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Use Next badges, rotation health. Stops food going to waste on the shelf.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A9D8F"/>
                <w:sz w:val="20"/>
                <w:szCs w:val="20"/>
              </w:rPr>
              <w:t xml:space="preserve">Small</w:t>
            </w:r>
          </w:p>
        </w:tc>
      </w:tr>
      <w:tr>
        <w:tc>
          <w:tcPr>
            <w:tcW w:type="dxa" w:w="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4"/>
                <w:szCs w:val="24"/>
              </w:rPr>
              <w:t xml:space="preserve">3</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Diabetes labels</w:t>
            </w:r>
          </w:p>
        </w:tc>
        <w:tc>
          <w:tcPr>
            <w:tcW w:type="dxa" w:w="4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See which stockpile items are safe for dosing. Filter by diabetes-friendly.</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A9D8F"/>
                <w:sz w:val="20"/>
                <w:szCs w:val="20"/>
              </w:rPr>
              <w:t xml:space="preserve">Small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4"/>
                <w:szCs w:val="24"/>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Preservation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Batch tracking for home preserves. Ready for growing season.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A9D8F"/>
                <w:sz w:val="20"/>
                <w:szCs w:val="20"/>
              </w:rPr>
              <w:t xml:space="preserve">Small</w:t>
            </w:r>
          </w:p>
        </w:tc>
      </w:tr>
      <w:tr>
        <w:tc>
          <w:tcPr>
            <w:tcW w:type="dxa" w:w="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264653"/>
                <w:sz w:val="24"/>
                <w:szCs w:val="24"/>
              </w:rPr>
              <w:t xml:space="preserve">5</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Stockpile shopping</w:t>
            </w:r>
          </w:p>
        </w:tc>
        <w:tc>
          <w:tcPr>
            <w:tcW w:type="dxa" w:w="4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264653"/>
                <w:sz w:val="20"/>
                <w:szCs w:val="20"/>
              </w:rPr>
              <w:t xml:space="preserve">Grocery list knows about your targets. Suggests what to buy to close gaps.</w:t>
            </w:r>
          </w:p>
        </w:tc>
        <w:tc>
          <w:tcPr>
            <w:tcW w:type="dxa" w:w="22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bCs/>
                <w:i w:val="false"/>
                <w:iCs w:val="false"/>
                <w:color w:val="E76F51"/>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64653"/>
                <w:sz w:val="24"/>
                <w:szCs w:val="24"/>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64653"/>
                <w:sz w:val="20"/>
                <w:szCs w:val="20"/>
              </w:rPr>
              <w:t xml:space="preserve">Better expiry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64653"/>
                <w:sz w:val="20"/>
                <w:szCs w:val="20"/>
              </w:rPr>
              <w:t xml:space="preserve">Longer views, expiry calendar, waste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E76F51"/>
                <w:sz w:val="20"/>
                <w:szCs w:val="20"/>
              </w:rPr>
              <w:t xml:space="preserve">Small–Med</w:t>
            </w:r>
          </w:p>
        </w:tc>
      </w:tr>
    </w:tbl>
    <w:p>
      <w:pPr>
        <w:spacing w:after="100"/>
      </w:pPr>
      <w:r>
        <w:rPr>
          <w:rFonts w:ascii="Arial" w:cs="Arial" w:eastAsia="Arial" w:hAnsi="Arial"/>
          <w:color w:val="26465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2A9D8F" w:sz="12"/>
              <w:bottom w:val="single" w:color="CCCCCC" w:sz="1"/>
              <w:right w:val="single" w:color="CCCCCC" w:sz="1"/>
            </w:tcBorders>
            <w:shd w:fill="F0F7F4" w:val="clear"/>
            <w:tcMar>
              <w:top w:type="dxa" w:w="120"/>
              <w:left w:type="dxa" w:w="200"/>
              <w:bottom w:type="dxa" w:w="120"/>
              <w:right w:type="dxa" w:w="200"/>
            </w:tcMar>
          </w:tcPr>
          <w:p>
            <w:r>
              <w:rPr>
                <w:rFonts w:ascii="Arial" w:cs="Arial" w:eastAsia="Arial" w:hAnsi="Arial"/>
                <w:i/>
                <w:iCs/>
                <w:color w:val="264653"/>
                <w:sz w:val="22"/>
                <w:szCs w:val="22"/>
              </w:rPr>
              <w:t xml:space="preserve">Start with stockpile targets. It is the feature that turns the Pantry from a food tracker into a prepping tool. Everything else builds on top of knowing what you have vs. what you need.</w:t>
            </w:r>
          </w:p>
        </w:tc>
      </w:tr>
    </w:tbl>
    <w:p>
      <w:pPr>
        <w:spacing w:after="100"/>
      </w:pPr>
      <w:r>
        <w:rPr>
          <w:rFonts w:ascii="Arial" w:cs="Arial" w:eastAsia="Arial" w:hAnsi="Arial"/>
          <w:color w:val="264653"/>
          <w:sz w:val="22"/>
          <w:szCs w:val="22"/>
        </w:rPr>
        <w:t xml:space="preserve"/>
      </w:r>
    </w:p>
    <w:p>
      <w:pPr>
        <w:pStyle w:val="Heading1"/>
      </w:pPr>
      <w:r>
        <w:t xml:space="preserve">Database Changes</w:t>
      </w:r>
    </w:p>
    <w:p>
      <w:pPr>
        <w:spacing w:after="160"/>
      </w:pPr>
      <w:r>
        <w:rPr>
          <w:rFonts w:ascii="Arial" w:cs="Arial" w:eastAsia="Arial" w:hAnsi="Arial"/>
          <w:color w:val="264653"/>
          <w:sz w:val="22"/>
          <w:szCs w:val="22"/>
        </w:rPr>
        <w:t xml:space="preserve">All additive. No existing columns change. No data migrates. Everything defaults safely.</w:t>
      </w:r>
    </w:p>
    <w:p>
      <w:pPr>
        <w:pStyle w:val="Heading2"/>
      </w:pPr>
      <w:r>
        <w:t xml:space="preserve">Migration: Stockpile targets table</w:t>
      </w:r>
    </w:p>
    <w:p>
      <w:pPr>
        <w:pStyle w:val="ListParagraph"/>
        <w:numPr>
          <w:ilvl w:val="0"/>
          <w:numId w:val="2"/>
        </w:numPr>
        <w:spacing w:after="60"/>
      </w:pPr>
      <w:r>
        <w:rPr>
          <w:rFonts w:ascii="Arial" w:cs="Arial" w:eastAsia="Arial" w:hAnsi="Arial"/>
          <w:color w:val="264653"/>
          <w:sz w:val="22"/>
          <w:szCs w:val="22"/>
        </w:rPr>
        <w:t xml:space="preserve">Create stockpile_targets table: id, household_id, target_name, target_category, target_quantity, target_unit, target_date (nullable), created_at, updated_at</w:t>
      </w:r>
    </w:p>
    <w:p>
      <w:pPr>
        <w:pStyle w:val="ListParagraph"/>
        <w:numPr>
          <w:ilvl w:val="0"/>
          <w:numId w:val="2"/>
        </w:numPr>
        <w:spacing w:after="60"/>
      </w:pPr>
      <w:r>
        <w:rPr>
          <w:rFonts w:ascii="Arial" w:cs="Arial" w:eastAsia="Arial" w:hAnsi="Arial"/>
          <w:color w:val="264653"/>
          <w:sz w:val="22"/>
          <w:szCs w:val="22"/>
        </w:rPr>
        <w:t xml:space="preserve">RLS policies matching existing household patterns</w:t>
      </w:r>
    </w:p>
    <w:p>
      <w:pPr>
        <w:spacing w:after="100"/>
      </w:pPr>
      <w:r>
        <w:rPr>
          <w:rFonts w:ascii="Arial" w:cs="Arial" w:eastAsia="Arial" w:hAnsi="Arial"/>
          <w:color w:val="264653"/>
          <w:sz w:val="22"/>
          <w:szCs w:val="22"/>
        </w:rPr>
        <w:t xml:space="preserve"/>
      </w:r>
    </w:p>
    <w:p>
      <w:pPr>
        <w:pStyle w:val="Heading2"/>
      </w:pPr>
      <w:r>
        <w:t xml:space="preserve">Migration: Dietary and preservation fields</w:t>
      </w:r>
    </w:p>
    <w:p>
      <w:pPr>
        <w:pStyle w:val="ListParagraph"/>
        <w:numPr>
          <w:ilvl w:val="0"/>
          <w:numId w:val="2"/>
        </w:numPr>
        <w:spacing w:after="60"/>
      </w:pPr>
      <w:r>
        <w:rPr>
          <w:rFonts w:ascii="Arial" w:cs="Arial" w:eastAsia="Arial" w:hAnsi="Arial"/>
          <w:color w:val="264653"/>
          <w:sz w:val="22"/>
          <w:szCs w:val="22"/>
        </w:rPr>
        <w:t xml:space="preserve">Add dietary_flags TEXT[] column to food_items (nullable)</w:t>
      </w:r>
    </w:p>
    <w:p>
      <w:pPr>
        <w:pStyle w:val="ListParagraph"/>
        <w:numPr>
          <w:ilvl w:val="0"/>
          <w:numId w:val="2"/>
        </w:numPr>
        <w:spacing w:after="60"/>
      </w:pPr>
      <w:r>
        <w:rPr>
          <w:rFonts w:ascii="Arial" w:cs="Arial" w:eastAsia="Arial" w:hAnsi="Arial"/>
          <w:color w:val="264653"/>
          <w:sz w:val="22"/>
          <w:szCs w:val="22"/>
        </w:rPr>
        <w:t xml:space="preserve">Add preservation_method TEXT column to household_pantry_items (nullable)</w:t>
      </w:r>
    </w:p>
    <w:p>
      <w:pPr>
        <w:pStyle w:val="ListParagraph"/>
        <w:numPr>
          <w:ilvl w:val="0"/>
          <w:numId w:val="2"/>
        </w:numPr>
        <w:spacing w:after="60"/>
      </w:pPr>
      <w:r>
        <w:rPr>
          <w:rFonts w:ascii="Arial" w:cs="Arial" w:eastAsia="Arial" w:hAnsi="Arial"/>
          <w:color w:val="264653"/>
          <w:sz w:val="22"/>
          <w:szCs w:val="22"/>
        </w:rPr>
        <w:t xml:space="preserve">Add preserved_date DATE column to household_pantry_items (nullable)</w:t>
      </w:r>
    </w:p>
    <w:p>
      <w:pPr>
        <w:pStyle w:val="ListParagraph"/>
        <w:numPr>
          <w:ilvl w:val="0"/>
          <w:numId w:val="2"/>
        </w:numPr>
        <w:spacing w:after="60"/>
      </w:pPr>
      <w:r>
        <w:rPr>
          <w:rFonts w:ascii="Arial" w:cs="Arial" w:eastAsia="Arial" w:hAnsi="Arial"/>
          <w:color w:val="264653"/>
          <w:sz w:val="22"/>
          <w:szCs w:val="22"/>
        </w:rPr>
        <w:t xml:space="preserve">Add batch_label TEXT column to household_pantry_items (nullable)</w:t>
      </w:r>
    </w:p>
    <w:p>
      <w:pPr>
        <w:pStyle w:val="ListParagraph"/>
        <w:numPr>
          <w:ilvl w:val="0"/>
          <w:numId w:val="2"/>
        </w:numPr>
        <w:spacing w:after="60"/>
      </w:pPr>
      <w:r>
        <w:rPr>
          <w:rFonts w:ascii="Arial" w:cs="Arial" w:eastAsia="Arial" w:hAnsi="Arial"/>
          <w:color w:val="264653"/>
          <w:sz w:val="22"/>
          <w:szCs w:val="22"/>
        </w:rPr>
        <w:t xml:space="preserve">Add source TEXT column to household_pantry_items (nullable, default 'shop-bought')</w:t>
      </w:r>
    </w:p>
    <w:p>
      <w:pPr>
        <w:spacing w:after="100"/>
      </w:pPr>
      <w:r>
        <w:rPr>
          <w:rFonts w:ascii="Arial" w:cs="Arial" w:eastAsia="Arial" w:hAnsi="Arial"/>
          <w:color w:val="264653"/>
          <w:sz w:val="22"/>
          <w:szCs w:val="22"/>
        </w:rPr>
        <w:t xml:space="preserve"/>
      </w:r>
    </w:p>
    <w:p>
      <w:pPr>
        <w:pStyle w:val="Heading2"/>
      </w:pPr>
      <w:r>
        <w:t xml:space="preserve">Migration: Waste tracking</w:t>
      </w:r>
    </w:p>
    <w:p>
      <w:pPr>
        <w:pStyle w:val="ListParagraph"/>
        <w:numPr>
          <w:ilvl w:val="0"/>
          <w:numId w:val="2"/>
        </w:numPr>
        <w:spacing w:after="60"/>
      </w:pPr>
      <w:r>
        <w:rPr>
          <w:rFonts w:ascii="Arial" w:cs="Arial" w:eastAsia="Arial" w:hAnsi="Arial"/>
          <w:color w:val="264653"/>
          <w:sz w:val="22"/>
          <w:szCs w:val="22"/>
        </w:rPr>
        <w:t xml:space="preserve">Add removal_reason TEXT column to a new pantry_item_removals table: id, pantry_item_id, household_id, removal_reason (used, expired, given_away), removed_at</w:t>
      </w:r>
    </w:p>
    <w:p>
      <w:pPr>
        <w:pStyle w:val="ListParagraph"/>
        <w:numPr>
          <w:ilvl w:val="0"/>
          <w:numId w:val="2"/>
        </w:numPr>
        <w:spacing w:after="60"/>
      </w:pPr>
      <w:r>
        <w:rPr>
          <w:rFonts w:ascii="Arial" w:cs="Arial" w:eastAsia="Arial" w:hAnsi="Arial"/>
          <w:color w:val="264653"/>
          <w:sz w:val="22"/>
          <w:szCs w:val="22"/>
        </w:rPr>
        <w:t xml:space="preserve">Populated when items are removed from the pantry</w:t>
      </w:r>
    </w:p>
    <w:p>
      <w:pPr>
        <w:spacing w:after="100"/>
      </w:pPr>
      <w:r>
        <w:rPr>
          <w:rFonts w:ascii="Arial" w:cs="Arial" w:eastAsia="Arial" w:hAnsi="Arial"/>
          <w:color w:val="264653"/>
          <w:sz w:val="22"/>
          <w:szCs w:val="22"/>
        </w:rPr>
        <w:t xml:space="preserve"/>
      </w:r>
    </w:p>
    <w:p>
      <w:pPr>
        <w:pStyle w:val="Heading1"/>
      </w:pPr>
      <w:r>
        <w:t xml:space="preserve">Summary</w:t>
      </w:r>
    </w:p>
    <w:p>
      <w:pPr>
        <w:spacing w:after="160"/>
      </w:pPr>
      <w:r>
        <w:rPr>
          <w:rFonts w:ascii="Arial" w:cs="Arial" w:eastAsia="Arial" w:hAnsi="Arial"/>
          <w:color w:val="264653"/>
          <w:sz w:val="22"/>
          <w:szCs w:val="22"/>
        </w:rPr>
        <w:t xml:space="preserve">Six changes. Three migrations. The Pantry stays a food app but becomes one that understands stockpiling, rotation, dietary needs, preservation, and waste.</w:t>
      </w:r>
    </w:p>
    <w:p>
      <w:pPr>
        <w:spacing w:after="160"/>
      </w:pPr>
      <w:r>
        <w:rPr>
          <w:rFonts w:ascii="Arial" w:cs="Arial" w:eastAsia="Arial" w:hAnsi="Arial"/>
          <w:color w:val="264653"/>
          <w:sz w:val="22"/>
          <w:szCs w:val="22"/>
        </w:rPr>
        <w:t xml:space="preserve">The most important change is stockpile targets. It is the feature that answers the question every prepper asks when they open a cupboard: am I on track? Everything else — rotation, dietary flags, preservation, shopping, expiry analytics — makes the answer more useful.</w:t>
      </w:r>
    </w:p>
    <w:p>
      <w:pPr>
        <w:spacing w:after="200"/>
      </w:pPr>
      <w:r>
        <w:rPr>
          <w:rFonts w:ascii="Arial" w:cs="Arial" w:eastAsia="Arial" w:hAnsi="Arial"/>
          <w:color w:val="264653"/>
          <w:sz w:val="22"/>
          <w:szCs w:val="22"/>
        </w:rPr>
        <w:t xml:space="preserve">Same ADHD-friendly principles throughout: no pressure, no shame, gentle nudges, visible progress, everything optional. Building a stockpile should feel like steady progress, not an overwhelming chore.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AAAAAA"/>
        <w:sz w:val="16"/>
        <w:szCs w:val="16"/>
      </w:rPr>
      <w:t xml:space="preserve">Private &amp; 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4" w:space="4"/>
      </w:pBdr>
      <w:tabs>
        <w:tab w:val="right" w:pos="9026"/>
      </w:tabs>
    </w:pPr>
    <w:r>
      <w:rPr>
        <w:rFonts w:ascii="Arial" w:cs="Arial" w:eastAsia="Arial" w:hAnsi="Arial"/>
        <w:b/>
        <w:bCs/>
        <w:color w:val="2A9D8F"/>
        <w:sz w:val="18"/>
        <w:szCs w:val="18"/>
      </w:rPr>
      <w:t xml:space="preserve">SharedMinds Pantry</w:t>
    </w:r>
    <w:r>
      <w:rPr>
        <w:rFonts w:ascii="Arial" w:cs="Arial" w:eastAsia="Arial" w:hAnsi="Arial"/>
        <w:color w:val="999999"/>
        <w:sz w:val="18"/>
        <w:szCs w:val="18"/>
      </w:rPr>
      <w:t xml:space="preserve">	Prepping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B3A4B"/>
      <w:sz w:val="36"/>
      <w:szCs w:val="36"/>
    </w:rPr>
  </w:style>
  <w:style w:type="paragraph" w:styleId="Heading2">
    <w:name w:val="Heading 2"/>
    <w:basedOn w:val="Normal"/>
    <w:next w:val="Normal"/>
    <w:qFormat/>
    <w:pPr>
      <w:spacing w:after="160" w:before="280"/>
    </w:pPr>
    <w:rPr>
      <w:rFonts w:ascii="Arial" w:cs="Arial" w:eastAsia="Arial" w:hAnsi="Arial"/>
      <w:b/>
      <w:bCs/>
      <w:color w:val="2A9D8F"/>
      <w:sz w:val="28"/>
      <w:szCs w:val="28"/>
    </w:rPr>
  </w:style>
  <w:style w:type="paragraph" w:styleId="Heading3">
    <w:name w:val="Heading 3"/>
    <w:basedOn w:val="Normal"/>
    <w:next w:val="Normal"/>
    <w:qFormat/>
    <w:pPr>
      <w:spacing w:after="120" w:before="200"/>
    </w:pPr>
    <w:rPr>
      <w:rFonts w:ascii="Arial" w:cs="Arial" w:eastAsia="Arial" w:hAnsi="Arial"/>
      <w:b/>
      <w:bCs/>
      <w:color w:val="2646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2026-03-23T12:03:51.320Z</dcterms:created>
  <dcterms:modified xsi:type="dcterms:W3CDTF">2026-03-23T12:03:51.321Z</dcterms:modified>
</cp:coreProperties>
</file>

<file path=docProps/custom.xml><?xml version="1.0" encoding="utf-8"?>
<Properties xmlns="http://schemas.openxmlformats.org/officeDocument/2006/custom-properties" xmlns:vt="http://schemas.openxmlformats.org/officeDocument/2006/docPropsVTypes"/>
</file>