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28"/>
          <w:szCs w:val="28"/>
          <w:u w:val="single"/>
        </w:rPr>
      </w:pPr>
      <w:r w:rsidDel="00000000" w:rsidR="00000000" w:rsidRPr="00000000">
        <w:rPr>
          <w:b w:val="1"/>
          <w:sz w:val="28"/>
          <w:szCs w:val="28"/>
          <w:u w:val="single"/>
          <w:rtl w:val="0"/>
        </w:rPr>
        <w:t xml:space="preserve">Features that will work before/during an examination</w:t>
      </w:r>
    </w:p>
    <w:p w:rsidR="00000000" w:rsidDel="00000000" w:rsidP="00000000" w:rsidRDefault="00000000" w:rsidRPr="00000000" w14:paraId="00000002">
      <w:pPr>
        <w:ind w:left="720" w:firstLine="0"/>
        <w:jc w:val="center"/>
        <w:rPr>
          <w:b w:val="1"/>
          <w:sz w:val="28"/>
          <w:szCs w:val="28"/>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b w:val="1"/>
          <w:sz w:val="28"/>
          <w:szCs w:val="28"/>
          <w:rtl w:val="0"/>
        </w:rPr>
        <w:t xml:space="preserve">Face recognition: </w:t>
      </w:r>
      <w:r w:rsidDel="00000000" w:rsidR="00000000" w:rsidRPr="00000000">
        <w:rPr>
          <w:sz w:val="28"/>
          <w:szCs w:val="28"/>
          <w:rtl w:val="0"/>
        </w:rPr>
        <w:t xml:space="preserve">The system will match the faces every five minutes with pre-provided face recognition data. If there is no match, a signal or an error message will be given to the host.</w:t>
      </w:r>
    </w:p>
    <w:p w:rsidR="00000000" w:rsidDel="00000000" w:rsidP="00000000" w:rsidRDefault="00000000" w:rsidRPr="00000000" w14:paraId="00000004">
      <w:pPr>
        <w:ind w:left="720" w:firstLine="0"/>
        <w:rPr>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8"/>
          <w:szCs w:val="28"/>
          <w:u w:val="none"/>
        </w:rPr>
      </w:pPr>
      <w:r w:rsidDel="00000000" w:rsidR="00000000" w:rsidRPr="00000000">
        <w:rPr>
          <w:b w:val="1"/>
          <w:sz w:val="28"/>
          <w:szCs w:val="28"/>
          <w:rtl w:val="0"/>
        </w:rPr>
        <w:t xml:space="preserve">Setting up an MCQ question set:</w:t>
      </w:r>
      <w:r w:rsidDel="00000000" w:rsidR="00000000" w:rsidRPr="00000000">
        <w:rPr>
          <w:sz w:val="28"/>
          <w:szCs w:val="28"/>
          <w:rtl w:val="0"/>
        </w:rPr>
        <w:t xml:space="preserve"> A host can create an MCQ question set which will be automatically evaluated from the system. The questions will be shuffled and time-bounded for the students.</w:t>
      </w:r>
    </w:p>
    <w:p w:rsidR="00000000" w:rsidDel="00000000" w:rsidP="00000000" w:rsidRDefault="00000000" w:rsidRPr="00000000" w14:paraId="00000006">
      <w:pPr>
        <w:ind w:left="720" w:firstLine="0"/>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b w:val="1"/>
          <w:sz w:val="28"/>
          <w:szCs w:val="28"/>
          <w:rtl w:val="0"/>
        </w:rPr>
        <w:t xml:space="preserve">Clipboard and keyboard</w:t>
      </w:r>
      <w:r w:rsidDel="00000000" w:rsidR="00000000" w:rsidRPr="00000000">
        <w:rPr>
          <w:b w:val="1"/>
          <w:sz w:val="28"/>
          <w:szCs w:val="28"/>
          <w:rtl w:val="0"/>
        </w:rPr>
        <w:t xml:space="preserve"> freezing during MCQ exams:</w:t>
      </w:r>
      <w:r w:rsidDel="00000000" w:rsidR="00000000" w:rsidRPr="00000000">
        <w:rPr>
          <w:sz w:val="28"/>
          <w:szCs w:val="28"/>
          <w:rtl w:val="0"/>
        </w:rPr>
        <w:t xml:space="preserve"> If a host wants to take an MCQ exam, the browser will freeze the clipboard, right selection button and keyboard. The exam system will need only the left selection key. As a result, no student can directly copy the question.</w:t>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b w:val="1"/>
          <w:sz w:val="28"/>
          <w:szCs w:val="28"/>
          <w:rtl w:val="0"/>
        </w:rPr>
        <w:t xml:space="preserve">Activities monitoring: </w:t>
      </w:r>
      <w:r w:rsidDel="00000000" w:rsidR="00000000" w:rsidRPr="00000000">
        <w:rPr>
          <w:sz w:val="28"/>
          <w:szCs w:val="28"/>
          <w:rtl w:val="0"/>
        </w:rPr>
        <w:t xml:space="preserve">A list of all the running software and applications of all meeting members will be delivered to the host. Also, the browsing history (after joining the meeting) of the meeting conducting browser will be listed and reported to the host. </w:t>
      </w:r>
    </w:p>
    <w:p w:rsidR="00000000" w:rsidDel="00000000" w:rsidP="00000000" w:rsidRDefault="00000000" w:rsidRPr="00000000" w14:paraId="0000000A">
      <w:pPr>
        <w:ind w:left="720" w:firstLine="0"/>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