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D13" w:rsidRDefault="00077C44">
      <w:pPr>
        <w:jc w:val="center"/>
        <w:rPr>
          <w:b/>
        </w:rPr>
      </w:pPr>
      <w:r>
        <w:rPr>
          <w:rFonts w:cs="Times New Roman"/>
          <w:b/>
          <w:rtl/>
        </w:rPr>
        <w:t>بسمه تعالی</w:t>
      </w:r>
    </w:p>
    <w:p w:rsidR="00AF2D13" w:rsidRDefault="00077C44">
      <w:pPr>
        <w:pStyle w:val="Title"/>
      </w:pPr>
      <w:bookmarkStart w:id="0" w:name="_xy9bk4nfsoir" w:colFirst="0" w:colLast="0"/>
      <w:bookmarkEnd w:id="0"/>
      <w:r>
        <w:rPr>
          <w:rFonts w:cs="Times New Roman"/>
          <w:sz w:val="44"/>
          <w:szCs w:val="44"/>
          <w:rtl/>
        </w:rPr>
        <w:t>آزمایشگاه سخت‌افزار</w:t>
      </w:r>
    </w:p>
    <w:p w:rsidR="00AF2D13" w:rsidRDefault="00077C44">
      <w:pPr>
        <w:pStyle w:val="Heading1"/>
        <w:spacing w:before="60"/>
        <w:jc w:val="center"/>
        <w:rPr>
          <w:sz w:val="34"/>
          <w:szCs w:val="34"/>
        </w:rPr>
      </w:pPr>
      <w:bookmarkStart w:id="1" w:name="_or2rgqv1t105" w:colFirst="0" w:colLast="0"/>
      <w:bookmarkEnd w:id="1"/>
      <w:r>
        <w:rPr>
          <w:rFonts w:cs="Times New Roman"/>
          <w:sz w:val="34"/>
          <w:szCs w:val="34"/>
          <w:rtl/>
        </w:rPr>
        <w:t>گزارش هفته اول</w:t>
      </w:r>
    </w:p>
    <w:p w:rsidR="00AF2D13" w:rsidRDefault="00077C44">
      <w:pPr>
        <w:spacing w:before="60" w:line="288" w:lineRule="auto"/>
        <w:jc w:val="center"/>
      </w:pPr>
      <w:r>
        <w:rPr>
          <w:rFonts w:cs="Times New Roman"/>
          <w:rtl/>
        </w:rPr>
        <w:t>گروه ۵</w:t>
      </w:r>
    </w:p>
    <w:p w:rsidR="00AF2D13" w:rsidRDefault="00077C44">
      <w:pPr>
        <w:spacing w:before="60" w:line="288" w:lineRule="auto"/>
        <w:jc w:val="center"/>
        <w:rPr>
          <w:b/>
        </w:rPr>
      </w:pPr>
      <w:r>
        <w:rPr>
          <w:rFonts w:cs="Times New Roman"/>
          <w:b/>
          <w:rtl/>
        </w:rPr>
        <w:t>قهوه‌ساز هوشمند</w:t>
      </w:r>
    </w:p>
    <w:p w:rsidR="00AF2D13" w:rsidRDefault="00077C44">
      <w:pPr>
        <w:spacing w:before="60" w:line="288" w:lineRule="auto"/>
        <w:jc w:val="center"/>
      </w:pPr>
      <w:r>
        <w:rPr>
          <w:rFonts w:cs="Times New Roman"/>
          <w:rtl/>
        </w:rPr>
        <w:t xml:space="preserve">ساعی سعادت </w:t>
      </w:r>
      <w:r>
        <w:rPr>
          <w:rtl/>
        </w:rPr>
        <w:t xml:space="preserve">- </w:t>
      </w:r>
      <w:r>
        <w:rPr>
          <w:rFonts w:cs="Times New Roman"/>
          <w:rtl/>
        </w:rPr>
        <w:t>۹۷۱۱۰۲۶۳</w:t>
      </w:r>
    </w:p>
    <w:p w:rsidR="00AF2D13" w:rsidRDefault="00077C44">
      <w:pPr>
        <w:spacing w:before="60" w:line="288" w:lineRule="auto"/>
        <w:jc w:val="center"/>
      </w:pPr>
      <w:r>
        <w:rPr>
          <w:rFonts w:cs="Times New Roman"/>
          <w:rtl/>
        </w:rPr>
        <w:t xml:space="preserve">امین مقراضی </w:t>
      </w:r>
      <w:r>
        <w:rPr>
          <w:rtl/>
        </w:rPr>
        <w:t xml:space="preserve">- </w:t>
      </w:r>
      <w:r>
        <w:rPr>
          <w:rFonts w:cs="Times New Roman"/>
          <w:rtl/>
        </w:rPr>
        <w:t>۹۷۱۰۶۲۷۳</w:t>
      </w:r>
    </w:p>
    <w:p w:rsidR="00AF2D13" w:rsidRDefault="00077C44">
      <w:pPr>
        <w:spacing w:before="60" w:line="288" w:lineRule="auto"/>
        <w:jc w:val="center"/>
      </w:pPr>
      <w:r>
        <w:rPr>
          <w:rFonts w:cs="Times New Roman"/>
          <w:rtl/>
        </w:rPr>
        <w:t xml:space="preserve">محمدصادق سلیمی </w:t>
      </w:r>
      <w:r>
        <w:rPr>
          <w:rtl/>
        </w:rPr>
        <w:t xml:space="preserve">- </w:t>
      </w:r>
      <w:r>
        <w:rPr>
          <w:rFonts w:cs="Times New Roman"/>
          <w:rtl/>
        </w:rPr>
        <w:t>۹۷۱۰۱۸۲۹</w:t>
      </w:r>
    </w:p>
    <w:p w:rsidR="00AF2D13" w:rsidRDefault="00AF2D13"/>
    <w:p w:rsidR="00AF2D13" w:rsidRDefault="00077C44">
      <w:r>
        <w:rPr>
          <w:noProof/>
          <w:lang w:val="en-US"/>
        </w:rPr>
        <w:drawing>
          <wp:anchor distT="152400" distB="152400" distL="152400" distR="152400" simplePos="0" relativeHeight="251658240" behindDoc="0" locked="0" layoutInCell="1" hidden="0" allowOverlap="1">
            <wp:simplePos x="0" y="0"/>
            <wp:positionH relativeFrom="column">
              <wp:posOffset>914400</wp:posOffset>
            </wp:positionH>
            <wp:positionV relativeFrom="paragraph">
              <wp:posOffset>340519</wp:posOffset>
            </wp:positionV>
            <wp:extent cx="4110038" cy="3571875"/>
            <wp:effectExtent l="0" t="0" r="0" b="0"/>
            <wp:wrapSquare wrapText="bothSides" distT="152400" distB="152400" distL="152400" distR="152400"/>
            <wp:docPr id="4"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6"/>
                    <a:srcRect/>
                    <a:stretch>
                      <a:fillRect/>
                    </a:stretch>
                  </pic:blipFill>
                  <pic:spPr>
                    <a:xfrm>
                      <a:off x="0" y="0"/>
                      <a:ext cx="4110038" cy="3571875"/>
                    </a:xfrm>
                    <a:prstGeom prst="rect">
                      <a:avLst/>
                    </a:prstGeom>
                    <a:ln/>
                  </pic:spPr>
                </pic:pic>
              </a:graphicData>
            </a:graphic>
          </wp:anchor>
        </w:drawing>
      </w:r>
    </w:p>
    <w:p w:rsidR="00AF2D13" w:rsidRDefault="00AF2D13"/>
    <w:p w:rsidR="00AF2D13" w:rsidRDefault="00077C44">
      <w:pPr>
        <w:pStyle w:val="Heading1"/>
        <w:jc w:val="center"/>
      </w:pPr>
      <w:bookmarkStart w:id="2" w:name="_g19qn92tfb53" w:colFirst="0" w:colLast="0"/>
      <w:bookmarkEnd w:id="2"/>
      <w:r>
        <w:br w:type="page"/>
      </w:r>
    </w:p>
    <w:p w:rsidR="00AF2D13" w:rsidRPr="007E05DB" w:rsidRDefault="00077C44">
      <w:pPr>
        <w:pStyle w:val="Heading1"/>
        <w:rPr>
          <w:b w:val="0"/>
          <w:bCs/>
        </w:rPr>
      </w:pPr>
      <w:bookmarkStart w:id="3" w:name="_mq1jw984qwfp" w:colFirst="0" w:colLast="0"/>
      <w:bookmarkEnd w:id="3"/>
      <w:r w:rsidRPr="007E05DB">
        <w:rPr>
          <w:rFonts w:cs="Times New Roman"/>
          <w:b w:val="0"/>
          <w:bCs/>
          <w:rtl/>
        </w:rPr>
        <w:lastRenderedPageBreak/>
        <w:t>خرید قطعات و بررسی آن‌ها</w:t>
      </w:r>
    </w:p>
    <w:p w:rsidR="00AF2D13" w:rsidRDefault="00077C44">
      <w:r>
        <w:rPr>
          <w:rFonts w:cs="Times New Roman"/>
          <w:rtl/>
        </w:rPr>
        <w:t>اکثر قطعات همانطور که در پروپوزال هم لینک دسترسی به آن‌ها گذاشته شده‌بود، خریداری شدند؛ در پایین تصاویری از قطعات خریداری‌شده را مشاهده می‌کنید</w:t>
      </w:r>
      <w:r>
        <w:rPr>
          <w:rtl/>
        </w:rPr>
        <w:t>:</w:t>
      </w:r>
    </w:p>
    <w:p w:rsidR="00AF2D13" w:rsidRDefault="00077C44">
      <w:pPr>
        <w:jc w:val="center"/>
      </w:pPr>
      <w:r>
        <w:rPr>
          <w:noProof/>
          <w:lang w:val="en-US"/>
        </w:rPr>
        <w:drawing>
          <wp:inline distT="114300" distB="114300" distL="114300" distR="114300">
            <wp:extent cx="4924425" cy="5065712"/>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r="2730" b="4346"/>
                    <a:stretch>
                      <a:fillRect/>
                    </a:stretch>
                  </pic:blipFill>
                  <pic:spPr>
                    <a:xfrm>
                      <a:off x="0" y="0"/>
                      <a:ext cx="4924425" cy="5065712"/>
                    </a:xfrm>
                    <a:prstGeom prst="rect">
                      <a:avLst/>
                    </a:prstGeom>
                    <a:ln/>
                  </pic:spPr>
                </pic:pic>
              </a:graphicData>
            </a:graphic>
          </wp:inline>
        </w:drawing>
      </w:r>
    </w:p>
    <w:p w:rsidR="00AF2D13" w:rsidRDefault="00077C44">
      <w:pPr>
        <w:jc w:val="center"/>
        <w:rPr>
          <w:sz w:val="16"/>
          <w:szCs w:val="16"/>
        </w:rPr>
      </w:pPr>
      <w:r>
        <w:rPr>
          <w:rFonts w:cs="Times New Roman"/>
          <w:sz w:val="16"/>
          <w:szCs w:val="16"/>
          <w:rtl/>
        </w:rPr>
        <w:t xml:space="preserve">برد آردوینو و </w:t>
      </w:r>
      <w:proofErr w:type="spellStart"/>
      <w:r>
        <w:rPr>
          <w:sz w:val="16"/>
          <w:szCs w:val="16"/>
        </w:rPr>
        <w:t>NodeMCU</w:t>
      </w:r>
      <w:proofErr w:type="spellEnd"/>
    </w:p>
    <w:p w:rsidR="00AF2D13" w:rsidRDefault="00077C44">
      <w:pPr>
        <w:jc w:val="center"/>
      </w:pPr>
      <w:r>
        <w:rPr>
          <w:noProof/>
          <w:lang w:val="en-US"/>
        </w:rPr>
        <w:lastRenderedPageBreak/>
        <w:drawing>
          <wp:inline distT="114300" distB="114300" distL="114300" distR="114300">
            <wp:extent cx="4667250" cy="57912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l="7051" t="2093" r="14423"/>
                    <a:stretch>
                      <a:fillRect/>
                    </a:stretch>
                  </pic:blipFill>
                  <pic:spPr>
                    <a:xfrm>
                      <a:off x="0" y="0"/>
                      <a:ext cx="4667250" cy="5791200"/>
                    </a:xfrm>
                    <a:prstGeom prst="rect">
                      <a:avLst/>
                    </a:prstGeom>
                    <a:ln/>
                  </pic:spPr>
                </pic:pic>
              </a:graphicData>
            </a:graphic>
          </wp:inline>
        </w:drawing>
      </w:r>
    </w:p>
    <w:p w:rsidR="00AF2D13" w:rsidRDefault="00077C44">
      <w:pPr>
        <w:jc w:val="center"/>
        <w:rPr>
          <w:sz w:val="16"/>
          <w:szCs w:val="16"/>
        </w:rPr>
      </w:pPr>
      <w:r>
        <w:rPr>
          <w:rFonts w:cs="Times New Roman"/>
          <w:sz w:val="16"/>
          <w:szCs w:val="16"/>
          <w:rtl/>
        </w:rPr>
        <w:t>ماژول‌ها، شیرهای برقی و سایر قطعات جانبی</w:t>
      </w:r>
    </w:p>
    <w:p w:rsidR="00AF2D13" w:rsidRDefault="00AF2D13">
      <w:pPr>
        <w:jc w:val="center"/>
        <w:rPr>
          <w:sz w:val="16"/>
          <w:szCs w:val="16"/>
        </w:rPr>
      </w:pPr>
    </w:p>
    <w:p w:rsidR="00AF2D13" w:rsidRDefault="00077C44">
      <w:r>
        <w:rPr>
          <w:rFonts w:cs="Times New Roman"/>
          <w:rtl/>
        </w:rPr>
        <w:t>اما شایان توجه است که برخی از قطعات با آن چیزی که ما تصور می‌کردیم، تفاوت‌های جزئی داشتند که نیاز به بررسی هرچه بهتر و بیشتر را الزامی می‌کند</w:t>
      </w:r>
      <w:r>
        <w:rPr>
          <w:rtl/>
        </w:rPr>
        <w:t xml:space="preserve">. </w:t>
      </w:r>
      <w:r>
        <w:rPr>
          <w:rFonts w:cs="Times New Roman"/>
          <w:rtl/>
        </w:rPr>
        <w:t>به همین دلیل در قسمت بعدی تعدادی از چالش‌های موجود را بررسی می‌کنیم</w:t>
      </w:r>
      <w:r>
        <w:rPr>
          <w:rtl/>
        </w:rPr>
        <w:t xml:space="preserve">. </w:t>
      </w:r>
    </w:p>
    <w:p w:rsidR="00D708F7" w:rsidRDefault="00D708F7">
      <w:pPr>
        <w:rPr>
          <w:rFonts w:cs="Times New Roman"/>
          <w:bCs/>
          <w:sz w:val="48"/>
          <w:szCs w:val="48"/>
          <w:rtl/>
        </w:rPr>
      </w:pPr>
      <w:bookmarkStart w:id="4" w:name="_fngjuzvhukhk" w:colFirst="0" w:colLast="0"/>
      <w:bookmarkEnd w:id="4"/>
      <w:r>
        <w:rPr>
          <w:rFonts w:cs="Times New Roman"/>
          <w:b/>
          <w:bCs/>
          <w:sz w:val="48"/>
          <w:szCs w:val="48"/>
          <w:rtl/>
        </w:rPr>
        <w:br w:type="page"/>
      </w:r>
    </w:p>
    <w:p w:rsidR="00AF2D13" w:rsidRPr="007E05DB" w:rsidRDefault="00077C44">
      <w:pPr>
        <w:pStyle w:val="Heading2"/>
        <w:rPr>
          <w:b w:val="0"/>
          <w:bCs/>
          <w:sz w:val="48"/>
          <w:szCs w:val="48"/>
        </w:rPr>
      </w:pPr>
      <w:r w:rsidRPr="007E05DB">
        <w:rPr>
          <w:rFonts w:cs="Times New Roman"/>
          <w:b w:val="0"/>
          <w:bCs/>
          <w:sz w:val="48"/>
          <w:szCs w:val="48"/>
          <w:rtl/>
        </w:rPr>
        <w:lastRenderedPageBreak/>
        <w:t>بررسی چالش‌های پیش رو</w:t>
      </w:r>
    </w:p>
    <w:p w:rsidR="00AF2D13" w:rsidRPr="007E05DB" w:rsidRDefault="00077C44">
      <w:pPr>
        <w:pStyle w:val="Heading3"/>
        <w:rPr>
          <w:b w:val="0"/>
          <w:bCs/>
          <w:sz w:val="28"/>
          <w:szCs w:val="28"/>
        </w:rPr>
      </w:pPr>
      <w:bookmarkStart w:id="5" w:name="_26imcihhhplk" w:colFirst="0" w:colLast="0"/>
      <w:bookmarkEnd w:id="5"/>
      <w:r w:rsidRPr="007E05DB">
        <w:rPr>
          <w:rFonts w:cs="Times New Roman"/>
          <w:b w:val="0"/>
          <w:bCs/>
          <w:sz w:val="28"/>
          <w:szCs w:val="28"/>
          <w:rtl/>
        </w:rPr>
        <w:t>نحوه اتصال شلنگ به مخزن‌ها</w:t>
      </w:r>
    </w:p>
    <w:p w:rsidR="00AF2D13" w:rsidRDefault="00077C44">
      <w:r>
        <w:rPr>
          <w:rFonts w:cs="Times New Roman"/>
          <w:rtl/>
        </w:rPr>
        <w:t xml:space="preserve">چگونگی اتصال شلنگ‌های </w:t>
      </w:r>
      <w:r>
        <w:rPr>
          <w:rtl/>
        </w:rPr>
        <w:t>6</w:t>
      </w:r>
      <w:r>
        <w:rPr>
          <w:rFonts w:cs="Times New Roman"/>
          <w:rtl/>
        </w:rPr>
        <w:t>میلی‌متری به مخازن جزو چالش‌های اولیه‌ای است که به نظرمان آمد؛ درین راستا محل سوراخ کردن مخازن و چگونگی اتصال و نحوه‌ی نگه‌داری شلنگ از مسائل مختلفی است که درین قسمت باید برای آن‌ها به دنبال راه‌حل مناسب باشیم</w:t>
      </w:r>
      <w:r>
        <w:rPr>
          <w:rtl/>
        </w:rPr>
        <w:t>.</w:t>
      </w:r>
    </w:p>
    <w:p w:rsidR="00AF2D13" w:rsidRPr="007E05DB" w:rsidRDefault="00077C44">
      <w:pPr>
        <w:pStyle w:val="Heading3"/>
        <w:rPr>
          <w:b w:val="0"/>
          <w:bCs/>
          <w:sz w:val="28"/>
          <w:szCs w:val="28"/>
        </w:rPr>
      </w:pPr>
      <w:bookmarkStart w:id="6" w:name="_simtv2mpv2kv" w:colFirst="0" w:colLast="0"/>
      <w:bookmarkEnd w:id="6"/>
      <w:r w:rsidRPr="007E05DB">
        <w:rPr>
          <w:rFonts w:cs="Times New Roman"/>
          <w:b w:val="0"/>
          <w:bCs/>
          <w:sz w:val="28"/>
          <w:szCs w:val="28"/>
          <w:rtl/>
        </w:rPr>
        <w:t>نحوه اتصال شیر برقی و کار آن</w:t>
      </w:r>
    </w:p>
    <w:p w:rsidR="00AF2D13" w:rsidRDefault="00077C44">
      <w:r>
        <w:rPr>
          <w:rFonts w:cs="Times New Roman"/>
          <w:rtl/>
        </w:rPr>
        <w:t xml:space="preserve">مکانیزم بکار رفته در شیرهای برقی </w:t>
      </w:r>
      <w:r>
        <w:t>solenoid</w:t>
      </w:r>
      <w:r>
        <w:rPr>
          <w:rFonts w:cs="Times New Roman"/>
          <w:rtl/>
        </w:rPr>
        <w:t xml:space="preserve"> به این صورت است که تنها به جلو و عقب می‌روند و سوالی که در حال حاضر برای ما مطرح شده‌است، نحوه‌ی نصب و به کار انداختن آن است؛ مثلا آیا باید لوله‌ی شلنگ را سوراخ کنیم و درون لوله آن را نصب کنیم یا </w:t>
      </w:r>
      <w:r>
        <w:rPr>
          <w:rtl/>
        </w:rPr>
        <w:t>…</w:t>
      </w:r>
    </w:p>
    <w:p w:rsidR="00AF2D13" w:rsidRPr="007E05DB" w:rsidRDefault="00077C44">
      <w:pPr>
        <w:pStyle w:val="Heading3"/>
        <w:rPr>
          <w:b w:val="0"/>
          <w:bCs/>
          <w:sz w:val="28"/>
          <w:szCs w:val="28"/>
        </w:rPr>
      </w:pPr>
      <w:bookmarkStart w:id="7" w:name="_udhkapaz4v6q" w:colFirst="0" w:colLast="0"/>
      <w:bookmarkEnd w:id="7"/>
      <w:r w:rsidRPr="007E05DB">
        <w:rPr>
          <w:rFonts w:cs="Times New Roman"/>
          <w:b w:val="0"/>
          <w:bCs/>
          <w:sz w:val="28"/>
          <w:szCs w:val="28"/>
          <w:rtl/>
        </w:rPr>
        <w:t>چالش رد شدن قهوه و گیر نکردن آن در شلنگ و شیر برقی</w:t>
      </w:r>
    </w:p>
    <w:p w:rsidR="00AF2D13" w:rsidRDefault="00077C44">
      <w:r>
        <w:rPr>
          <w:rFonts w:cs="Times New Roman"/>
          <w:rtl/>
        </w:rPr>
        <w:t>یکی از مشکلاتی که ممکن است با آن روبه‌رو شویم، عبور نکردن راحت و بی‌دردسر پودر قهوه‌ از شلنگ‌های موجود می‌باشد</w:t>
      </w:r>
      <w:r>
        <w:rPr>
          <w:rtl/>
        </w:rPr>
        <w:t xml:space="preserve">. </w:t>
      </w:r>
      <w:r>
        <w:rPr>
          <w:rFonts w:cs="Times New Roman"/>
          <w:rtl/>
        </w:rPr>
        <w:t xml:space="preserve">چون پودر قهوه حالت جامد دارد و عبور آن از شلنگ‌ها به آسانی عبور مایع </w:t>
      </w:r>
      <w:r>
        <w:rPr>
          <w:rtl/>
        </w:rPr>
        <w:t>(</w:t>
      </w:r>
      <w:r>
        <w:rPr>
          <w:rFonts w:cs="Times New Roman"/>
          <w:rtl/>
        </w:rPr>
        <w:t>آب</w:t>
      </w:r>
      <w:r>
        <w:rPr>
          <w:rtl/>
        </w:rPr>
        <w:t xml:space="preserve">) </w:t>
      </w:r>
      <w:r>
        <w:rPr>
          <w:rFonts w:cs="Times New Roman"/>
          <w:rtl/>
        </w:rPr>
        <w:t xml:space="preserve">نخواهد بود و در صورت وجود هرگونه خمیدگی </w:t>
      </w:r>
      <w:r>
        <w:rPr>
          <w:rtl/>
        </w:rPr>
        <w:t>(</w:t>
      </w:r>
      <w:r>
        <w:rPr>
          <w:rFonts w:cs="Times New Roman"/>
          <w:rtl/>
        </w:rPr>
        <w:t>زانو</w:t>
      </w:r>
      <w:r>
        <w:rPr>
          <w:rtl/>
        </w:rPr>
        <w:t xml:space="preserve">) </w:t>
      </w:r>
      <w:r>
        <w:rPr>
          <w:rFonts w:cs="Times New Roman"/>
          <w:rtl/>
        </w:rPr>
        <w:t>در مسیر حرکت آن، ممکن است مشکلاتی در راستای حرکت پودر در شلنگ ایجاد شود</w:t>
      </w:r>
      <w:r>
        <w:rPr>
          <w:rtl/>
        </w:rPr>
        <w:t xml:space="preserve">. </w:t>
      </w:r>
      <w:r>
        <w:rPr>
          <w:rFonts w:cs="Times New Roman"/>
          <w:rtl/>
        </w:rPr>
        <w:t>همچنین یک چالش محتمل دیگر در ارتباط با پودر قهوه و شلنگ می‌تواند در دهانه‌ی شلنگ رخ دهد که قرار است پودر وارد مخزن مربوطه شود؛ چون در آن قسمت ممکن است بر اثر برخورد بخار آب با پودر موجود در دهانه، پودر کمی مرطوب شود و موجب گرفتگی و بسته شدن دهانه‌ی شلنگ شود</w:t>
      </w:r>
      <w:r>
        <w:rPr>
          <w:rtl/>
        </w:rPr>
        <w:t>.</w:t>
      </w:r>
    </w:p>
    <w:p w:rsidR="00AF2D13" w:rsidRPr="007E05DB" w:rsidRDefault="00077C44">
      <w:pPr>
        <w:pStyle w:val="Heading3"/>
        <w:rPr>
          <w:b w:val="0"/>
          <w:bCs/>
          <w:sz w:val="28"/>
          <w:szCs w:val="28"/>
        </w:rPr>
      </w:pPr>
      <w:bookmarkStart w:id="8" w:name="_yrcx7ddwprfo" w:colFirst="0" w:colLast="0"/>
      <w:bookmarkEnd w:id="8"/>
      <w:r w:rsidRPr="007E05DB">
        <w:rPr>
          <w:rFonts w:cs="Times New Roman"/>
          <w:b w:val="0"/>
          <w:bCs/>
          <w:sz w:val="28"/>
          <w:szCs w:val="28"/>
          <w:rtl/>
        </w:rPr>
        <w:t>تغییر و تبدیل ولتاژها</w:t>
      </w:r>
      <w:r w:rsidRPr="007E05DB">
        <w:rPr>
          <w:b w:val="0"/>
          <w:bCs/>
          <w:sz w:val="28"/>
          <w:szCs w:val="28"/>
          <w:rtl/>
        </w:rPr>
        <w:t>:</w:t>
      </w:r>
    </w:p>
    <w:p w:rsidR="00AF2D13" w:rsidRDefault="00077C44">
      <w:r>
        <w:rPr>
          <w:rFonts w:cs="Times New Roman"/>
          <w:rtl/>
        </w:rPr>
        <w:t xml:space="preserve">یکی دیگر از چالش‌های عمده‌ای که با آن روبه‌رو هستیم، تبدیل ولتاژ از </w:t>
      </w:r>
      <w:r>
        <w:rPr>
          <w:rtl/>
        </w:rPr>
        <w:t xml:space="preserve">220 </w:t>
      </w:r>
      <w:r>
        <w:rPr>
          <w:rFonts w:cs="Times New Roman"/>
          <w:rtl/>
        </w:rPr>
        <w:t xml:space="preserve">ولت به </w:t>
      </w:r>
      <w:r>
        <w:rPr>
          <w:rtl/>
        </w:rPr>
        <w:t xml:space="preserve">5 </w:t>
      </w:r>
      <w:r>
        <w:rPr>
          <w:rFonts w:cs="Times New Roman"/>
          <w:rtl/>
        </w:rPr>
        <w:t xml:space="preserve">ولت که </w:t>
      </w:r>
      <w:r>
        <w:t>Arduino</w:t>
      </w:r>
      <w:r>
        <w:rPr>
          <w:rFonts w:cs="Times New Roman"/>
          <w:rtl/>
        </w:rPr>
        <w:t xml:space="preserve"> و </w:t>
      </w:r>
      <w:proofErr w:type="spellStart"/>
      <w:r>
        <w:t>NodeMCU</w:t>
      </w:r>
      <w:proofErr w:type="spellEnd"/>
      <w:r>
        <w:rPr>
          <w:rFonts w:cs="Times New Roman"/>
          <w:rtl/>
        </w:rPr>
        <w:t xml:space="preserve"> در آن ولتاژ کار می‌کنند؛ همچنین یک تبدیل ولتاژ دیگر نیز نیاز داریم و آن تبدیل ولتاژ ورودیِ برد که </w:t>
      </w:r>
      <w:r>
        <w:rPr>
          <w:rtl/>
        </w:rPr>
        <w:t xml:space="preserve">5 </w:t>
      </w:r>
      <w:r>
        <w:rPr>
          <w:rFonts w:cs="Times New Roman"/>
          <w:rtl/>
        </w:rPr>
        <w:t xml:space="preserve">ولت می‌باشد، به </w:t>
      </w:r>
      <w:r>
        <w:rPr>
          <w:rtl/>
        </w:rPr>
        <w:t xml:space="preserve">3 </w:t>
      </w:r>
      <w:r>
        <w:rPr>
          <w:rFonts w:cs="Times New Roman"/>
          <w:rtl/>
        </w:rPr>
        <w:t xml:space="preserve">ولت مورد نیاز برای شیرهای برقی </w:t>
      </w:r>
      <w:r>
        <w:t>solenoid</w:t>
      </w:r>
      <w:r>
        <w:rPr>
          <w:rFonts w:cs="Times New Roman"/>
          <w:rtl/>
        </w:rPr>
        <w:t xml:space="preserve"> است</w:t>
      </w:r>
      <w:r>
        <w:rPr>
          <w:rtl/>
        </w:rPr>
        <w:t>.</w:t>
      </w:r>
    </w:p>
    <w:p w:rsidR="00D708F7" w:rsidRDefault="00D708F7">
      <w:pPr>
        <w:rPr>
          <w:rFonts w:cs="Times New Roman"/>
          <w:bCs/>
          <w:sz w:val="48"/>
          <w:szCs w:val="48"/>
          <w:rtl/>
        </w:rPr>
      </w:pPr>
      <w:bookmarkStart w:id="9" w:name="_sjghcpyw0gyt" w:colFirst="0" w:colLast="0"/>
      <w:bookmarkEnd w:id="9"/>
      <w:r>
        <w:rPr>
          <w:rFonts w:cs="Times New Roman"/>
          <w:b/>
          <w:bCs/>
          <w:rtl/>
        </w:rPr>
        <w:br w:type="page"/>
      </w:r>
    </w:p>
    <w:p w:rsidR="00AF2D13" w:rsidRPr="007E05DB" w:rsidRDefault="00077C44">
      <w:pPr>
        <w:pStyle w:val="Heading1"/>
        <w:rPr>
          <w:b w:val="0"/>
          <w:bCs/>
        </w:rPr>
      </w:pPr>
      <w:r w:rsidRPr="007E05DB">
        <w:rPr>
          <w:rFonts w:cs="Times New Roman"/>
          <w:b w:val="0"/>
          <w:bCs/>
          <w:rtl/>
        </w:rPr>
        <w:lastRenderedPageBreak/>
        <w:t>فرایند آموزش</w:t>
      </w:r>
    </w:p>
    <w:p w:rsidR="00AF2D13" w:rsidRDefault="00077C44">
      <w:r>
        <w:rPr>
          <w:rFonts w:cs="Times New Roman"/>
          <w:rtl/>
        </w:rPr>
        <w:t xml:space="preserve">با توجه به این که ۲ نفر از اعضای تیم تجربه‌ی کار با </w:t>
      </w:r>
      <w:r>
        <w:t>Arduino</w:t>
      </w:r>
      <w:r>
        <w:rPr>
          <w:rFonts w:cs="Times New Roman"/>
          <w:rtl/>
        </w:rPr>
        <w:t xml:space="preserve"> را نداشتند، لازم بود که آموزش‌های لازم برای کار با </w:t>
      </w:r>
      <w:r>
        <w:t>Arduino</w:t>
      </w:r>
      <w:r>
        <w:rPr>
          <w:rFonts w:cs="Times New Roman"/>
          <w:rtl/>
        </w:rPr>
        <w:t xml:space="preserve"> و </w:t>
      </w:r>
      <w:proofErr w:type="spellStart"/>
      <w:r>
        <w:t>NodeMCU</w:t>
      </w:r>
      <w:proofErr w:type="spellEnd"/>
      <w:r>
        <w:rPr>
          <w:rFonts w:cs="Times New Roman"/>
          <w:rtl/>
        </w:rPr>
        <w:t xml:space="preserve"> را کسب کنیم</w:t>
      </w:r>
      <w:r>
        <w:rPr>
          <w:rtl/>
        </w:rPr>
        <w:t>.</w:t>
      </w:r>
    </w:p>
    <w:p w:rsidR="00AF2D13" w:rsidRDefault="00077C44">
      <w:r>
        <w:rPr>
          <w:rFonts w:cs="Times New Roman"/>
          <w:rtl/>
        </w:rPr>
        <w:t xml:space="preserve">برای یادگیری اولیه‌ی کار با آردوینو و برخی بردهای سخت‌افزاری اولیه، از </w:t>
      </w:r>
      <w:r w:rsidR="003B041D">
        <w:fldChar w:fldCharType="begin"/>
      </w:r>
      <w:r w:rsidR="003B041D">
        <w:instrText xml:space="preserve"> HYPERLINK "https://www.youtube.com/watch?v=zJ-LqeX_fLU" \h </w:instrText>
      </w:r>
      <w:r w:rsidR="003B041D">
        <w:fldChar w:fldCharType="separate"/>
      </w:r>
      <w:r>
        <w:rPr>
          <w:rFonts w:cs="Times New Roman"/>
          <w:color w:val="1155CC"/>
          <w:u w:val="single"/>
          <w:rtl/>
        </w:rPr>
        <w:t>این</w:t>
      </w:r>
      <w:r w:rsidR="003B041D">
        <w:rPr>
          <w:rFonts w:cs="Times New Roman"/>
          <w:color w:val="1155CC"/>
          <w:u w:val="single"/>
        </w:rPr>
        <w:fldChar w:fldCharType="end"/>
      </w:r>
      <w:hyperlink r:id="rId9">
        <w:r>
          <w:rPr>
            <w:color w:val="1155CC"/>
            <w:u w:val="single"/>
            <w:rtl/>
          </w:rPr>
          <w:t xml:space="preserve"> </w:t>
        </w:r>
      </w:hyperlink>
      <w:hyperlink r:id="rId10">
        <w:r>
          <w:rPr>
            <w:rFonts w:cs="Times New Roman"/>
            <w:color w:val="1155CC"/>
            <w:u w:val="single"/>
            <w:rtl/>
          </w:rPr>
          <w:t>کورس</w:t>
        </w:r>
      </w:hyperlink>
      <w:hyperlink r:id="rId11">
        <w:r>
          <w:rPr>
            <w:color w:val="1155CC"/>
            <w:u w:val="single"/>
            <w:rtl/>
          </w:rPr>
          <w:t xml:space="preserve"> </w:t>
        </w:r>
      </w:hyperlink>
      <w:hyperlink r:id="rId12">
        <w:r>
          <w:rPr>
            <w:rFonts w:cs="Times New Roman"/>
            <w:color w:val="1155CC"/>
            <w:u w:val="single"/>
            <w:rtl/>
          </w:rPr>
          <w:t>در</w:t>
        </w:r>
      </w:hyperlink>
      <w:hyperlink r:id="rId13">
        <w:r>
          <w:rPr>
            <w:color w:val="1155CC"/>
            <w:u w:val="single"/>
            <w:rtl/>
          </w:rPr>
          <w:t xml:space="preserve"> </w:t>
        </w:r>
      </w:hyperlink>
      <w:hyperlink r:id="rId14">
        <w:r>
          <w:rPr>
            <w:rFonts w:cs="Times New Roman"/>
            <w:color w:val="1155CC"/>
            <w:u w:val="single"/>
            <w:rtl/>
          </w:rPr>
          <w:t>یوتیوب</w:t>
        </w:r>
      </w:hyperlink>
      <w:r>
        <w:rPr>
          <w:rFonts w:cs="Times New Roman"/>
          <w:rtl/>
        </w:rPr>
        <w:t xml:space="preserve"> استفاده کردیم</w:t>
      </w:r>
      <w:r>
        <w:rPr>
          <w:rtl/>
        </w:rPr>
        <w:t>.</w:t>
      </w:r>
    </w:p>
    <w:p w:rsidR="00AF2D13" w:rsidRDefault="00077C44">
      <w:r>
        <w:rPr>
          <w:rFonts w:cs="Times New Roman"/>
          <w:rtl/>
        </w:rPr>
        <w:t xml:space="preserve">برای یادگیری کار با </w:t>
      </w:r>
      <w:proofErr w:type="spellStart"/>
      <w:r>
        <w:t>NodeMCU</w:t>
      </w:r>
      <w:proofErr w:type="spellEnd"/>
      <w:r>
        <w:rPr>
          <w:rFonts w:cs="Times New Roman"/>
          <w:rtl/>
        </w:rPr>
        <w:t xml:space="preserve"> نیز یکی از دوستان‌مان که با این ماژول قبلا کار کرده بود، راهنما و مربی ما شد و توضیحاتی را در مورد این برد به ما ارائه داد</w:t>
      </w:r>
      <w:r>
        <w:rPr>
          <w:rtl/>
        </w:rPr>
        <w:t>.</w:t>
      </w:r>
    </w:p>
    <w:p w:rsidR="00AF2D13" w:rsidRDefault="00077C44">
      <w:pPr>
        <w:pStyle w:val="Heading1"/>
      </w:pPr>
      <w:bookmarkStart w:id="10" w:name="_301heuxhv6na" w:colFirst="0" w:colLast="0"/>
      <w:bookmarkEnd w:id="10"/>
      <w:r>
        <w:rPr>
          <w:rFonts w:cs="Times New Roman"/>
          <w:rtl/>
        </w:rPr>
        <w:t xml:space="preserve">کد اولیه </w:t>
      </w:r>
      <w:proofErr w:type="spellStart"/>
      <w:r>
        <w:t>NodeMCU</w:t>
      </w:r>
      <w:proofErr w:type="spellEnd"/>
    </w:p>
    <w:p w:rsidR="00AF2D13" w:rsidRDefault="00077C44">
      <w:r>
        <w:rPr>
          <w:rFonts w:cs="Times New Roman"/>
          <w:rtl/>
        </w:rPr>
        <w:t xml:space="preserve">پس از یادگیری نکات اولیه در مورد </w:t>
      </w:r>
      <w:proofErr w:type="spellStart"/>
      <w:r>
        <w:t>NodeMCU</w:t>
      </w:r>
      <w:proofErr w:type="spellEnd"/>
      <w:r>
        <w:rPr>
          <w:rFonts w:cs="Times New Roman"/>
          <w:rtl/>
        </w:rPr>
        <w:t>، جهت برنامه‌نویسی این ماژول، بخشی از کد اولیه را پیاده‌سازی کردیم که روی مخزن پروژه در گیت‌هاب قابل دسترس است</w:t>
      </w:r>
      <w:r>
        <w:rPr>
          <w:rtl/>
        </w:rPr>
        <w:t>.</w:t>
      </w:r>
    </w:p>
    <w:p w:rsidR="00AF2D13" w:rsidRPr="007E05DB" w:rsidRDefault="00077C44">
      <w:pPr>
        <w:pStyle w:val="Heading2"/>
        <w:rPr>
          <w:b w:val="0"/>
          <w:bCs/>
        </w:rPr>
      </w:pPr>
      <w:bookmarkStart w:id="11" w:name="_9c8cblmmpkzp" w:colFirst="0" w:colLast="0"/>
      <w:bookmarkEnd w:id="11"/>
      <w:r w:rsidRPr="007E05DB">
        <w:rPr>
          <w:rFonts w:cs="Times New Roman"/>
          <w:b w:val="0"/>
          <w:bCs/>
          <w:rtl/>
        </w:rPr>
        <w:t>توضیح کد تا به اینجای کار</w:t>
      </w:r>
    </w:p>
    <w:p w:rsidR="00AF2D13" w:rsidRDefault="00077C44">
      <w:r>
        <w:rPr>
          <w:rFonts w:cs="Times New Roman"/>
          <w:rtl/>
        </w:rPr>
        <w:t xml:space="preserve">قهوه‌ساز ما </w:t>
      </w:r>
      <w:r>
        <w:rPr>
          <w:rtl/>
        </w:rPr>
        <w:t>(</w:t>
      </w:r>
      <w:proofErr w:type="spellStart"/>
      <w:r>
        <w:t>NodeMCU</w:t>
      </w:r>
      <w:proofErr w:type="spellEnd"/>
      <w:r>
        <w:rPr>
          <w:rtl/>
        </w:rPr>
        <w:t xml:space="preserve">) </w:t>
      </w:r>
      <w:r>
        <w:rPr>
          <w:rFonts w:cs="Times New Roman"/>
          <w:rtl/>
        </w:rPr>
        <w:t>ابتدا باید اطلاعات اتصال به یک وای‌فای را داشته باشد تا بتواند به اینترنت وصل شود</w:t>
      </w:r>
      <w:r>
        <w:rPr>
          <w:rtl/>
        </w:rPr>
        <w:t>.</w:t>
      </w:r>
    </w:p>
    <w:p w:rsidR="00AF2D13" w:rsidRDefault="00077C44">
      <w:r>
        <w:rPr>
          <w:rFonts w:cs="Times New Roman"/>
          <w:rtl/>
        </w:rPr>
        <w:t xml:space="preserve">ابتدا خود </w:t>
      </w:r>
      <w:proofErr w:type="spellStart"/>
      <w:r>
        <w:t>NodeMCU</w:t>
      </w:r>
      <w:proofErr w:type="spellEnd"/>
      <w:r>
        <w:rPr>
          <w:rFonts w:cs="Times New Roman"/>
          <w:rtl/>
        </w:rPr>
        <w:t xml:space="preserve"> یک </w:t>
      </w:r>
      <w:r>
        <w:t>Access point</w:t>
      </w:r>
      <w:r>
        <w:rPr>
          <w:rFonts w:cs="Times New Roman"/>
          <w:rtl/>
        </w:rPr>
        <w:t xml:space="preserve"> به نام </w:t>
      </w:r>
      <w:proofErr w:type="spellStart"/>
      <w:r>
        <w:t>coffeetest</w:t>
      </w:r>
      <w:proofErr w:type="spellEnd"/>
      <w:r>
        <w:rPr>
          <w:rFonts w:cs="Times New Roman"/>
          <w:rtl/>
        </w:rPr>
        <w:t xml:space="preserve"> ایجاد می‌کند</w:t>
      </w:r>
      <w:r>
        <w:rPr>
          <w:rtl/>
        </w:rPr>
        <w:t xml:space="preserve">. </w:t>
      </w:r>
      <w:r>
        <w:rPr>
          <w:rFonts w:cs="Times New Roman"/>
          <w:rtl/>
        </w:rPr>
        <w:t xml:space="preserve">با تلفن همراه خود به این </w:t>
      </w:r>
      <w:r>
        <w:t>Access point</w:t>
      </w:r>
      <w:r>
        <w:rPr>
          <w:rFonts w:cs="Times New Roman"/>
          <w:rtl/>
        </w:rPr>
        <w:t xml:space="preserve"> وصل می‌شویم و اطلاعات یک مودم </w:t>
      </w:r>
      <w:r>
        <w:rPr>
          <w:rtl/>
        </w:rPr>
        <w:t>(</w:t>
      </w:r>
      <w:r>
        <w:rPr>
          <w:rFonts w:cs="Times New Roman"/>
          <w:rtl/>
        </w:rPr>
        <w:t xml:space="preserve">شامل </w:t>
      </w:r>
      <w:proofErr w:type="spellStart"/>
      <w:r>
        <w:t>ssid</w:t>
      </w:r>
      <w:proofErr w:type="spellEnd"/>
      <w:r>
        <w:rPr>
          <w:rFonts w:cs="Times New Roman"/>
          <w:rtl/>
        </w:rPr>
        <w:t xml:space="preserve"> و رمز وای‌فای</w:t>
      </w:r>
      <w:r>
        <w:rPr>
          <w:rtl/>
        </w:rPr>
        <w:t xml:space="preserve">) </w:t>
      </w:r>
      <w:r>
        <w:rPr>
          <w:rFonts w:cs="Times New Roman"/>
          <w:rtl/>
        </w:rPr>
        <w:t>را به آن ارسال می‌کنیم</w:t>
      </w:r>
      <w:r>
        <w:rPr>
          <w:rtl/>
        </w:rPr>
        <w:t xml:space="preserve">. </w:t>
      </w:r>
      <w:r>
        <w:rPr>
          <w:rFonts w:cs="Times New Roman"/>
          <w:rtl/>
        </w:rPr>
        <w:t xml:space="preserve">به محض اینکه </w:t>
      </w:r>
      <w:proofErr w:type="spellStart"/>
      <w:r>
        <w:t>NodeMCU</w:t>
      </w:r>
      <w:proofErr w:type="spellEnd"/>
      <w:r>
        <w:rPr>
          <w:rFonts w:cs="Times New Roman"/>
          <w:rtl/>
        </w:rPr>
        <w:t xml:space="preserve"> این اطلاعات را دریافت کند به وای‌فای متصل می‌شود</w:t>
      </w:r>
      <w:r>
        <w:rPr>
          <w:rtl/>
        </w:rPr>
        <w:t>.</w:t>
      </w:r>
    </w:p>
    <w:p w:rsidR="00AF2D13" w:rsidRDefault="00077C44">
      <w:r>
        <w:rPr>
          <w:rFonts w:cs="Times New Roman"/>
          <w:rtl/>
        </w:rPr>
        <w:t>حال ماژول ما به اینترنت متصل است و می‌تواند اطلاعات را از سرور بخواند و به سرور بفرستد</w:t>
      </w:r>
      <w:r>
        <w:rPr>
          <w:rtl/>
        </w:rPr>
        <w:t>.</w:t>
      </w:r>
    </w:p>
    <w:p w:rsidR="00AF2D13" w:rsidRDefault="00077C44">
      <w:r>
        <w:rPr>
          <w:rFonts w:cs="Times New Roman"/>
          <w:rtl/>
        </w:rPr>
        <w:t>این هفته این بخش از اتصال به وای‌فای و اینترنت را پیاده‌سازی کردیم که بخش مهمی از کار است</w:t>
      </w:r>
      <w:r>
        <w:rPr>
          <w:rtl/>
        </w:rPr>
        <w:t>.</w:t>
      </w:r>
    </w:p>
    <w:p w:rsidR="00AF2D13" w:rsidRDefault="00077C44">
      <w:r>
        <w:rPr>
          <w:rFonts w:cs="Times New Roman"/>
          <w:rtl/>
        </w:rPr>
        <w:t xml:space="preserve">در هفته‌های بعد </w:t>
      </w:r>
      <w:r>
        <w:t>pin</w:t>
      </w:r>
      <w:r>
        <w:rPr>
          <w:rFonts w:cs="Times New Roman"/>
          <w:rtl/>
        </w:rPr>
        <w:t xml:space="preserve"> های ورودی و خروجی ماژول، اتصال به سرور </w:t>
      </w:r>
      <w:r>
        <w:t>MQTT</w:t>
      </w:r>
      <w:r>
        <w:rPr>
          <w:rFonts w:cs="Times New Roman"/>
          <w:rtl/>
        </w:rPr>
        <w:t xml:space="preserve"> و پردازش‌های لازم برای روشن کردن قهوه‌ساز، گرفتن اطلاعاتی از قبیل ارتفاع و دمای آب و همچنین بحث زمان‌بندی انجام خواهد شد</w:t>
      </w:r>
      <w:r>
        <w:rPr>
          <w:rtl/>
        </w:rPr>
        <w:t>.</w:t>
      </w:r>
    </w:p>
    <w:p w:rsidR="00AF2D13" w:rsidRDefault="00077C44">
      <w:pPr>
        <w:pStyle w:val="Heading1"/>
      </w:pPr>
      <w:bookmarkStart w:id="12" w:name="_zien0th6gf1g" w:colFirst="0" w:colLast="0"/>
      <w:bookmarkEnd w:id="12"/>
      <w:r>
        <w:br w:type="page"/>
      </w:r>
    </w:p>
    <w:p w:rsidR="00AF2D13" w:rsidRPr="00FA2DA2" w:rsidRDefault="00077C44">
      <w:pPr>
        <w:pStyle w:val="Heading1"/>
        <w:rPr>
          <w:b w:val="0"/>
          <w:bCs/>
        </w:rPr>
      </w:pPr>
      <w:bookmarkStart w:id="13" w:name="_m2hri5uy6uma" w:colFirst="0" w:colLast="0"/>
      <w:bookmarkEnd w:id="13"/>
      <w:r w:rsidRPr="00FA2DA2">
        <w:rPr>
          <w:rFonts w:cs="Times New Roman"/>
          <w:b w:val="0"/>
          <w:bCs/>
          <w:rtl/>
        </w:rPr>
        <w:lastRenderedPageBreak/>
        <w:t>بالا آوردن اپلیکیشن موبایل</w:t>
      </w:r>
      <w:bookmarkStart w:id="14" w:name="_GoBack"/>
      <w:bookmarkEnd w:id="14"/>
    </w:p>
    <w:p w:rsidR="00AF2D13" w:rsidRDefault="00077C44">
      <w:r>
        <w:rPr>
          <w:rFonts w:cs="Times New Roman"/>
          <w:rtl/>
        </w:rPr>
        <w:t>نسخه‌ی اولیه اپ موبایل ایجاد شده است</w:t>
      </w:r>
      <w:r>
        <w:rPr>
          <w:rtl/>
        </w:rPr>
        <w:t>.</w:t>
      </w:r>
    </w:p>
    <w:p w:rsidR="00AF2D13" w:rsidRDefault="00077C44">
      <w:r>
        <w:rPr>
          <w:rFonts w:cs="Times New Roman"/>
          <w:rtl/>
        </w:rPr>
        <w:t xml:space="preserve">در شکل زیر صفحه اتصال به </w:t>
      </w:r>
      <w:r>
        <w:t>Access point</w:t>
      </w:r>
      <w:r>
        <w:rPr>
          <w:rFonts w:cs="Times New Roman"/>
          <w:rtl/>
        </w:rPr>
        <w:t xml:space="preserve"> به نام </w:t>
      </w:r>
      <w:r>
        <w:t>test</w:t>
      </w:r>
      <w:r>
        <w:rPr>
          <w:rtl/>
        </w:rPr>
        <w:t xml:space="preserve">2 </w:t>
      </w:r>
      <w:r>
        <w:rPr>
          <w:rFonts w:cs="Times New Roman"/>
          <w:rtl/>
        </w:rPr>
        <w:t xml:space="preserve">را مشاهده می‌کنید که پس از وصل شدن به آن، اطلاعات وای‌فای </w:t>
      </w:r>
      <w:r>
        <w:rPr>
          <w:rtl/>
        </w:rPr>
        <w:t>(</w:t>
      </w:r>
      <w:r>
        <w:rPr>
          <w:rFonts w:cs="Times New Roman"/>
          <w:rtl/>
        </w:rPr>
        <w:t xml:space="preserve">شامل </w:t>
      </w:r>
      <w:proofErr w:type="spellStart"/>
      <w:r>
        <w:t>ssid</w:t>
      </w:r>
      <w:proofErr w:type="spellEnd"/>
      <w:r>
        <w:rPr>
          <w:rFonts w:cs="Times New Roman"/>
          <w:rtl/>
        </w:rPr>
        <w:t xml:space="preserve"> و رمز وای‌فای</w:t>
      </w:r>
      <w:r>
        <w:rPr>
          <w:rtl/>
        </w:rPr>
        <w:t xml:space="preserve">) </w:t>
      </w:r>
      <w:r>
        <w:rPr>
          <w:rFonts w:cs="Times New Roman"/>
          <w:rtl/>
        </w:rPr>
        <w:t>را برایش ارسال می‌کنیم که به اینترنت متصل شود</w:t>
      </w:r>
      <w:r>
        <w:rPr>
          <w:rtl/>
        </w:rPr>
        <w:t>.</w:t>
      </w:r>
    </w:p>
    <w:p w:rsidR="00AF2D13" w:rsidRDefault="00077C44">
      <w:pPr>
        <w:jc w:val="center"/>
      </w:pPr>
      <w:r>
        <w:rPr>
          <w:noProof/>
          <w:lang w:val="en-US"/>
        </w:rPr>
        <w:drawing>
          <wp:inline distT="114300" distB="114300" distL="114300" distR="114300">
            <wp:extent cx="3419475" cy="6313488"/>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419475" cy="6313488"/>
                    </a:xfrm>
                    <a:prstGeom prst="rect">
                      <a:avLst/>
                    </a:prstGeom>
                    <a:ln w="12700">
                      <a:solidFill>
                        <a:srgbClr val="000000"/>
                      </a:solidFill>
                      <a:prstDash val="solid"/>
                    </a:ln>
                  </pic:spPr>
                </pic:pic>
              </a:graphicData>
            </a:graphic>
          </wp:inline>
        </w:drawing>
      </w:r>
    </w:p>
    <w:sectPr w:rsidR="00AF2D13">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EBE" w:rsidRDefault="008E4EBE">
      <w:pPr>
        <w:spacing w:line="240" w:lineRule="auto"/>
      </w:pPr>
      <w:r>
        <w:separator/>
      </w:r>
    </w:p>
  </w:endnote>
  <w:endnote w:type="continuationSeparator" w:id="0">
    <w:p w:rsidR="008E4EBE" w:rsidRDefault="008E4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azirmat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D13" w:rsidRDefault="00077C44">
    <w:pPr>
      <w:jc w:val="center"/>
    </w:pPr>
    <w:r>
      <w:fldChar w:fldCharType="begin"/>
    </w:r>
    <w:r>
      <w:instrText>PAGE</w:instrText>
    </w:r>
    <w:r>
      <w:fldChar w:fldCharType="separate"/>
    </w:r>
    <w:r w:rsidR="00FA2DA2">
      <w:rPr>
        <w:rFonts w:cs="Times New Roman"/>
        <w:noProof/>
        <w:rtl/>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EBE" w:rsidRDefault="008E4EBE">
      <w:pPr>
        <w:spacing w:line="240" w:lineRule="auto"/>
      </w:pPr>
      <w:r>
        <w:separator/>
      </w:r>
    </w:p>
  </w:footnote>
  <w:footnote w:type="continuationSeparator" w:id="0">
    <w:p w:rsidR="008E4EBE" w:rsidRDefault="008E4E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D13"/>
    <w:rsid w:val="00077C44"/>
    <w:rsid w:val="003B041D"/>
    <w:rsid w:val="007E05DB"/>
    <w:rsid w:val="008E4EBE"/>
    <w:rsid w:val="00AF2D13"/>
    <w:rsid w:val="00D708F7"/>
    <w:rsid w:val="00FA2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72777-5A1A-4960-A7CD-93EA7457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azirmatn" w:eastAsia="Vazirmatn" w:hAnsi="Vazirmatn" w:cs="Vazirmatn"/>
        <w:sz w:val="24"/>
        <w:szCs w:val="24"/>
        <w:lang w:val="en" w:eastAsia="en-US" w:bidi="ar-SA"/>
      </w:rPr>
    </w:rPrDefault>
    <w:pPrDefault>
      <w:pPr>
        <w:bidi/>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20" w:line="288" w:lineRule="auto"/>
      <w:jc w:val="left"/>
      <w:outlineLvl w:val="0"/>
    </w:pPr>
    <w:rPr>
      <w:b/>
      <w:sz w:val="48"/>
      <w:szCs w:val="48"/>
    </w:rPr>
  </w:style>
  <w:style w:type="paragraph" w:styleId="Heading2">
    <w:name w:val="heading 2"/>
    <w:basedOn w:val="Normal"/>
    <w:next w:val="Normal"/>
    <w:pPr>
      <w:keepNext/>
      <w:keepLines/>
      <w:spacing w:after="220" w:line="288" w:lineRule="auto"/>
      <w:outlineLvl w:val="1"/>
    </w:pPr>
    <w:rPr>
      <w:b/>
      <w:sz w:val="34"/>
      <w:szCs w:val="34"/>
    </w:rPr>
  </w:style>
  <w:style w:type="paragraph" w:styleId="Heading3">
    <w:name w:val="heading 3"/>
    <w:basedOn w:val="Normal"/>
    <w:next w:val="Normal"/>
    <w:pPr>
      <w:keepNext/>
      <w:keepLines/>
      <w:spacing w:before="320" w:after="80"/>
      <w:outlineLvl w:val="2"/>
    </w:pPr>
    <w:rPr>
      <w:b/>
      <w:sz w:val="34"/>
      <w:szCs w:val="34"/>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60"/>
      <w:szCs w:val="6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youtube.com/watch?v=zJ-LqeX_fL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www.youtube.com/watch?v=zJ-LqeX_fLU"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zJ-LqeX_fLU"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www.youtube.com/watch?v=zJ-LqeX_fLU" TargetMode="External"/><Relationship Id="rId4" Type="http://schemas.openxmlformats.org/officeDocument/2006/relationships/footnotes" Target="footnotes.xml"/><Relationship Id="rId9" Type="http://schemas.openxmlformats.org/officeDocument/2006/relationships/hyperlink" Target="https://www.youtube.com/watch?v=zJ-LqeX_fLU" TargetMode="External"/><Relationship Id="rId14" Type="http://schemas.openxmlformats.org/officeDocument/2006/relationships/hyperlink" Target="https://www.youtube.com/watch?v=zJ-LqeX_f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 meghrazi</cp:lastModifiedBy>
  <cp:revision>6</cp:revision>
  <dcterms:created xsi:type="dcterms:W3CDTF">2022-08-06T13:13:00Z</dcterms:created>
  <dcterms:modified xsi:type="dcterms:W3CDTF">2022-08-06T13:17:00Z</dcterms:modified>
</cp:coreProperties>
</file>