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480" w:lineRule="auto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بسمه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تعالی</w:t>
      </w:r>
    </w:p>
    <w:p w:rsidR="00000000" w:rsidDel="00000000" w:rsidP="00000000" w:rsidRDefault="00000000" w:rsidRPr="00000000" w14:paraId="00000002">
      <w:pPr>
        <w:bidi w:val="1"/>
        <w:spacing w:line="240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</w:rPr>
        <w:drawing>
          <wp:inline distB="0" distT="0" distL="0" distR="0">
            <wp:extent cx="1828800" cy="1828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شریف</w:t>
      </w:r>
    </w:p>
    <w:p w:rsidR="00000000" w:rsidDel="00000000" w:rsidP="00000000" w:rsidRDefault="00000000" w:rsidRPr="00000000" w14:paraId="00000004">
      <w:pPr>
        <w:bidi w:val="1"/>
        <w:spacing w:line="240" w:lineRule="auto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کامپیوتر</w:t>
      </w:r>
    </w:p>
    <w:p w:rsidR="00000000" w:rsidDel="00000000" w:rsidP="00000000" w:rsidRDefault="00000000" w:rsidRPr="00000000" w14:paraId="00000005">
      <w:pPr>
        <w:bidi w:val="1"/>
        <w:spacing w:line="240" w:lineRule="auto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240" w:lineRule="auto"/>
        <w:jc w:val="center"/>
        <w:rPr>
          <w:rFonts w:ascii="Vazirmatn" w:cs="Vazirmatn" w:eastAsia="Vazirmatn" w:hAnsi="Vazirmatn"/>
          <w:sz w:val="72"/>
          <w:szCs w:val="72"/>
        </w:rPr>
      </w:pPr>
      <w:r w:rsidDel="00000000" w:rsidR="00000000" w:rsidRPr="00000000">
        <w:rPr>
          <w:rFonts w:ascii="Vazirmatn" w:cs="Vazirmatn" w:eastAsia="Vazirmatn" w:hAnsi="Vazirmatn"/>
          <w:sz w:val="72"/>
          <w:szCs w:val="72"/>
          <w:rtl w:val="1"/>
        </w:rPr>
        <w:t xml:space="preserve">آز</w:t>
      </w:r>
      <w:r w:rsidDel="00000000" w:rsidR="00000000" w:rsidRPr="00000000">
        <w:rPr>
          <w:rFonts w:ascii="Vazirmatn" w:cs="Vazirmatn" w:eastAsia="Vazirmatn" w:hAnsi="Vazirmatn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72"/>
          <w:szCs w:val="72"/>
          <w:rtl w:val="1"/>
        </w:rPr>
        <w:t xml:space="preserve">سخت</w:t>
      </w:r>
      <w:r w:rsidDel="00000000" w:rsidR="00000000" w:rsidRPr="00000000">
        <w:rPr>
          <w:rFonts w:ascii="Vazirmatn" w:cs="Vazirmatn" w:eastAsia="Vazirmatn" w:hAnsi="Vazirmatn"/>
          <w:sz w:val="72"/>
          <w:szCs w:val="7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72"/>
          <w:szCs w:val="72"/>
          <w:rtl w:val="1"/>
        </w:rPr>
        <w:t xml:space="preserve">افزار</w:t>
      </w:r>
    </w:p>
    <w:p w:rsidR="00000000" w:rsidDel="00000000" w:rsidP="00000000" w:rsidRDefault="00000000" w:rsidRPr="00000000" w14:paraId="00000007">
      <w:pPr>
        <w:bidi w:val="1"/>
        <w:spacing w:line="240" w:lineRule="auto"/>
        <w:jc w:val="center"/>
        <w:rPr>
          <w:rFonts w:ascii="Vazirmatn" w:cs="Vazirmatn" w:eastAsia="Vazirmatn" w:hAnsi="Vazirmatn"/>
          <w:sz w:val="48"/>
          <w:szCs w:val="48"/>
        </w:rPr>
      </w:pPr>
      <w:r w:rsidDel="00000000" w:rsidR="00000000" w:rsidRPr="00000000">
        <w:rPr>
          <w:rFonts w:ascii="Vazirmatn" w:cs="Vazirmatn" w:eastAsia="Vazirmatn" w:hAnsi="Vazirmatn"/>
          <w:sz w:val="48"/>
          <w:szCs w:val="48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8"/>
          <w:szCs w:val="48"/>
          <w:rtl w:val="1"/>
        </w:rPr>
        <w:t xml:space="preserve">هفتگی</w:t>
      </w:r>
      <w:r w:rsidDel="00000000" w:rsidR="00000000" w:rsidRPr="00000000">
        <w:rPr>
          <w:rFonts w:ascii="Vazirmatn" w:cs="Vazirmatn" w:eastAsia="Vazirmatn" w:hAnsi="Vazirmatn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8"/>
          <w:szCs w:val="48"/>
          <w:rtl w:val="1"/>
        </w:rPr>
        <w:t xml:space="preserve">سوم</w:t>
      </w:r>
    </w:p>
    <w:p w:rsidR="00000000" w:rsidDel="00000000" w:rsidP="00000000" w:rsidRDefault="00000000" w:rsidRPr="00000000" w14:paraId="00000008">
      <w:pPr>
        <w:bidi w:val="1"/>
        <w:spacing w:line="240" w:lineRule="auto"/>
        <w:jc w:val="center"/>
        <w:rPr>
          <w:rFonts w:ascii="Vazirmatn" w:cs="Vazirmatn" w:eastAsia="Vazirmatn" w:hAnsi="Vazirmat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240" w:lineRule="auto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استاد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اجلالی</w:t>
      </w:r>
    </w:p>
    <w:p w:rsidR="00000000" w:rsidDel="00000000" w:rsidP="00000000" w:rsidRDefault="00000000" w:rsidRPr="00000000" w14:paraId="0000000A">
      <w:pPr>
        <w:bidi w:val="1"/>
        <w:spacing w:line="240" w:lineRule="auto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آریا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جلالی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98105665</w:t>
      </w:r>
    </w:p>
    <w:p w:rsidR="00000000" w:rsidDel="00000000" w:rsidP="00000000" w:rsidRDefault="00000000" w:rsidRPr="00000000" w14:paraId="0000000B">
      <w:pPr>
        <w:bidi w:val="1"/>
        <w:spacing w:line="240" w:lineRule="auto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هجری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98106156</w:t>
      </w:r>
    </w:p>
    <w:p w:rsidR="00000000" w:rsidDel="00000000" w:rsidP="00000000" w:rsidRDefault="00000000" w:rsidRPr="00000000" w14:paraId="0000000C">
      <w:pPr>
        <w:bidi w:val="1"/>
        <w:spacing w:line="240" w:lineRule="auto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امیرحسین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باقری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98105621</w:t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نیمسال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تابستان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1401</w:t>
      </w:r>
    </w:p>
    <w:p w:rsidR="00000000" w:rsidDel="00000000" w:rsidP="00000000" w:rsidRDefault="00000000" w:rsidRPr="00000000" w14:paraId="0000000F">
      <w:pPr>
        <w:bidi w:val="1"/>
        <w:spacing w:line="276" w:lineRule="auto"/>
        <w:jc w:val="both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مقدمه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76" w:lineRule="auto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مشکلات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سبب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شرکت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خودروسازی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آینه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هوشمند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بزنند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گاهی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راننده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آینه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محدود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راهکاری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دائمی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آینه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ببرد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جایگزینی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آینه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هوشمند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1">
      <w:pPr>
        <w:bidi w:val="1"/>
        <w:spacing w:line="276" w:lineRule="auto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76" w:lineRule="auto"/>
        <w:jc w:val="both"/>
        <w:rPr>
          <w:rFonts w:ascii="Vazirmatn" w:cs="Vazirmatn" w:eastAsia="Vazirmatn" w:hAnsi="Vazirmatn"/>
          <w:color w:val="c00000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فعالیت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اخیر</w:t>
      </w:r>
    </w:p>
    <w:p w:rsidR="00000000" w:rsidDel="00000000" w:rsidP="00000000" w:rsidRDefault="00000000" w:rsidRPr="00000000" w14:paraId="00000013">
      <w:pPr>
        <w:bidi w:val="1"/>
        <w:spacing w:line="276" w:lineRule="auto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گسترش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بستر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پلتفرم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اندروید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پرداختیم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رابط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276" w:lineRule="auto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ضبط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فیلم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نوشته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رزبری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استریم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پروتکل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web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page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بتواند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استریم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فرستاده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نوشته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مرورگر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line="276" w:lineRule="auto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color w:val="c00000"/>
          <w:sz w:val="30"/>
          <w:szCs w:val="30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color w:val="c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c00000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c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c00000"/>
          <w:sz w:val="30"/>
          <w:szCs w:val="30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color w:val="c00000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c00000"/>
          <w:sz w:val="30"/>
          <w:szCs w:val="30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color w:val="c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c00000"/>
          <w:sz w:val="30"/>
          <w:szCs w:val="30"/>
          <w:rtl w:val="1"/>
        </w:rPr>
        <w:t xml:space="preserve">اپلیکیشن</w:t>
      </w:r>
      <w:r w:rsidDel="00000000" w:rsidR="00000000" w:rsidRPr="00000000">
        <w:rPr>
          <w:rFonts w:ascii="Vazirmatn" w:cs="Vazirmatn" w:eastAsia="Vazirmatn" w:hAnsi="Vazirmatn"/>
          <w:color w:val="c00000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c00000"/>
          <w:sz w:val="30"/>
          <w:szCs w:val="30"/>
          <w:rtl w:val="1"/>
        </w:rPr>
        <w:t xml:space="preserve">موبایل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نمای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مقابل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4529138" cy="2112146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112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هرکدام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پردازیم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تنظیمات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23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فشار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خواهیم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رکورد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1، 3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5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دقیقه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بخواهد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گزینه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Off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دلخواه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رکورد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رکورد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6">
      <w:pPr>
        <w:pStyle w:val="Heading1"/>
        <w:bidi w:val="1"/>
        <w:spacing w:after="0" w:before="240" w:lineRule="auto"/>
        <w:rPr>
          <w:rFonts w:ascii="Vazirmatn" w:cs="Vazirmatn" w:eastAsia="Vazirmatn" w:hAnsi="Vazirmatn"/>
          <w:b w:val="0"/>
          <w:sz w:val="32"/>
          <w:szCs w:val="32"/>
        </w:rPr>
      </w:pPr>
      <w:bookmarkStart w:colFirst="0" w:colLast="0" w:name="_n1xg0l46xbz9" w:id="0"/>
      <w:bookmarkEnd w:id="0"/>
      <w:r w:rsidDel="00000000" w:rsidR="00000000" w:rsidRPr="00000000">
        <w:rPr>
          <w:rFonts w:ascii="Vazirmatn" w:cs="Vazirmatn" w:eastAsia="Vazirmatn" w:hAnsi="Vazirmatn"/>
          <w:b w:val="0"/>
          <w:sz w:val="32"/>
          <w:szCs w:val="32"/>
        </w:rPr>
        <w:drawing>
          <wp:inline distB="114300" distT="114300" distL="114300" distR="114300">
            <wp:extent cx="5943600" cy="27686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bidi w:val="1"/>
        <w:spacing w:after="0" w:before="240" w:lineRule="auto"/>
        <w:rPr>
          <w:rFonts w:ascii="Vazirmatn" w:cs="Vazirmatn" w:eastAsia="Vazirmatn" w:hAnsi="Vazirmatn"/>
          <w:b w:val="0"/>
          <w:sz w:val="28"/>
          <w:szCs w:val="28"/>
        </w:rPr>
      </w:pPr>
      <w:bookmarkStart w:colFirst="0" w:colLast="0" w:name="_3ij40un6vao1" w:id="1"/>
      <w:bookmarkEnd w:id="1"/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فشار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Toast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مبنی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ضبط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تکست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"...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Recording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بالای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آید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خاصی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رکوردینگ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گوشی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پیشفرض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دوباره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رکورد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بزند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رکوردینگ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برساند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Connect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bidi w:val="1"/>
        <w:spacing w:after="0" w:before="240" w:lineRule="auto"/>
        <w:rPr>
          <w:rFonts w:ascii="Vazirmatn" w:cs="Vazirmatn" w:eastAsia="Vazirmatn" w:hAnsi="Vazirmatn"/>
          <w:b w:val="0"/>
          <w:sz w:val="28"/>
          <w:szCs w:val="28"/>
        </w:rPr>
      </w:pPr>
      <w:bookmarkStart w:colFirst="0" w:colLast="0" w:name="_seupjsyfa01u" w:id="2"/>
      <w:bookmarkEnd w:id="2"/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فشرده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Connect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Popup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وصل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عوض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عرضه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حقیقت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چندانی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عرضه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ندرت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خاموش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بسیار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طولانی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ماند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مبلغی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تهیه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Files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فشرده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Files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فولدری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فیلم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ضبط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بتواند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نظر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تماشا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line="276" w:lineRule="auto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276" w:lineRule="auto"/>
        <w:jc w:val="both"/>
        <w:rPr>
          <w:rFonts w:ascii="Vazirmatn" w:cs="Vazirmatn" w:eastAsia="Vazirmatn" w:hAnsi="Vazirmatn"/>
          <w:color w:val="c00000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استریم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ویدئو</w:t>
      </w:r>
      <w:r w:rsidDel="00000000" w:rsidR="00000000" w:rsidRPr="00000000">
        <w:rPr>
          <w:rFonts w:ascii="Vazirmatn" w:cs="Vazirmatn" w:eastAsia="Vazirmatn" w:hAnsi="Vazirmatn"/>
          <w:color w:val="c00000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spacing w:line="276" w:lineRule="auto"/>
        <w:jc w:val="center"/>
        <w:rPr>
          <w:rFonts w:ascii="Vazirmatn" w:cs="Vazirmatn" w:eastAsia="Vazirmatn" w:hAnsi="Vazirmatn"/>
          <w:color w:val="c00000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color w:val="c00000"/>
          <w:sz w:val="28"/>
          <w:szCs w:val="28"/>
        </w:rPr>
        <w:drawing>
          <wp:inline distB="114300" distT="114300" distL="114300" distR="114300">
            <wp:extent cx="5943600" cy="1181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bidi w:val="1"/>
        <w:spacing w:after="0" w:before="240" w:lineRule="auto"/>
        <w:rPr>
          <w:rFonts w:ascii="Vazirmatn" w:cs="Vazirmatn" w:eastAsia="Vazirmatn" w:hAnsi="Vazirmatn"/>
          <w:sz w:val="28"/>
          <w:szCs w:val="28"/>
        </w:rPr>
      </w:pPr>
      <w:bookmarkStart w:colFirst="0" w:colLast="0" w:name="_bnmdm8984lxr" w:id="3"/>
      <w:bookmarkEnd w:id="3"/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رزبری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پای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دوربین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رزبری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پای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بافر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Streamer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بافر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خواند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قالب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دارای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img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tag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0"/>
        </w:rPr>
        <w:t xml:space="preserve">source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بافر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b w:val="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