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پروپوزال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پروژه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لوستر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هوشمند</w:t>
      </w:r>
    </w:p>
    <w:p w:rsidR="00000000" w:rsidDel="00000000" w:rsidP="00000000" w:rsidRDefault="00000000" w:rsidRPr="00000000" w14:paraId="00000002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اعضای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گروه</w:t>
      </w:r>
      <w:r w:rsidDel="00000000" w:rsidR="00000000" w:rsidRPr="00000000">
        <w:rPr>
          <w:b w:val="1"/>
          <w:sz w:val="30"/>
          <w:szCs w:val="30"/>
          <w:rtl w:val="1"/>
        </w:rPr>
        <w:t xml:space="preserve"> 5:</w:t>
      </w:r>
    </w:p>
    <w:p w:rsidR="00000000" w:rsidDel="00000000" w:rsidP="00000000" w:rsidRDefault="00000000" w:rsidRPr="00000000" w14:paraId="00000003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محمدرضا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عبدی</w:t>
      </w:r>
      <w:r w:rsidDel="00000000" w:rsidR="00000000" w:rsidRPr="00000000">
        <w:rPr>
          <w:sz w:val="30"/>
          <w:szCs w:val="30"/>
          <w:rtl w:val="1"/>
        </w:rPr>
        <w:t xml:space="preserve"> ۹۷۱۱۰۲۸۵</w:t>
      </w:r>
    </w:p>
    <w:p w:rsidR="00000000" w:rsidDel="00000000" w:rsidP="00000000" w:rsidRDefault="00000000" w:rsidRPr="00000000" w14:paraId="00000004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حمیدرضا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کامکاری</w:t>
      </w:r>
      <w:r w:rsidDel="00000000" w:rsidR="00000000" w:rsidRPr="00000000">
        <w:rPr>
          <w:sz w:val="30"/>
          <w:szCs w:val="30"/>
          <w:rtl w:val="1"/>
        </w:rPr>
        <w:t xml:space="preserve"> ۹۷۱۱۰۱۷۷</w:t>
      </w:r>
    </w:p>
    <w:p w:rsidR="00000000" w:rsidDel="00000000" w:rsidP="00000000" w:rsidRDefault="00000000" w:rsidRPr="00000000" w14:paraId="00000005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یگانه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داغی</w:t>
      </w:r>
      <w:r w:rsidDel="00000000" w:rsidR="00000000" w:rsidRPr="00000000">
        <w:rPr>
          <w:sz w:val="30"/>
          <w:szCs w:val="30"/>
          <w:rtl w:val="1"/>
        </w:rPr>
        <w:t xml:space="preserve"> ۹۷۱۰۶۲۱۶</w:t>
      </w:r>
    </w:p>
    <w:p w:rsidR="00000000" w:rsidDel="00000000" w:rsidP="00000000" w:rsidRDefault="00000000" w:rsidRPr="00000000" w14:paraId="0000000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درک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از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این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پروژه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  <w:br w:type="textWrapping"/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پروژه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دنبال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ساختن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هوشمند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قابلیت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تنظیم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هستیم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صورت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شرایط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محیطی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بازخورد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بدهد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صورت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زیاد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محیط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کاهش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صورت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افزایش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یابد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دستگاه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شبکه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اینترنت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اشیا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IOT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WebApp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مدیریت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داخل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اپلیکیشن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توانیم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تنظیم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کنترل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صورت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خودکار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انجام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دستی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همچنین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بازخورد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گرفتن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محیط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اندازه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اتاق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نیز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اتاق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بزرگتر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هنگام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روشن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بیشتر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علاوه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سنسور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تشخیص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توجه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محیط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خروجی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تنظیم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زیاد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صبح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پرده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خاموش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کند</w:t>
      </w:r>
      <w:r w:rsidDel="00000000" w:rsidR="00000000" w:rsidRPr="00000000">
        <w:rPr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تکنولوژي</w:t>
      </w:r>
      <w:r w:rsidDel="00000000" w:rsidR="00000000" w:rsidRPr="00000000">
        <w:rPr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b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مورد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پیاده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سازی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منطق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Arduino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Mega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طریق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سنسور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تشخیص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BH</w:t>
      </w:r>
      <w:r w:rsidDel="00000000" w:rsidR="00000000" w:rsidRPr="00000000">
        <w:rPr>
          <w:sz w:val="30"/>
          <w:szCs w:val="30"/>
          <w:rtl w:val="0"/>
        </w:rPr>
        <w:t xml:space="preserve">1750</w:t>
      </w:r>
      <w:r w:rsidDel="00000000" w:rsidR="00000000" w:rsidRPr="00000000">
        <w:rPr>
          <w:sz w:val="30"/>
          <w:szCs w:val="30"/>
          <w:rtl w:val="0"/>
        </w:rPr>
        <w:t xml:space="preserve">FVI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محیط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تشخیص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دهد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پیش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فرض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هاییکه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سرور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IOT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چیده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میزان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ولتاژ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خروجی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آنالوگ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تنظیم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کند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شاخه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LED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تشکیل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میزان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ولتاژ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ورودی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کدام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شاخه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طریق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پورت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مربوطه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Arduino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کنترل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طرفی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اتصال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اینترنت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اشیا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سرور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کوچک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خانگی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ماژول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ESP</w:t>
      </w:r>
      <w:r w:rsidDel="00000000" w:rsidR="00000000" w:rsidRPr="00000000">
        <w:rPr>
          <w:sz w:val="30"/>
          <w:szCs w:val="30"/>
          <w:rtl w:val="1"/>
        </w:rPr>
        <w:t xml:space="preserve">8266 </w:t>
      </w:r>
      <w:r w:rsidDel="00000000" w:rsidR="00000000" w:rsidRPr="00000000">
        <w:rPr>
          <w:sz w:val="30"/>
          <w:szCs w:val="30"/>
          <w:rtl w:val="1"/>
        </w:rPr>
        <w:t xml:space="preserve">اجرا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کنیم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سرور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تنظیمات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کنترل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گوشی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همراه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اتصال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سرور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توانیم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تنظیمات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کنترل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کنیم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پیاده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سازی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نرم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افزار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تکنولوژی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کنیم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نرم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افزار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طریق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گوشی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طریق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کامپیوتر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کنترل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باشد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نویسی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زبان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Django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قطعات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ماژول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سنجش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GY</w:t>
      </w:r>
      <w:r w:rsidDel="00000000" w:rsidR="00000000" w:rsidRPr="00000000">
        <w:rPr>
          <w:sz w:val="30"/>
          <w:szCs w:val="30"/>
          <w:rtl w:val="1"/>
        </w:rPr>
        <w:t xml:space="preserve">-30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سنسور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BH</w:t>
      </w:r>
      <w:r w:rsidDel="00000000" w:rsidR="00000000" w:rsidRPr="00000000">
        <w:rPr>
          <w:sz w:val="30"/>
          <w:szCs w:val="30"/>
          <w:rtl w:val="0"/>
        </w:rPr>
        <w:t xml:space="preserve">1750</w:t>
      </w:r>
      <w:r w:rsidDel="00000000" w:rsidR="00000000" w:rsidRPr="00000000">
        <w:rPr>
          <w:sz w:val="30"/>
          <w:szCs w:val="30"/>
          <w:rtl w:val="0"/>
        </w:rPr>
        <w:t xml:space="preserve">FVI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حداقل</w:t>
      </w:r>
      <w:r w:rsidDel="00000000" w:rsidR="00000000" w:rsidRPr="00000000">
        <w:rPr>
          <w:sz w:val="30"/>
          <w:szCs w:val="30"/>
          <w:rtl w:val="1"/>
        </w:rPr>
        <w:t xml:space="preserve"> 3)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اورل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LED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رنگ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اصلی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رنگ</w:t>
      </w:r>
      <w:r w:rsidDel="00000000" w:rsidR="00000000" w:rsidRPr="00000000">
        <w:rPr>
          <w:sz w:val="30"/>
          <w:szCs w:val="30"/>
          <w:rtl w:val="1"/>
        </w:rPr>
        <w:t xml:space="preserve"> 20 </w:t>
      </w:r>
      <w:r w:rsidDel="00000000" w:rsidR="00000000" w:rsidRPr="00000000">
        <w:rPr>
          <w:sz w:val="30"/>
          <w:szCs w:val="30"/>
          <w:rtl w:val="1"/>
        </w:rPr>
        <w:t xml:space="preserve">تا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کابل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جامپر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مخصوص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بورد</w:t>
      </w:r>
      <w:r w:rsidDel="00000000" w:rsidR="00000000" w:rsidRPr="00000000">
        <w:rPr>
          <w:sz w:val="30"/>
          <w:szCs w:val="30"/>
          <w:rtl w:val="1"/>
        </w:rPr>
        <w:t xml:space="preserve"> (2 </w:t>
      </w:r>
      <w:r w:rsidDel="00000000" w:rsidR="00000000" w:rsidRPr="00000000">
        <w:rPr>
          <w:sz w:val="30"/>
          <w:szCs w:val="30"/>
          <w:rtl w:val="1"/>
        </w:rPr>
        <w:t xml:space="preserve">بسته</w:t>
      </w:r>
      <w:r w:rsidDel="00000000" w:rsidR="00000000" w:rsidRPr="00000000">
        <w:rPr>
          <w:sz w:val="30"/>
          <w:szCs w:val="30"/>
          <w:rtl w:val="1"/>
        </w:rPr>
        <w:t xml:space="preserve"> 60 </w:t>
      </w:r>
      <w:r w:rsidDel="00000000" w:rsidR="00000000" w:rsidRPr="00000000">
        <w:rPr>
          <w:sz w:val="30"/>
          <w:szCs w:val="30"/>
          <w:rtl w:val="1"/>
        </w:rPr>
        <w:t xml:space="preserve">عددی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کابل</w:t>
      </w:r>
      <w:r w:rsidDel="00000000" w:rsidR="00000000" w:rsidRPr="00000000">
        <w:rPr>
          <w:sz w:val="30"/>
          <w:szCs w:val="30"/>
          <w:rtl w:val="1"/>
        </w:rPr>
        <w:t xml:space="preserve"> 30 </w:t>
      </w:r>
      <w:r w:rsidDel="00000000" w:rsidR="00000000" w:rsidRPr="00000000">
        <w:rPr>
          <w:sz w:val="30"/>
          <w:szCs w:val="30"/>
          <w:rtl w:val="1"/>
        </w:rPr>
        <w:t xml:space="preserve">سانتی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ماده</w:t>
      </w:r>
      <w:r w:rsidDel="00000000" w:rsidR="00000000" w:rsidRPr="00000000">
        <w:rPr>
          <w:sz w:val="30"/>
          <w:szCs w:val="30"/>
          <w:rtl w:val="1"/>
        </w:rPr>
        <w:t xml:space="preserve"> (1  </w:t>
      </w:r>
      <w:r w:rsidDel="00000000" w:rsidR="00000000" w:rsidRPr="00000000">
        <w:rPr>
          <w:sz w:val="30"/>
          <w:szCs w:val="30"/>
          <w:rtl w:val="1"/>
        </w:rPr>
        <w:t xml:space="preserve">بسته</w:t>
      </w:r>
      <w:r w:rsidDel="00000000" w:rsidR="00000000" w:rsidRPr="00000000">
        <w:rPr>
          <w:sz w:val="30"/>
          <w:szCs w:val="30"/>
          <w:rtl w:val="1"/>
        </w:rPr>
        <w:t xml:space="preserve"> 40 </w:t>
      </w:r>
      <w:r w:rsidDel="00000000" w:rsidR="00000000" w:rsidRPr="00000000">
        <w:rPr>
          <w:sz w:val="30"/>
          <w:szCs w:val="30"/>
          <w:rtl w:val="1"/>
        </w:rPr>
        <w:t xml:space="preserve">عددی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مقاومت</w:t>
      </w:r>
      <w:r w:rsidDel="00000000" w:rsidR="00000000" w:rsidRPr="00000000">
        <w:rPr>
          <w:sz w:val="30"/>
          <w:szCs w:val="30"/>
          <w:rtl w:val="1"/>
        </w:rPr>
        <w:t xml:space="preserve">  1</w:t>
      </w:r>
      <w:r w:rsidDel="00000000" w:rsidR="00000000" w:rsidRPr="00000000">
        <w:rPr>
          <w:sz w:val="30"/>
          <w:szCs w:val="30"/>
          <w:rtl w:val="0"/>
        </w:rPr>
        <w:t xml:space="preserve">K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اهمی</w:t>
      </w:r>
      <w:r w:rsidDel="00000000" w:rsidR="00000000" w:rsidRPr="00000000">
        <w:rPr>
          <w:sz w:val="30"/>
          <w:szCs w:val="30"/>
          <w:rtl w:val="1"/>
        </w:rPr>
        <w:t xml:space="preserve"> (10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هر</w:t>
      </w:r>
      <w:r w:rsidDel="00000000" w:rsidR="00000000" w:rsidRPr="00000000">
        <w:rPr>
          <w:sz w:val="30"/>
          <w:szCs w:val="30"/>
          <w:rtl w:val="1"/>
        </w:rPr>
        <w:t xml:space="preserve"> 6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LED</w:t>
      </w:r>
      <w:r w:rsidDel="00000000" w:rsidR="00000000" w:rsidRPr="00000000">
        <w:rPr>
          <w:sz w:val="30"/>
          <w:szCs w:val="30"/>
          <w:rtl w:val="1"/>
        </w:rPr>
        <w:t xml:space="preserve">)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مدل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MB</w:t>
      </w:r>
      <w:r w:rsidDel="00000000" w:rsidR="00000000" w:rsidRPr="00000000">
        <w:rPr>
          <w:sz w:val="30"/>
          <w:szCs w:val="30"/>
          <w:rtl w:val="1"/>
        </w:rPr>
        <w:t xml:space="preserve">-102 </w:t>
      </w:r>
      <w:r w:rsidDel="00000000" w:rsidR="00000000" w:rsidRPr="00000000">
        <w:rPr>
          <w:sz w:val="30"/>
          <w:szCs w:val="30"/>
          <w:rtl w:val="1"/>
        </w:rPr>
        <w:t xml:space="preserve">بدون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ماژول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تغذیه</w:t>
      </w:r>
      <w:r w:rsidDel="00000000" w:rsidR="00000000" w:rsidRPr="00000000">
        <w:rPr>
          <w:sz w:val="30"/>
          <w:szCs w:val="30"/>
          <w:rtl w:val="1"/>
        </w:rPr>
        <w:t xml:space="preserve"> (3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ماژول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ESP</w:t>
      </w:r>
      <w:r w:rsidDel="00000000" w:rsidR="00000000" w:rsidRPr="00000000">
        <w:rPr>
          <w:sz w:val="30"/>
          <w:szCs w:val="30"/>
          <w:rtl w:val="1"/>
        </w:rPr>
        <w:t xml:space="preserve">8266 </w:t>
      </w:r>
      <w:r w:rsidDel="00000000" w:rsidR="00000000" w:rsidRPr="00000000">
        <w:rPr>
          <w:sz w:val="30"/>
          <w:szCs w:val="30"/>
          <w:rtl w:val="1"/>
        </w:rPr>
        <w:t xml:space="preserve">وای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فای</w:t>
      </w:r>
      <w:r w:rsidDel="00000000" w:rsidR="00000000" w:rsidRPr="00000000">
        <w:rPr>
          <w:sz w:val="30"/>
          <w:szCs w:val="30"/>
          <w:rtl w:val="1"/>
        </w:rPr>
        <w:t xml:space="preserve"> (1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آردوینو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مگا</w:t>
      </w:r>
      <w:r w:rsidDel="00000000" w:rsidR="00000000" w:rsidRPr="00000000">
        <w:rPr>
          <w:sz w:val="30"/>
          <w:szCs w:val="30"/>
          <w:rtl w:val="1"/>
        </w:rPr>
        <w:t xml:space="preserve"> 2560 </w:t>
      </w:r>
      <w:r w:rsidDel="00000000" w:rsidR="00000000" w:rsidRPr="00000000">
        <w:rPr>
          <w:sz w:val="30"/>
          <w:szCs w:val="30"/>
          <w:rtl w:val="0"/>
        </w:rPr>
        <w:t xml:space="preserve">R</w:t>
      </w:r>
      <w:r w:rsidDel="00000000" w:rsidR="00000000" w:rsidRPr="00000000">
        <w:rPr>
          <w:sz w:val="30"/>
          <w:szCs w:val="30"/>
          <w:rtl w:val="1"/>
        </w:rPr>
        <w:t xml:space="preserve">3 (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کابل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USB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USB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Type</w:t>
      </w: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B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مخصوص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آردوینو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br w:type="textWrapping"/>
      </w:r>
      <w:r w:rsidDel="00000000" w:rsidR="00000000" w:rsidRPr="00000000">
        <w:rPr>
          <w:b w:val="1"/>
          <w:sz w:val="30"/>
          <w:szCs w:val="30"/>
          <w:rtl w:val="1"/>
        </w:rPr>
        <w:t xml:space="preserve">برآورد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هزینه</w:t>
      </w:r>
      <w:r w:rsidDel="00000000" w:rsidR="00000000" w:rsidRPr="00000000">
        <w:rPr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هزینه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ترتیب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شکل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باشند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700,000 * 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6,000 * 60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350,000 * 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70,000 * 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2,000 * 10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350,000 * 3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450,000 * 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4,500,000 * 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200,000 * 1</w:t>
      </w:r>
    </w:p>
    <w:p w:rsidR="00000000" w:rsidDel="00000000" w:rsidP="00000000" w:rsidRDefault="00000000" w:rsidRPr="00000000" w14:paraId="0000002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جمع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کل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9,450,000</w:t>
      </w:r>
    </w:p>
    <w:p w:rsidR="00000000" w:rsidDel="00000000" w:rsidP="00000000" w:rsidRDefault="00000000" w:rsidRPr="00000000" w14:paraId="0000002A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میلیون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چهارصد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پنجاه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هزار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ریال</w:t>
      </w:r>
    </w:p>
    <w:p w:rsidR="00000000" w:rsidDel="00000000" w:rsidP="00000000" w:rsidRDefault="00000000" w:rsidRPr="00000000" w14:paraId="0000002B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زمان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‌</w:t>
      </w:r>
      <w:r w:rsidDel="00000000" w:rsidR="00000000" w:rsidRPr="00000000">
        <w:rPr>
          <w:b w:val="1"/>
          <w:sz w:val="30"/>
          <w:szCs w:val="30"/>
          <w:rtl w:val="1"/>
        </w:rPr>
        <w:t xml:space="preserve">بندی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مراحل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کار</w:t>
      </w:r>
      <w:r w:rsidDel="00000000" w:rsidR="00000000" w:rsidRPr="00000000">
        <w:rPr>
          <w:b w:val="1"/>
          <w:sz w:val="30"/>
          <w:szCs w:val="30"/>
          <w:rtl w:val="1"/>
        </w:rPr>
        <w:br w:type="textWrapping"/>
        <w:br w:type="textWrapping"/>
      </w:r>
      <w:r w:rsidDel="00000000" w:rsidR="00000000" w:rsidRPr="00000000">
        <w:rPr>
          <w:sz w:val="30"/>
          <w:szCs w:val="30"/>
          <w:rtl w:val="1"/>
        </w:rPr>
        <w:t xml:space="preserve">کار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پروژه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چندین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نظر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گرفته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شرح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زیر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۱- </w:t>
      </w:r>
      <w:r w:rsidDel="00000000" w:rsidR="00000000" w:rsidRPr="00000000">
        <w:rPr>
          <w:sz w:val="30"/>
          <w:szCs w:val="30"/>
          <w:rtl w:val="1"/>
        </w:rPr>
        <w:t xml:space="preserve">تشکیل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شبکه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LED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اتصال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Arduino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قابلیت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زیاد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صورت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دستی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۲- </w:t>
      </w:r>
      <w:r w:rsidDel="00000000" w:rsidR="00000000" w:rsidRPr="00000000">
        <w:rPr>
          <w:sz w:val="30"/>
          <w:szCs w:val="30"/>
          <w:rtl w:val="1"/>
        </w:rPr>
        <w:t xml:space="preserve">اتصال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حسگر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تشخیص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پیاده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سازی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‌ </w:t>
      </w:r>
      <w:r w:rsidDel="00000000" w:rsidR="00000000" w:rsidRPr="00000000">
        <w:rPr>
          <w:sz w:val="30"/>
          <w:szCs w:val="30"/>
          <w:rtl w:val="1"/>
        </w:rPr>
        <w:t xml:space="preserve">ساده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براساس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ورودی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سنسور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معکوس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طریق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فرمولی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میزان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ولتاژ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خروجی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پورت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آنالوگ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کنترل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کند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زیاد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LED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تاریک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شوند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شدتشان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باید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زیاد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شود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۳- </w:t>
      </w:r>
      <w:r w:rsidDel="00000000" w:rsidR="00000000" w:rsidRPr="00000000">
        <w:rPr>
          <w:sz w:val="30"/>
          <w:szCs w:val="30"/>
          <w:rtl w:val="1"/>
        </w:rPr>
        <w:t xml:space="preserve">اتصال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ماژول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اینترنت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آوردن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صفحه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HTTP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طریق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گوشی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۴- </w:t>
      </w:r>
      <w:r w:rsidDel="00000000" w:rsidR="00000000" w:rsidRPr="00000000">
        <w:rPr>
          <w:sz w:val="30"/>
          <w:szCs w:val="30"/>
          <w:rtl w:val="1"/>
        </w:rPr>
        <w:t xml:space="preserve">تعبیه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کردن</w:t>
      </w:r>
      <w:r w:rsidDel="00000000" w:rsidR="00000000" w:rsidRPr="00000000">
        <w:rPr>
          <w:sz w:val="30"/>
          <w:szCs w:val="30"/>
          <w:rtl w:val="1"/>
        </w:rPr>
        <w:t xml:space="preserve"> ۳ </w:t>
      </w:r>
      <w:r w:rsidDel="00000000" w:rsidR="00000000" w:rsidRPr="00000000">
        <w:rPr>
          <w:sz w:val="30"/>
          <w:szCs w:val="30"/>
          <w:rtl w:val="1"/>
        </w:rPr>
        <w:t xml:space="preserve">لایه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مختلف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ارسال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دستور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کنترل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دستی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میزان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طریق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۵- </w:t>
      </w:r>
      <w:r w:rsidDel="00000000" w:rsidR="00000000" w:rsidRPr="00000000">
        <w:rPr>
          <w:sz w:val="30"/>
          <w:szCs w:val="30"/>
          <w:rtl w:val="1"/>
        </w:rPr>
        <w:t xml:space="preserve">نهایی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فرمت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اپلیکیشن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برنامه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نویسی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۶- </w:t>
      </w:r>
      <w:r w:rsidDel="00000000" w:rsidR="00000000" w:rsidRPr="00000000">
        <w:rPr>
          <w:sz w:val="30"/>
          <w:szCs w:val="30"/>
          <w:rtl w:val="1"/>
        </w:rPr>
        <w:t xml:space="preserve">ارسال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پارامتر</w:t>
      </w:r>
      <w:r w:rsidDel="00000000" w:rsidR="00000000" w:rsidRPr="00000000">
        <w:rPr>
          <w:sz w:val="30"/>
          <w:szCs w:val="30"/>
          <w:rtl w:val="1"/>
        </w:rPr>
        <w:t xml:space="preserve">‌</w:t>
      </w:r>
      <w:r w:rsidDel="00000000" w:rsidR="00000000" w:rsidRPr="00000000">
        <w:rPr>
          <w:sz w:val="30"/>
          <w:szCs w:val="30"/>
          <w:rtl w:val="1"/>
        </w:rPr>
        <w:t xml:space="preserve">هایی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ساعت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روز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ابعاد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اتاق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اتوماتیک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نبودن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دیگر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موارد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تعیین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نور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۷- </w:t>
      </w:r>
      <w:r w:rsidDel="00000000" w:rsidR="00000000" w:rsidRPr="00000000">
        <w:rPr>
          <w:sz w:val="30"/>
          <w:szCs w:val="30"/>
          <w:rtl w:val="1"/>
        </w:rPr>
        <w:t xml:space="preserve">تست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کردن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شرایط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واقعی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-791999</wp:posOffset>
            </wp:positionH>
            <wp:positionV relativeFrom="paragraph">
              <wp:posOffset>161925</wp:posOffset>
            </wp:positionV>
            <wp:extent cx="7313494" cy="210182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3494" cy="210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