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7D9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assessed intrauterine vertical transmission of COVID-19 infection in nine infants born to infected mothers, found that none of the infants tested positive for the virus.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45</w:t>
      </w:r>
      <w:r>
        <w:rPr>
          <w:rFonts w:hint="default" w:ascii="Times New Roman" w:hAnsi="Times New Roman" w:cs="Times New Roman"/>
          <w:sz w:val="20"/>
          <w:szCs w:val="20"/>
        </w:rPr>
        <w:t xml:space="preserve"> Likew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ise, there was no evidence of intrauterine infection caused by vertical transmission in the SARS and MERS epidemics.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43</w:t>
      </w:r>
    </w:p>
    <w:p w14:paraId="13D36B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 CDC asserts that infants born to mothers with confirmed COVID-19 are considered persons under investigation (PUI) and should be temporarily separated from the mother and isolated.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46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br w:type="textWrapping"/>
      </w:r>
    </w:p>
    <w:p w14:paraId="5195877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7.1 Breastfeeding and infant care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The data available to date is limited and cannot confirm whether or not COVID-19 can be transmitted through breast milk.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40</w:t>
      </w:r>
      <w:r>
        <w:rPr>
          <w:rFonts w:hint="default" w:ascii="Times New Roman" w:hAnsi="Times New Roman" w:cs="Times New Roman"/>
          <w:sz w:val="20"/>
          <w:szCs w:val="20"/>
        </w:rPr>
        <w:t xml:space="preserve"> Assessing the presence of COVID-19 in breast milk samples from six patients showed negative result.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45</w:t>
      </w:r>
      <w:r>
        <w:rPr>
          <w:rFonts w:hint="default" w:ascii="Times New Roman" w:hAnsi="Times New Roman" w:cs="Times New Roman"/>
          <w:sz w:val="20"/>
          <w:szCs w:val="20"/>
        </w:rPr>
        <w:t xml:space="preserve"> The CDC points out that in case of a confirmed or suspected COVID-19 infection, the decision of whether or how to start or continue breastfeeding should be made by the mother in collaboration with the family and healthcare practitioners.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47</w:t>
      </w:r>
      <w:r>
        <w:rPr>
          <w:rFonts w:hint="default" w:ascii="Times New Roman" w:hAnsi="Times New Roman" w:cs="Times New Roman"/>
          <w:sz w:val="20"/>
          <w:szCs w:val="20"/>
        </w:rPr>
        <w:t xml:space="preserve"> Careful precautions need to be taken by the mother to prevent transmitting the disease to her infant through respiratory droplets during breastfeeding. This includes wearing a facemask and practicing hand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82F71"/>
    <w:rsid w:val="10837963"/>
    <w:rsid w:val="3828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2025-11-12T05:36:00Z</dcterms:created>
  <dc:creator>1023_ Sarif</dc:creator>
  <cp:lastModifiedBy>1023_ Sarif</cp:lastModifiedBy>
  <dcterms:modified xsi:type="dcterms:W3CDTF">2025-11-12T15:18:22Z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AFDB6DC1CD594AE5A01EE920AFBC8837_11</vt:lpwstr>
  </property>
</Properties>
</file>