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A6283">
      <w:pPr>
        <w:rPr>
          <w:sz w:val="20"/>
          <w:szCs w:val="20"/>
        </w:rPr>
      </w:pPr>
      <w:bookmarkStart w:id="0" w:name="_GoBack"/>
      <w:r>
        <w:rPr>
          <w:rFonts w:hint="default" w:ascii="Times New Roman" w:hAnsi="Times New Roman" w:eastAsia="SimSun" w:cs="Times New Roman"/>
          <w:sz w:val="20"/>
          <w:szCs w:val="20"/>
        </w:rPr>
        <w:t>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8</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 with restrictions of entry and exit from the region. Soon this lock down was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351478"/>
    <w:rsid w:val="43351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7765D4EB47DC4478B40873CD760C37CE_11</vt:lpwstr>
  </property>
</Properties>
</file>