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36"/>
          <w:szCs w:val="36"/>
        </w:rPr>
        <w:t xml:space="preserve">Регламент обновления модели KPI ISMI</w:t>
      </w:r>
    </w:p>
    <w:p>
      <w:pPr>
        <w:pBdr>
          <w:bottom w:val="single" w:color="0F6E56" w:sz="6" w:space="6"/>
        </w:pBdr>
        <w:spacing w:after="320"/>
      </w:pPr>
      <w:r>
        <w:rPr>
          <w:i/>
          <w:iCs/>
          <w:color w:val="5F5E5A"/>
          <w:sz w:val="24"/>
          <w:szCs w:val="24"/>
        </w:rPr>
        <w:t xml:space="preserve">Кто, что и когда делает в цикле обновления данных</w:t>
      </w:r>
    </w:p>
    <w:p>
      <w:pPr>
        <w:pStyle w:val="Heading2"/>
      </w:pPr>
      <w:r>
        <w:t xml:space="preserve">Цикл обновления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2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Исполнители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Вносят выполненные задачи/публикации/форумы/заметки в свой файл направления (Documents_Input).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 факту завершения работы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за модель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Делает резервную копию текущей мастер-таблицы Documents (копия с датой в архивную папку).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Перед каждым обновлением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за модель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Собирает файлы всех направлений в единую таблицу Documents через Power Query.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Еженедельно / по графику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за модель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Проверяет отсутствие дублей ID и пропущенных значений (встроенная проверка в файле).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консолидации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за модель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Обновляет модель Power BI и проверяет ключевые показатели на корректность.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проверки данных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за модель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Экспортирует обновлённый отчёт в PDF и размещает в папке для руководства.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обновления модели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СЕО и замы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Просматривают обновлённый отчёт (PDF или интерактивная версия).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 графику отчётности</w:t>
            </w:r>
          </w:p>
        </w:tc>
      </w:tr>
    </w:tbl>
    <w:p>
      <w:pPr>
        <w:pStyle w:val="Heading2"/>
      </w:pPr>
      <w:r>
        <w:t xml:space="preserve">Роли и права доступа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 на изменение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 на просмотр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Полный отчёт, все страницы и направления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Плановые показатели (KPI_Targets) своего направления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Полный отчёт либо срез по своему направлению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за модель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Полный доступ к мастер-модели и архиву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Полный отчёт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Исполнители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Только свой файл направления (Documents_Input)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Обычно не требуется</w:t>
            </w:r>
          </w:p>
        </w:tc>
      </w:tr>
    </w:tbl>
    <w:p>
      <w:pPr>
        <w:pStyle w:val="Heading2"/>
      </w:pPr>
      <w:r>
        <w:t xml:space="preserve">Восстановление при ошибке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в данных найдена серьёзная ошибка — берётся последняя резервная копия Documents с нужной датой из архивной папки.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Ошибочные строки исправляются в файле направления, после чего повторяется консолидация (шаг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Резервные копии хранятся не менее 3 последних циклов обновления.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5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2026-06-24T11:15:12.827Z</dcterms:created>
  <dcterms:modified xsi:type="dcterms:W3CDTF">2026-06-24T11:15:12.827Z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