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DD" w:rsidRDefault="00A105DD" w:rsidP="00A105DD">
      <w:r>
        <w:t>If you are reading this, then the download for a document works -sharif</w:t>
      </w:r>
      <w:bookmarkStart w:id="0" w:name="_GoBack"/>
      <w:bookmarkEnd w:id="0"/>
    </w:p>
    <w:sectPr w:rsidR="00A1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F9"/>
    <w:rsid w:val="004E645E"/>
    <w:rsid w:val="00A105DD"/>
    <w:rsid w:val="00C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31C1"/>
  <w15:chartTrackingRefBased/>
  <w15:docId w15:val="{998844EA-472E-4C27-9211-A1548C8C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2021-08-18T14:54:00Z</dcterms:created>
  <dcterms:modified xsi:type="dcterms:W3CDTF">2021-08-18T14:56:00Z</dcterms:modified>
</cp:coreProperties>
</file>