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6F9F" w14:textId="77777777" w:rsidR="00AA05A0" w:rsidRPr="00AA05A0" w:rsidRDefault="00AA05A0" w:rsidP="00AA05A0">
      <w:pPr>
        <w:rPr>
          <w:b/>
          <w:bCs/>
        </w:rPr>
      </w:pPr>
      <w:proofErr w:type="spellStart"/>
      <w:r w:rsidRPr="00AA05A0">
        <w:rPr>
          <w:b/>
          <w:bCs/>
        </w:rPr>
        <w:t>Аннотация</w:t>
      </w:r>
      <w:proofErr w:type="spellEnd"/>
    </w:p>
    <w:p w14:paraId="1D78E8D1" w14:textId="613D4CE7" w:rsidR="00AA05A0" w:rsidRPr="00AA05A0" w:rsidRDefault="00AA05A0" w:rsidP="00AA05A0">
      <w:pPr>
        <w:rPr>
          <w:lang w:val="ru-RU"/>
        </w:rPr>
      </w:pPr>
      <w:r w:rsidRPr="00BA04A3">
        <w:rPr>
          <w:lang w:val="ru-RU"/>
        </w:rPr>
        <w:t xml:space="preserve">Системы </w:t>
      </w:r>
      <w:r>
        <w:t>BERT</w:t>
      </w:r>
      <w:r w:rsidRPr="00BA04A3">
        <w:rPr>
          <w:lang w:val="ru-RU"/>
        </w:rPr>
        <w:t xml:space="preserve"> (</w:t>
      </w:r>
      <w:r>
        <w:t>Devlin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2018) и </w:t>
      </w:r>
      <w:proofErr w:type="spellStart"/>
      <w:r>
        <w:t>RoBERTa</w:t>
      </w:r>
      <w:proofErr w:type="spellEnd"/>
      <w:r w:rsidRPr="00BA04A3">
        <w:rPr>
          <w:lang w:val="ru-RU"/>
        </w:rPr>
        <w:t xml:space="preserve"> (</w:t>
      </w:r>
      <w:proofErr w:type="spellStart"/>
      <w:r>
        <w:t>Liuet</w:t>
      </w:r>
      <w:proofErr w:type="spellEnd"/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., 2019) установили новую современную производительность в задачах регрессии пар предложений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таких как семантическое сходство текстов (</w:t>
      </w:r>
      <w:r>
        <w:t>STS</w:t>
      </w:r>
      <w:r w:rsidRPr="00AA05A0">
        <w:rPr>
          <w:lang w:val="ru-RU"/>
        </w:rPr>
        <w:t>). Однако для этого требуется, чтобы оба предложения подавались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в сеть, что приводит к большим вычислительным затратам: Поиск наиболее похожей пары в коллекции из 10 000 предложений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 xml:space="preserve">требует около 50 миллионов вычислений (~65 часов) при использовании </w:t>
      </w:r>
      <w:r>
        <w:t>BERT</w:t>
      </w:r>
      <w:r w:rsidRPr="00AA05A0">
        <w:rPr>
          <w:lang w:val="ru-RU"/>
        </w:rPr>
        <w:t>. Конструкция</w:t>
      </w:r>
      <w:r w:rsidR="00BA04A3" w:rsidRPr="00BA04A3">
        <w:rPr>
          <w:lang w:val="ru-RU"/>
        </w:rPr>
        <w:t xml:space="preserve"> </w:t>
      </w:r>
      <w:r>
        <w:t>BERT</w:t>
      </w:r>
      <w:r w:rsidRPr="00AA05A0">
        <w:rPr>
          <w:lang w:val="ru-RU"/>
        </w:rPr>
        <w:t xml:space="preserve"> делает его непригодным для поиска семантического сходства, а также для задач без контроля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таких как кластеризация.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 xml:space="preserve">В этой публикации мы представляем </w:t>
      </w:r>
      <w:r>
        <w:t>Sentence</w:t>
      </w:r>
      <w:r w:rsidRPr="00AA05A0">
        <w:rPr>
          <w:lang w:val="ru-RU"/>
        </w:rPr>
        <w:t>-</w:t>
      </w:r>
      <w:r>
        <w:t>BERT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(</w:t>
      </w:r>
      <w:r>
        <w:t>SBERT</w:t>
      </w:r>
      <w:r w:rsidRPr="00AA05A0">
        <w:rPr>
          <w:lang w:val="ru-RU"/>
        </w:rPr>
        <w:t>), модификацию предварительно обученной</w:t>
      </w:r>
    </w:p>
    <w:p w14:paraId="17480D04" w14:textId="3FFE9D7F" w:rsidR="0076036D" w:rsidRPr="00BA04A3" w:rsidRDefault="00AA05A0" w:rsidP="00AA05A0">
      <w:pPr>
        <w:rPr>
          <w:lang w:val="ru-RU"/>
        </w:rPr>
      </w:pPr>
      <w:r>
        <w:t>BERT</w:t>
      </w:r>
      <w:r w:rsidRPr="00AA05A0">
        <w:rPr>
          <w:lang w:val="ru-RU"/>
        </w:rPr>
        <w:t>, которая использует сиамские и триплетные сетевые структуры для получения семантически значимых вкраплений предложений, которые можно сравнивать с помощью косинусного сходства. Это уменьшает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усилия по поиску наиболее похожей пары с 65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 xml:space="preserve">часов при использовании </w:t>
      </w:r>
      <w:r>
        <w:t>BERT</w:t>
      </w:r>
      <w:r w:rsidRPr="00AA05A0">
        <w:rPr>
          <w:lang w:val="ru-RU"/>
        </w:rPr>
        <w:t xml:space="preserve"> / </w:t>
      </w:r>
      <w:proofErr w:type="spellStart"/>
      <w:r>
        <w:t>RoBERTa</w:t>
      </w:r>
      <w:proofErr w:type="spellEnd"/>
      <w:r w:rsidRPr="00AA05A0">
        <w:rPr>
          <w:lang w:val="ru-RU"/>
        </w:rPr>
        <w:t xml:space="preserve"> до примерно 5 секунд при использовании </w:t>
      </w:r>
      <w:r>
        <w:t>SBERT</w:t>
      </w:r>
      <w:r w:rsidRPr="00AA05A0">
        <w:rPr>
          <w:lang w:val="ru-RU"/>
        </w:rPr>
        <w:t xml:space="preserve">, сохраняя при этом точность </w:t>
      </w:r>
      <w:r>
        <w:t>BERT</w:t>
      </w:r>
      <w:r w:rsidRPr="00AA05A0">
        <w:rPr>
          <w:lang w:val="ru-RU"/>
        </w:rPr>
        <w:t>.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 xml:space="preserve">Мы оцениваем </w:t>
      </w:r>
      <w:r>
        <w:t>SBERT</w:t>
      </w:r>
      <w:r w:rsidRPr="00AA05A0">
        <w:rPr>
          <w:lang w:val="ru-RU"/>
        </w:rPr>
        <w:t xml:space="preserve"> и </w:t>
      </w:r>
      <w:proofErr w:type="spellStart"/>
      <w:r>
        <w:t>SRoBERTa</w:t>
      </w:r>
      <w:proofErr w:type="spellEnd"/>
      <w:r w:rsidRPr="00AA05A0">
        <w:rPr>
          <w:lang w:val="ru-RU"/>
        </w:rPr>
        <w:t xml:space="preserve"> на обычных задачах </w:t>
      </w:r>
      <w:r>
        <w:t>STS</w:t>
      </w:r>
      <w:r w:rsidRPr="00AA05A0">
        <w:rPr>
          <w:lang w:val="ru-RU"/>
        </w:rPr>
        <w:t xml:space="preserve"> и задачах трансферного обучения,</w:t>
      </w:r>
      <w:r w:rsidR="00BA04A3" w:rsidRPr="00BA04A3">
        <w:rPr>
          <w:lang w:val="ru-RU"/>
        </w:rPr>
        <w:t xml:space="preserve"> </w:t>
      </w:r>
      <w:r w:rsidRPr="00AA05A0">
        <w:rPr>
          <w:lang w:val="ru-RU"/>
        </w:rPr>
        <w:t>где они превосходят другие современные решения.</w:t>
      </w:r>
      <w:r w:rsidR="00BA04A3" w:rsidRPr="00BA04A3">
        <w:rPr>
          <w:lang w:val="ru-RU"/>
        </w:rPr>
        <w:t xml:space="preserve"> </w:t>
      </w:r>
      <w:r w:rsidRPr="00BA04A3">
        <w:rPr>
          <w:lang w:val="ru-RU"/>
        </w:rPr>
        <w:t>методы встраивания предложений.1</w:t>
      </w:r>
    </w:p>
    <w:p w14:paraId="72697E29" w14:textId="77777777" w:rsidR="00AA05A0" w:rsidRPr="00AA05A0" w:rsidRDefault="00AA05A0" w:rsidP="00AA05A0">
      <w:pPr>
        <w:rPr>
          <w:b/>
          <w:bCs/>
          <w:lang w:val="ru-RU"/>
        </w:rPr>
      </w:pPr>
      <w:r w:rsidRPr="00AA05A0">
        <w:rPr>
          <w:b/>
          <w:bCs/>
          <w:lang w:val="ru-RU"/>
        </w:rPr>
        <w:t>1 Введение</w:t>
      </w:r>
    </w:p>
    <w:p w14:paraId="4D746FE3" w14:textId="0B7F18E6" w:rsidR="00AA05A0" w:rsidRDefault="00AA05A0" w:rsidP="00AA05A0">
      <w:r w:rsidRPr="00AA05A0">
        <w:rPr>
          <w:lang w:val="ru-RU"/>
        </w:rPr>
        <w:t xml:space="preserve">В этой публикации мы представляем </w:t>
      </w:r>
      <w:r>
        <w:t>Sentence</w:t>
      </w:r>
      <w:r w:rsidRPr="00AA05A0">
        <w:rPr>
          <w:lang w:val="ru-RU"/>
        </w:rPr>
        <w:t>-</w:t>
      </w:r>
      <w:r>
        <w:t>BERT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(</w:t>
      </w:r>
      <w:r>
        <w:t>SBERT</w:t>
      </w:r>
      <w:r w:rsidRPr="00AA05A0">
        <w:rPr>
          <w:lang w:val="ru-RU"/>
        </w:rPr>
        <w:t xml:space="preserve">), модификацию сети </w:t>
      </w:r>
      <w:r>
        <w:t>BERT</w:t>
      </w:r>
      <w:r w:rsidRPr="00AA05A0">
        <w:rPr>
          <w:lang w:val="ru-RU"/>
        </w:rPr>
        <w:t xml:space="preserve"> с использованием сиамских и триплетных сетей, которая способна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получать семантически значимые вкрапления предложений2. Это позволяет использовать </w:t>
      </w:r>
      <w:r>
        <w:t>BERT</w:t>
      </w:r>
      <w:r w:rsidRPr="00AA05A0">
        <w:rPr>
          <w:lang w:val="ru-RU"/>
        </w:rPr>
        <w:t xml:space="preserve"> для решения некоторых</w:t>
      </w:r>
      <w:r w:rsidR="009C70E6">
        <w:rPr>
          <w:lang w:val="ru-RU"/>
        </w:rPr>
        <w:t xml:space="preserve"> </w:t>
      </w:r>
      <w:r w:rsidRPr="00AA05A0">
        <w:rPr>
          <w:lang w:val="ru-RU"/>
        </w:rPr>
        <w:t>новых задач, которые до сих пор были неприменимы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для </w:t>
      </w:r>
      <w:r>
        <w:t>BERT</w:t>
      </w:r>
      <w:r w:rsidRPr="00AA05A0">
        <w:rPr>
          <w:lang w:val="ru-RU"/>
        </w:rPr>
        <w:t xml:space="preserve">. К таким задачам относятся крупномасштабные </w:t>
      </w:r>
      <w:proofErr w:type="spellStart"/>
      <w:r w:rsidRPr="00AA05A0">
        <w:rPr>
          <w:lang w:val="ru-RU"/>
        </w:rPr>
        <w:t>семан</w:t>
      </w:r>
      <w:proofErr w:type="spellEnd"/>
      <w:r w:rsidRPr="00AA05A0">
        <w:rPr>
          <w:lang w:val="ru-RU"/>
        </w:rPr>
        <w:t xml:space="preserve"> </w:t>
      </w:r>
      <w:r w:rsidRPr="00AA05A0">
        <w:rPr>
          <w:lang w:val="ru-RU"/>
        </w:rPr>
        <w:t>сравнение сходств, кластеризация и поиск информации через семантический поиск.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BERT показал новые современные результаты в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классификации различных предложений и пар предложений</w:t>
      </w:r>
      <w:r w:rsidR="009C70E6">
        <w:rPr>
          <w:lang w:val="ru-RU"/>
        </w:rPr>
        <w:t xml:space="preserve"> </w:t>
      </w:r>
      <w:r w:rsidRPr="00AA05A0">
        <w:rPr>
          <w:lang w:val="ru-RU"/>
        </w:rPr>
        <w:t>регрессии. BERT использует перекрестный кодер: Два</w:t>
      </w:r>
      <w:r w:rsidR="009C70E6">
        <w:rPr>
          <w:lang w:val="ru-RU"/>
        </w:rPr>
        <w:t xml:space="preserve"> </w:t>
      </w:r>
      <w:r w:rsidRPr="00AA05A0">
        <w:rPr>
          <w:lang w:val="ru-RU"/>
        </w:rPr>
        <w:t>предложения передаются в сеть трансформатора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и предсказывается целевое значение. Однако такая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 схема не подходит для различных задач парной регрессии</w:t>
      </w:r>
      <w:r w:rsidRPr="00AA05A0">
        <w:rPr>
          <w:lang w:val="ru-RU"/>
        </w:rPr>
        <w:t xml:space="preserve"> </w:t>
      </w:r>
      <w:r>
        <w:rPr>
          <w:lang w:val="ru-RU"/>
        </w:rPr>
        <w:t>из</w:t>
      </w:r>
      <w:r w:rsidRPr="00AA05A0">
        <w:rPr>
          <w:lang w:val="ru-RU"/>
        </w:rPr>
        <w:t>-за слишком большого количества возможных комбинаций. Поиск</w:t>
      </w:r>
      <w:r>
        <w:rPr>
          <w:lang w:val="ru-RU"/>
        </w:rPr>
        <w:t xml:space="preserve"> </w:t>
      </w:r>
      <w:r w:rsidRPr="00AA05A0">
        <w:rPr>
          <w:lang w:val="ru-RU"/>
        </w:rPr>
        <w:t>в коллекции из n = 10 000 предложений пары</w:t>
      </w:r>
      <w:r>
        <w:rPr>
          <w:lang w:val="ru-RU"/>
        </w:rPr>
        <w:t xml:space="preserve"> </w:t>
      </w:r>
      <w:r w:rsidRPr="00AA05A0">
        <w:rPr>
          <w:lang w:val="ru-RU"/>
        </w:rPr>
        <w:t>с наибольшим сходством требует с помощью BERT</w:t>
      </w:r>
      <w:r>
        <w:rPr>
          <w:lang w:val="ru-RU"/>
        </w:rPr>
        <w:t xml:space="preserve"> </w:t>
      </w:r>
      <w:r w:rsidRPr="00AA05A0">
        <w:rPr>
          <w:lang w:val="ru-RU"/>
        </w:rPr>
        <w:t>n-(n-1)/2 = 49 995 000 вычислений.</w:t>
      </w:r>
      <w:r>
        <w:rPr>
          <w:lang w:val="ru-RU"/>
        </w:rPr>
        <w:t xml:space="preserve"> </w:t>
      </w:r>
      <w:r w:rsidRPr="00AA05A0">
        <w:rPr>
          <w:lang w:val="ru-RU"/>
        </w:rPr>
        <w:t>На современном графическом процессоре V100 это занимает около 65</w:t>
      </w:r>
      <w:r>
        <w:rPr>
          <w:lang w:val="ru-RU"/>
        </w:rPr>
        <w:t xml:space="preserve"> </w:t>
      </w:r>
      <w:r w:rsidRPr="00AA05A0">
        <w:rPr>
          <w:lang w:val="ru-RU"/>
        </w:rPr>
        <w:t xml:space="preserve">часов. Аналогично, поиск того, какой из более чем 40 миллионов существующих вопросов </w:t>
      </w:r>
      <w:proofErr w:type="spellStart"/>
      <w:r w:rsidRPr="00AA05A0">
        <w:rPr>
          <w:lang w:val="ru-RU"/>
        </w:rPr>
        <w:t>Quora</w:t>
      </w:r>
      <w:proofErr w:type="spellEnd"/>
      <w:r w:rsidRPr="00AA05A0">
        <w:rPr>
          <w:lang w:val="ru-RU"/>
        </w:rPr>
        <w:t xml:space="preserve"> является наиболее похожим</w:t>
      </w:r>
      <w:r>
        <w:rPr>
          <w:lang w:val="ru-RU"/>
        </w:rPr>
        <w:t xml:space="preserve"> </w:t>
      </w:r>
      <w:r w:rsidRPr="00AA05A0">
        <w:rPr>
          <w:lang w:val="ru-RU"/>
        </w:rPr>
        <w:t>на новый вопрос, может быть смоделировано как парное</w:t>
      </w:r>
      <w:r>
        <w:rPr>
          <w:lang w:val="ru-RU"/>
        </w:rPr>
        <w:t xml:space="preserve"> </w:t>
      </w:r>
      <w:r w:rsidRPr="00AA05A0">
        <w:rPr>
          <w:lang w:val="ru-RU"/>
        </w:rPr>
        <w:t>сравнение с помощью BERT, однако для ответа на один запрос потребуется более 50 часов.</w:t>
      </w:r>
      <w:r>
        <w:rPr>
          <w:lang w:val="ru-RU"/>
        </w:rPr>
        <w:t xml:space="preserve"> </w:t>
      </w:r>
      <w:r w:rsidRPr="00AA05A0">
        <w:rPr>
          <w:lang w:val="ru-RU"/>
        </w:rPr>
        <w:t>Общим методом решения задач кластеризации и семантического поиска является отображение каждого предложения в векторное пространство таким образом, чтобы семантически схожие предложения</w:t>
      </w:r>
      <w:r>
        <w:rPr>
          <w:lang w:val="ru-RU"/>
        </w:rPr>
        <w:t xml:space="preserve"> </w:t>
      </w:r>
      <w:r w:rsidRPr="00AA05A0">
        <w:rPr>
          <w:lang w:val="ru-RU"/>
        </w:rPr>
        <w:t xml:space="preserve">были близки. Исследователи начали вводить в BERT отдельные предложения и получать вкрапления предложений фиксированного размера. </w:t>
      </w:r>
      <w:r>
        <w:rPr>
          <w:lang w:val="ru-RU"/>
        </w:rPr>
        <w:t>Н</w:t>
      </w:r>
      <w:r w:rsidRPr="00AA05A0">
        <w:rPr>
          <w:lang w:val="ru-RU"/>
        </w:rPr>
        <w:t>аиболее часто используемый подход заключается в усреднении выходного слоя BERT</w:t>
      </w:r>
      <w:r>
        <w:rPr>
          <w:lang w:val="ru-RU"/>
        </w:rPr>
        <w:t xml:space="preserve"> </w:t>
      </w:r>
      <w:r w:rsidRPr="00AA05A0">
        <w:rPr>
          <w:lang w:val="ru-RU"/>
        </w:rPr>
        <w:t xml:space="preserve">(известные как BERT </w:t>
      </w:r>
      <w:proofErr w:type="spellStart"/>
      <w:r w:rsidRPr="00AA05A0">
        <w:rPr>
          <w:lang w:val="ru-RU"/>
        </w:rPr>
        <w:t>embeddings</w:t>
      </w:r>
      <w:proofErr w:type="spellEnd"/>
      <w:r w:rsidRPr="00AA05A0">
        <w:rPr>
          <w:lang w:val="ru-RU"/>
        </w:rPr>
        <w:t>) или с помощью вывода первой лексемы (лексема [CLS]). Как мы</w:t>
      </w:r>
      <w:r>
        <w:rPr>
          <w:lang w:val="ru-RU"/>
        </w:rPr>
        <w:t xml:space="preserve"> </w:t>
      </w:r>
      <w:proofErr w:type="spellStart"/>
      <w:r w:rsidRPr="00AA05A0">
        <w:rPr>
          <w:lang w:val="ru-RU"/>
        </w:rPr>
        <w:t>мы</w:t>
      </w:r>
      <w:proofErr w:type="spellEnd"/>
      <w:r w:rsidRPr="00AA05A0">
        <w:rPr>
          <w:lang w:val="ru-RU"/>
        </w:rPr>
        <w:t xml:space="preserve"> покажем, эта распространенная практика дает довольно плохие</w:t>
      </w:r>
      <w:r>
        <w:rPr>
          <w:lang w:val="ru-RU"/>
        </w:rPr>
        <w:t xml:space="preserve"> </w:t>
      </w:r>
      <w:r w:rsidRPr="00AA05A0">
        <w:rPr>
          <w:lang w:val="ru-RU"/>
        </w:rPr>
        <w:t>вкрапления предложений, часто хуже, чем усреднение</w:t>
      </w:r>
      <w:r>
        <w:rPr>
          <w:lang w:val="ru-RU"/>
        </w:rPr>
        <w:t xml:space="preserve"> </w:t>
      </w:r>
      <w:proofErr w:type="spellStart"/>
      <w:r w:rsidRPr="00AA05A0">
        <w:t>GloVe</w:t>
      </w:r>
      <w:proofErr w:type="spellEnd"/>
      <w:r w:rsidRPr="00AA05A0">
        <w:rPr>
          <w:lang w:val="ru-RU"/>
        </w:rPr>
        <w:t xml:space="preserve"> </w:t>
      </w:r>
      <w:r w:rsidRPr="00AA05A0">
        <w:t>embeddings</w:t>
      </w:r>
      <w:r w:rsidRPr="00AA05A0">
        <w:rPr>
          <w:lang w:val="ru-RU"/>
        </w:rPr>
        <w:t xml:space="preserve"> (</w:t>
      </w:r>
      <w:r w:rsidRPr="00AA05A0">
        <w:t>Pennington</w:t>
      </w:r>
      <w:r w:rsidRPr="00AA05A0">
        <w:rPr>
          <w:lang w:val="ru-RU"/>
        </w:rPr>
        <w:t xml:space="preserve"> </w:t>
      </w:r>
      <w:r w:rsidRPr="00AA05A0">
        <w:t>et</w:t>
      </w:r>
      <w:r w:rsidRPr="00AA05A0">
        <w:rPr>
          <w:lang w:val="ru-RU"/>
        </w:rPr>
        <w:t xml:space="preserve"> </w:t>
      </w:r>
      <w:r w:rsidRPr="00AA05A0">
        <w:t>al</w:t>
      </w:r>
      <w:r w:rsidRPr="00AA05A0">
        <w:rPr>
          <w:lang w:val="ru-RU"/>
        </w:rPr>
        <w:t>., 2014).</w:t>
      </w:r>
    </w:p>
    <w:p w14:paraId="0B6A3579" w14:textId="2E8F0D32" w:rsidR="00AA05A0" w:rsidRPr="00AA05A0" w:rsidRDefault="00AA05A0" w:rsidP="00AA05A0">
      <w:pPr>
        <w:rPr>
          <w:lang w:val="ru-RU"/>
        </w:rPr>
      </w:pPr>
      <w:r w:rsidRPr="00AA05A0">
        <w:rPr>
          <w:lang w:val="ru-RU"/>
        </w:rPr>
        <w:t xml:space="preserve">Для решения этой проблемы мы разработали систему </w:t>
      </w:r>
      <w:r>
        <w:t>SBERT</w:t>
      </w:r>
      <w:r w:rsidRPr="00AA05A0">
        <w:rPr>
          <w:lang w:val="ru-RU"/>
        </w:rPr>
        <w:t>.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Архитектура сиамской сети позволяет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можно получить векторы фиксированного размера для входных предложений. Используя такие меры сходства, как </w:t>
      </w:r>
      <w:proofErr w:type="spellStart"/>
      <w:r w:rsidRPr="00AA05A0">
        <w:rPr>
          <w:lang w:val="ru-RU"/>
        </w:rPr>
        <w:t>косинусоидальность</w:t>
      </w:r>
      <w:proofErr w:type="spellEnd"/>
      <w:r w:rsidRPr="00AA05A0">
        <w:rPr>
          <w:lang w:val="ru-RU"/>
        </w:rPr>
        <w:t xml:space="preserve"> или евклидово расстояние, можно найти семантически схожие предложения. Эти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меры сходства могут быть выполнены чрезвычайно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эффективно на современном оборудовании, что позволяет использовать </w:t>
      </w:r>
      <w:r>
        <w:t>SBERT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lastRenderedPageBreak/>
        <w:t>использоваться как для поиска семантического сходства, так и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а также для кластеризации. Сложность поиска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поиск наиболее похожей пары предложений в коллекции из 10</w:t>
      </w:r>
      <w:r>
        <w:rPr>
          <w:lang w:val="ru-RU"/>
        </w:rPr>
        <w:t> </w:t>
      </w:r>
      <w:r w:rsidRPr="00AA05A0">
        <w:rPr>
          <w:lang w:val="ru-RU"/>
        </w:rPr>
        <w:t>000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сокращается с 65 часов при использовании </w:t>
      </w:r>
      <w:r>
        <w:t>BERT</w:t>
      </w:r>
      <w:r w:rsidRPr="00AA05A0">
        <w:rPr>
          <w:lang w:val="ru-RU"/>
        </w:rPr>
        <w:t xml:space="preserve"> до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вычисления вкраплений 10 000 предложений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(~5 секунд с </w:t>
      </w:r>
      <w:r>
        <w:t>SBERT</w:t>
      </w:r>
      <w:r w:rsidRPr="00AA05A0">
        <w:rPr>
          <w:lang w:val="ru-RU"/>
        </w:rPr>
        <w:t xml:space="preserve">) и вычислению </w:t>
      </w:r>
      <w:proofErr w:type="spellStart"/>
      <w:r w:rsidRPr="00AA05A0">
        <w:rPr>
          <w:lang w:val="ru-RU"/>
        </w:rPr>
        <w:t>косинусоидального</w:t>
      </w:r>
      <w:proofErr w:type="spellEnd"/>
      <w:r w:rsidRPr="00AA05A0">
        <w:rPr>
          <w:lang w:val="ru-RU"/>
        </w:rPr>
        <w:t xml:space="preserve"> сходства (~0,01 секунды). Благодаря использованию оптимизированных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индексных структур, поиск наиболее похожего вопроса на </w:t>
      </w:r>
      <w:r>
        <w:t>Quora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можно сократить с 50 часов до нескольких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миллисекунд (</w:t>
      </w:r>
      <w:r>
        <w:t>Johnson</w:t>
      </w:r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., 2017).</w:t>
      </w:r>
    </w:p>
    <w:p w14:paraId="4225DB7E" w14:textId="57CE1764" w:rsidR="00AA05A0" w:rsidRDefault="00AA05A0" w:rsidP="00AA05A0">
      <w:r w:rsidRPr="00AA05A0">
        <w:rPr>
          <w:lang w:val="ru-RU"/>
        </w:rPr>
        <w:t xml:space="preserve">Мы точно настраиваем </w:t>
      </w:r>
      <w:r>
        <w:t>SBERT</w:t>
      </w:r>
      <w:r w:rsidRPr="00AA05A0">
        <w:rPr>
          <w:lang w:val="ru-RU"/>
        </w:rPr>
        <w:t xml:space="preserve"> на данных </w:t>
      </w:r>
      <w:r>
        <w:t>NLI</w:t>
      </w:r>
      <w:r w:rsidRPr="00AA05A0">
        <w:rPr>
          <w:lang w:val="ru-RU"/>
        </w:rPr>
        <w:t xml:space="preserve">, что позволяет создавать вкрапления предложений, которые значительно превосходят другие современные методы вкрапления </w:t>
      </w:r>
      <w:proofErr w:type="spellStart"/>
      <w:r w:rsidRPr="00AA05A0">
        <w:rPr>
          <w:lang w:val="ru-RU"/>
        </w:rPr>
        <w:t>предложений.такие</w:t>
      </w:r>
      <w:proofErr w:type="spellEnd"/>
      <w:r w:rsidRPr="00AA05A0">
        <w:rPr>
          <w:lang w:val="ru-RU"/>
        </w:rPr>
        <w:t xml:space="preserve"> методы, как </w:t>
      </w:r>
      <w:proofErr w:type="spellStart"/>
      <w:r>
        <w:t>InferSent</w:t>
      </w:r>
      <w:proofErr w:type="spellEnd"/>
      <w:r w:rsidRPr="00AA05A0">
        <w:rPr>
          <w:lang w:val="ru-RU"/>
        </w:rPr>
        <w:t xml:space="preserve"> (</w:t>
      </w:r>
      <w:proofErr w:type="spellStart"/>
      <w:r>
        <w:t>Conneau</w:t>
      </w:r>
      <w:proofErr w:type="spellEnd"/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., 2017) и</w:t>
      </w:r>
      <w:r w:rsidRPr="00AA05A0">
        <w:rPr>
          <w:lang w:val="ru-RU"/>
        </w:rPr>
        <w:t xml:space="preserve"> </w:t>
      </w:r>
      <w:r>
        <w:t>Universal</w:t>
      </w:r>
      <w:r w:rsidRPr="00AA05A0">
        <w:rPr>
          <w:lang w:val="ru-RU"/>
        </w:rPr>
        <w:t xml:space="preserve"> </w:t>
      </w:r>
      <w:r>
        <w:t>Sentence</w:t>
      </w:r>
      <w:r w:rsidRPr="00AA05A0">
        <w:rPr>
          <w:lang w:val="ru-RU"/>
        </w:rPr>
        <w:t xml:space="preserve"> </w:t>
      </w:r>
      <w:r>
        <w:t>Encoder</w:t>
      </w:r>
      <w:r w:rsidRPr="00AA05A0">
        <w:rPr>
          <w:lang w:val="ru-RU"/>
        </w:rPr>
        <w:t xml:space="preserve"> (</w:t>
      </w:r>
      <w:proofErr w:type="spellStart"/>
      <w:r>
        <w:t>Cer</w:t>
      </w:r>
      <w:proofErr w:type="spellEnd"/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., 2018). На сайте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семи задачах семантического текстового сходства (</w:t>
      </w:r>
      <w:r>
        <w:t>STS</w:t>
      </w:r>
      <w:r w:rsidRPr="00AA05A0">
        <w:rPr>
          <w:lang w:val="ru-RU"/>
        </w:rPr>
        <w:t>),</w:t>
      </w:r>
      <w:r w:rsidRPr="00AA05A0">
        <w:rPr>
          <w:lang w:val="ru-RU"/>
        </w:rPr>
        <w:t xml:space="preserve"> </w:t>
      </w:r>
      <w:r>
        <w:t>SBERT</w:t>
      </w:r>
      <w:r w:rsidRPr="00AA05A0">
        <w:rPr>
          <w:lang w:val="ru-RU"/>
        </w:rPr>
        <w:t xml:space="preserve"> достигает улучшения на 11,7 балла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по сравнению с </w:t>
      </w:r>
      <w:proofErr w:type="spellStart"/>
      <w:r>
        <w:t>InferSent</w:t>
      </w:r>
      <w:proofErr w:type="spellEnd"/>
      <w:r w:rsidRPr="00AA05A0">
        <w:rPr>
          <w:lang w:val="ru-RU"/>
        </w:rPr>
        <w:t xml:space="preserve"> и на 5,5 балла по сравнению с</w:t>
      </w:r>
      <w:r w:rsidRPr="00AA05A0">
        <w:rPr>
          <w:lang w:val="ru-RU"/>
        </w:rPr>
        <w:t xml:space="preserve"> </w:t>
      </w:r>
      <w:r>
        <w:t>Universal</w:t>
      </w:r>
      <w:r w:rsidRPr="00AA05A0">
        <w:rPr>
          <w:lang w:val="ru-RU"/>
        </w:rPr>
        <w:t xml:space="preserve"> </w:t>
      </w:r>
      <w:r>
        <w:t>Sentence</w:t>
      </w:r>
      <w:r w:rsidRPr="00AA05A0">
        <w:rPr>
          <w:lang w:val="ru-RU"/>
        </w:rPr>
        <w:t xml:space="preserve"> </w:t>
      </w:r>
      <w:r>
        <w:t>Encoder</w:t>
      </w:r>
      <w:r w:rsidRPr="00AA05A0">
        <w:rPr>
          <w:lang w:val="ru-RU"/>
        </w:rPr>
        <w:t xml:space="preserve">. В </w:t>
      </w:r>
      <w:proofErr w:type="spellStart"/>
      <w:r>
        <w:t>SentEval</w:t>
      </w:r>
      <w:proofErr w:type="spellEnd"/>
      <w:r w:rsidRPr="00AA05A0">
        <w:rPr>
          <w:lang w:val="ru-RU"/>
        </w:rPr>
        <w:t xml:space="preserve"> (</w:t>
      </w:r>
      <w:proofErr w:type="spellStart"/>
      <w:r>
        <w:t>Conneau</w:t>
      </w:r>
      <w:proofErr w:type="spellEnd"/>
      <w:r w:rsidRPr="00AA05A0">
        <w:rPr>
          <w:lang w:val="ru-RU"/>
        </w:rPr>
        <w:t xml:space="preserve"> </w:t>
      </w:r>
      <w:r>
        <w:t>and</w:t>
      </w:r>
      <w:r w:rsidRPr="00AA05A0">
        <w:rPr>
          <w:lang w:val="ru-RU"/>
        </w:rPr>
        <w:t xml:space="preserve"> </w:t>
      </w:r>
      <w:r>
        <w:t>Kiela</w:t>
      </w:r>
      <w:r w:rsidRPr="00AA05A0">
        <w:rPr>
          <w:lang w:val="ru-RU"/>
        </w:rPr>
        <w:t>, 2018), наборе инструментов для оценки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вкраплений предложений, мы достигли улучшения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на 2,1 и 2,6 балла соответственно.</w:t>
      </w:r>
    </w:p>
    <w:p w14:paraId="560FB82E" w14:textId="3DC7ACAB" w:rsidR="00AA05A0" w:rsidRDefault="00AA05A0" w:rsidP="00AA05A0">
      <w:r>
        <w:t>SBERT</w:t>
      </w:r>
      <w:r w:rsidRPr="00AA05A0">
        <w:rPr>
          <w:lang w:val="ru-RU"/>
        </w:rPr>
        <w:t xml:space="preserve"> можно адаптировать под конкретную задачу. Он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демонстрирует новые передовые результаты на сложном наборе данных о сходстве аргументов (</w:t>
      </w:r>
      <w:r>
        <w:t>Misra</w:t>
      </w:r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,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2016) и на наборе данных триплетов для различения предложений из разных разделов статьи Википедии (</w:t>
      </w:r>
      <w:r>
        <w:t>Dor</w:t>
      </w:r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>., 2018).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Статья построена следующим образом: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В разделе 3 представлен </w:t>
      </w:r>
      <w:r>
        <w:t>SBERT</w:t>
      </w:r>
      <w:r w:rsidRPr="00AA05A0">
        <w:rPr>
          <w:lang w:val="ru-RU"/>
        </w:rPr>
        <w:t>, в разделе 4 проведена оценка</w:t>
      </w:r>
      <w:r w:rsidRPr="00AA05A0">
        <w:rPr>
          <w:lang w:val="ru-RU"/>
        </w:rPr>
        <w:t xml:space="preserve"> </w:t>
      </w:r>
      <w:r>
        <w:t>SBERT</w:t>
      </w:r>
      <w:r w:rsidRPr="00AA05A0">
        <w:rPr>
          <w:lang w:val="ru-RU"/>
        </w:rPr>
        <w:t xml:space="preserve"> на обычных задачах </w:t>
      </w:r>
      <w:r>
        <w:t>STS</w:t>
      </w:r>
      <w:r w:rsidRPr="00AA05A0">
        <w:rPr>
          <w:lang w:val="ru-RU"/>
        </w:rPr>
        <w:t xml:space="preserve"> и на сложном корпусе </w:t>
      </w:r>
      <w:r>
        <w:t>Argument</w:t>
      </w:r>
      <w:r w:rsidRPr="00AA05A0">
        <w:rPr>
          <w:lang w:val="ru-RU"/>
        </w:rPr>
        <w:t xml:space="preserve"> </w:t>
      </w:r>
      <w:r>
        <w:t>Facet</w:t>
      </w:r>
      <w:r w:rsidRPr="00AA05A0">
        <w:rPr>
          <w:lang w:val="ru-RU"/>
        </w:rPr>
        <w:t xml:space="preserve"> </w:t>
      </w:r>
      <w:r>
        <w:t>Similarity</w:t>
      </w:r>
      <w:r w:rsidRPr="00AA05A0">
        <w:rPr>
          <w:lang w:val="ru-RU"/>
        </w:rPr>
        <w:t xml:space="preserve"> (</w:t>
      </w:r>
      <w:r>
        <w:t>AFS</w:t>
      </w:r>
      <w:r w:rsidRPr="00AA05A0">
        <w:rPr>
          <w:lang w:val="ru-RU"/>
        </w:rPr>
        <w:t>)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(</w:t>
      </w:r>
      <w:r>
        <w:t>Misra</w:t>
      </w:r>
      <w:r w:rsidRPr="00AA05A0">
        <w:rPr>
          <w:lang w:val="ru-RU"/>
        </w:rPr>
        <w:t xml:space="preserve"> </w:t>
      </w:r>
      <w:r>
        <w:t>et</w:t>
      </w:r>
      <w:r w:rsidRPr="00AA05A0">
        <w:rPr>
          <w:lang w:val="ru-RU"/>
        </w:rPr>
        <w:t xml:space="preserve"> </w:t>
      </w:r>
      <w:r>
        <w:t>al</w:t>
      </w:r>
      <w:r w:rsidRPr="00AA05A0">
        <w:rPr>
          <w:lang w:val="ru-RU"/>
        </w:rPr>
        <w:t xml:space="preserve">., 2016). В разделе 5 оценивается </w:t>
      </w:r>
      <w:r>
        <w:t>SBERT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на </w:t>
      </w:r>
      <w:proofErr w:type="spellStart"/>
      <w:r>
        <w:t>SentEval</w:t>
      </w:r>
      <w:proofErr w:type="spellEnd"/>
      <w:r w:rsidRPr="00AA05A0">
        <w:rPr>
          <w:lang w:val="ru-RU"/>
        </w:rPr>
        <w:t>. В разделе 6 мы проводим исследование абляции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для проверки некоторых аспектов дизайна </w:t>
      </w:r>
      <w:r>
        <w:t>SBERT</w:t>
      </w:r>
      <w:r w:rsidRPr="00AA05A0">
        <w:rPr>
          <w:lang w:val="ru-RU"/>
        </w:rPr>
        <w:t>. В разделе 7 мы сравниваем вычислительную эффективность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 xml:space="preserve">вкраплений предложений </w:t>
      </w:r>
      <w:r>
        <w:t>SBERT</w:t>
      </w:r>
      <w:r w:rsidRPr="00AA05A0">
        <w:rPr>
          <w:lang w:val="ru-RU"/>
        </w:rPr>
        <w:t xml:space="preserve"> по сравнению с другими</w:t>
      </w:r>
      <w:r w:rsidRPr="00AA05A0">
        <w:rPr>
          <w:lang w:val="ru-RU"/>
        </w:rPr>
        <w:t xml:space="preserve"> </w:t>
      </w:r>
      <w:r w:rsidRPr="00AA05A0">
        <w:rPr>
          <w:lang w:val="ru-RU"/>
        </w:rPr>
        <w:t>с другими современными методами встраивания предложений.</w:t>
      </w:r>
    </w:p>
    <w:p w14:paraId="5FF21523" w14:textId="77777777" w:rsidR="00AA05A0" w:rsidRPr="00AA05A0" w:rsidRDefault="00AA05A0" w:rsidP="00AA05A0">
      <w:pPr>
        <w:rPr>
          <w:b/>
          <w:bCs/>
          <w:lang w:val="ru-RU"/>
        </w:rPr>
      </w:pPr>
      <w:r w:rsidRPr="00AA05A0">
        <w:rPr>
          <w:b/>
          <w:bCs/>
          <w:lang w:val="ru-RU"/>
        </w:rPr>
        <w:t>2 Похожие работы</w:t>
      </w:r>
    </w:p>
    <w:p w14:paraId="59CAC2C3" w14:textId="6FF3BA2F" w:rsidR="00BA04A3" w:rsidRPr="00BA04A3" w:rsidRDefault="00AA05A0" w:rsidP="00BA04A3">
      <w:pPr>
        <w:rPr>
          <w:lang w:val="ru-RU"/>
        </w:rPr>
      </w:pPr>
      <w:r w:rsidRPr="00AA05A0">
        <w:rPr>
          <w:lang w:val="ru-RU"/>
        </w:rPr>
        <w:t xml:space="preserve">Сначала мы представим </w:t>
      </w:r>
      <w:r w:rsidRPr="00AA05A0">
        <w:t>BERT</w:t>
      </w:r>
      <w:r w:rsidRPr="00AA05A0">
        <w:rPr>
          <w:lang w:val="ru-RU"/>
        </w:rPr>
        <w:t>, а затем обсудим современные методы встраивания предложений.</w:t>
      </w:r>
      <w:r w:rsidRPr="00AA05A0">
        <w:rPr>
          <w:lang w:val="ru-RU"/>
        </w:rPr>
        <w:t xml:space="preserve"> </w:t>
      </w:r>
      <w:r w:rsidR="00BA04A3">
        <w:t>BERT</w:t>
      </w:r>
      <w:r w:rsidR="00BA04A3" w:rsidRPr="00BA04A3">
        <w:rPr>
          <w:lang w:val="ru-RU"/>
        </w:rPr>
        <w:t xml:space="preserve"> (</w:t>
      </w:r>
      <w:r w:rsidR="00BA04A3">
        <w:t>Devlin</w:t>
      </w:r>
      <w:r w:rsidR="00BA04A3" w:rsidRPr="00BA04A3">
        <w:rPr>
          <w:lang w:val="ru-RU"/>
        </w:rPr>
        <w:t xml:space="preserve"> </w:t>
      </w:r>
      <w:r w:rsidR="00BA04A3">
        <w:t>et</w:t>
      </w:r>
      <w:r w:rsidR="00BA04A3" w:rsidRPr="00BA04A3">
        <w:rPr>
          <w:lang w:val="ru-RU"/>
        </w:rPr>
        <w:t xml:space="preserve"> </w:t>
      </w:r>
      <w:r w:rsidR="00BA04A3">
        <w:t>al</w:t>
      </w:r>
      <w:r w:rsidR="00BA04A3" w:rsidRPr="00BA04A3">
        <w:rPr>
          <w:lang w:val="ru-RU"/>
        </w:rPr>
        <w:t>., 2018) - это предварительно обученная</w:t>
      </w:r>
      <w:r w:rsidR="00BA04A3" w:rsidRPr="00BA04A3">
        <w:rPr>
          <w:lang w:val="ru-RU"/>
        </w:rPr>
        <w:t xml:space="preserve"> </w:t>
      </w:r>
      <w:r w:rsidR="00BA04A3" w:rsidRPr="00BA04A3">
        <w:rPr>
          <w:lang w:val="ru-RU"/>
        </w:rPr>
        <w:t>сеть-трансформатор (</w:t>
      </w:r>
      <w:r w:rsidR="00BA04A3">
        <w:t>Vaswani</w:t>
      </w:r>
      <w:r w:rsidR="00BA04A3" w:rsidRPr="00BA04A3">
        <w:rPr>
          <w:lang w:val="ru-RU"/>
        </w:rPr>
        <w:t xml:space="preserve"> </w:t>
      </w:r>
      <w:r w:rsidR="00BA04A3">
        <w:t>et</w:t>
      </w:r>
      <w:r w:rsidR="00BA04A3" w:rsidRPr="00BA04A3">
        <w:rPr>
          <w:lang w:val="ru-RU"/>
        </w:rPr>
        <w:t xml:space="preserve"> </w:t>
      </w:r>
      <w:r w:rsidR="00BA04A3">
        <w:t>al</w:t>
      </w:r>
      <w:r w:rsidR="00BA04A3" w:rsidRPr="00BA04A3">
        <w:rPr>
          <w:lang w:val="ru-RU"/>
        </w:rPr>
        <w:t>., 2017), которая</w:t>
      </w:r>
      <w:r w:rsidR="00BA04A3" w:rsidRPr="00BA04A3">
        <w:rPr>
          <w:lang w:val="ru-RU"/>
        </w:rPr>
        <w:t xml:space="preserve"> </w:t>
      </w:r>
      <w:r w:rsidR="00BA04A3" w:rsidRPr="00BA04A3">
        <w:rPr>
          <w:lang w:val="ru-RU"/>
        </w:rPr>
        <w:t>показывает новые современные результаты для различных задач НЛП, включая ответы на вопросы, классификацию предложений и регрессию пар предложений. Входные данные</w:t>
      </w:r>
      <w:r w:rsidR="00BA04A3" w:rsidRPr="00BA04A3">
        <w:rPr>
          <w:lang w:val="ru-RU"/>
        </w:rPr>
        <w:t xml:space="preserve"> </w:t>
      </w:r>
      <w:r w:rsidR="00BA04A3" w:rsidRPr="00BA04A3">
        <w:rPr>
          <w:lang w:val="ru-RU"/>
        </w:rPr>
        <w:t xml:space="preserve">для </w:t>
      </w:r>
      <w:r w:rsidR="00BA04A3">
        <w:t>BERT</w:t>
      </w:r>
      <w:r w:rsidR="00BA04A3" w:rsidRPr="00BA04A3">
        <w:rPr>
          <w:lang w:val="ru-RU"/>
        </w:rPr>
        <w:t xml:space="preserve"> для регрессии пар предложений состоят из</w:t>
      </w:r>
    </w:p>
    <w:p w14:paraId="6C907F4C" w14:textId="5AA131A4" w:rsidR="00AA05A0" w:rsidRDefault="00BA04A3" w:rsidP="00BA04A3">
      <w:r w:rsidRPr="00BA04A3">
        <w:rPr>
          <w:lang w:val="ru-RU"/>
        </w:rPr>
        <w:t>двух предложений, разделенных специальной лексемой [</w:t>
      </w:r>
      <w:r>
        <w:t>SEP</w:t>
      </w:r>
      <w:r w:rsidRPr="00BA04A3">
        <w:rPr>
          <w:lang w:val="ru-RU"/>
        </w:rPr>
        <w:t>]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токеном. Многоголовое внимание на 12 (базовая модель)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или 24 слоев (большая модель), и выходные данные передаются в простую регрессионную функцию для получения окончательной метки. Используя эту схему, </w:t>
      </w:r>
      <w:r>
        <w:t>BERT</w:t>
      </w:r>
      <w:r w:rsidRPr="00BA04A3">
        <w:rPr>
          <w:lang w:val="ru-RU"/>
        </w:rPr>
        <w:t xml:space="preserve"> установил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новые передовые результаты в бенчмарке </w:t>
      </w:r>
      <w:r>
        <w:t>Semantic</w:t>
      </w:r>
      <w:r w:rsidRPr="00BA04A3">
        <w:rPr>
          <w:lang w:val="ru-RU"/>
        </w:rPr>
        <w:t xml:space="preserve"> </w:t>
      </w:r>
      <w:r>
        <w:t>Textual</w:t>
      </w:r>
      <w:r w:rsidRPr="00BA04A3">
        <w:rPr>
          <w:lang w:val="ru-RU"/>
        </w:rPr>
        <w:t xml:space="preserve"> </w:t>
      </w:r>
      <w:proofErr w:type="spellStart"/>
      <w:r>
        <w:t>Semilarity</w:t>
      </w:r>
      <w:proofErr w:type="spellEnd"/>
      <w:r w:rsidRPr="00BA04A3">
        <w:rPr>
          <w:lang w:val="ru-RU"/>
        </w:rPr>
        <w:t xml:space="preserve"> (</w:t>
      </w:r>
      <w:r>
        <w:t>STS</w:t>
      </w:r>
      <w:r w:rsidRPr="00BA04A3">
        <w:rPr>
          <w:lang w:val="ru-RU"/>
        </w:rPr>
        <w:t xml:space="preserve">) </w:t>
      </w:r>
      <w:r>
        <w:t>benchmark</w:t>
      </w:r>
      <w:r w:rsidRPr="00BA04A3">
        <w:rPr>
          <w:lang w:val="ru-RU"/>
        </w:rPr>
        <w:t xml:space="preserve"> (</w:t>
      </w:r>
      <w:proofErr w:type="spellStart"/>
      <w:r>
        <w:t>Cer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,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2017). </w:t>
      </w:r>
      <w:proofErr w:type="spellStart"/>
      <w:r>
        <w:t>RoBERTa</w:t>
      </w:r>
      <w:proofErr w:type="spellEnd"/>
      <w:r w:rsidRPr="00BA04A3">
        <w:rPr>
          <w:lang w:val="ru-RU"/>
        </w:rPr>
        <w:t xml:space="preserve"> (</w:t>
      </w:r>
      <w:r>
        <w:t>Liu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2019) показала, что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производительность </w:t>
      </w:r>
      <w:r>
        <w:t>BERT</w:t>
      </w:r>
      <w:r w:rsidRPr="00BA04A3">
        <w:rPr>
          <w:lang w:val="ru-RU"/>
        </w:rPr>
        <w:t xml:space="preserve"> может быть дополнительно улучшена за счет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небольшой адаптации процесса предварительного обучения. Мы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также протестировали </w:t>
      </w:r>
      <w:proofErr w:type="spellStart"/>
      <w:r>
        <w:t>XLNet</w:t>
      </w:r>
      <w:proofErr w:type="spellEnd"/>
      <w:r w:rsidRPr="00BA04A3">
        <w:rPr>
          <w:lang w:val="ru-RU"/>
        </w:rPr>
        <w:t xml:space="preserve"> (</w:t>
      </w:r>
      <w:r>
        <w:t>Yang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2019), но он показал в целом худшие результаты, чем </w:t>
      </w:r>
      <w:r>
        <w:t>BERT</w:t>
      </w:r>
      <w:r w:rsidRPr="00BA04A3">
        <w:rPr>
          <w:lang w:val="ru-RU"/>
        </w:rPr>
        <w:t>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в целом к худшим результатам, чем </w:t>
      </w:r>
      <w:r>
        <w:t>BERT</w:t>
      </w:r>
      <w:r w:rsidRPr="00BA04A3">
        <w:rPr>
          <w:lang w:val="ru-RU"/>
        </w:rPr>
        <w:t>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Существенным недостатком сетевой структуры </w:t>
      </w:r>
      <w:r>
        <w:t>BERT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является то, что не вычисляются независимые вкрапления предложений, что затрудняет получение вкраплений предложений из </w:t>
      </w:r>
      <w:r>
        <w:t>BERT</w:t>
      </w:r>
      <w:r w:rsidRPr="00BA04A3">
        <w:rPr>
          <w:lang w:val="ru-RU"/>
        </w:rPr>
        <w:t>. Чтобы обойти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это ограничение, исследователи пропускали отдельные предложения через </w:t>
      </w:r>
      <w:r>
        <w:t>BERT</w:t>
      </w:r>
      <w:r w:rsidRPr="00BA04A3">
        <w:rPr>
          <w:lang w:val="ru-RU"/>
        </w:rPr>
        <w:t>, а затем получали вектор фиксированного размера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вектор фиксированного размера путем усреднения результатов (аналогично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усреднения вкраплений слов), либо используя выход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специальной лексемы </w:t>
      </w:r>
      <w:r>
        <w:t>CLS</w:t>
      </w:r>
      <w:r w:rsidRPr="00BA04A3">
        <w:rPr>
          <w:lang w:val="ru-RU"/>
        </w:rPr>
        <w:t xml:space="preserve"> (например: </w:t>
      </w:r>
      <w:r>
        <w:t>May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</w:t>
      </w:r>
      <w:r w:rsidRPr="00BA04A3">
        <w:rPr>
          <w:lang w:val="ru-RU"/>
        </w:rPr>
        <w:t xml:space="preserve"> </w:t>
      </w:r>
      <w:r w:rsidRPr="00BA04A3">
        <w:rPr>
          <w:lang w:val="de-DE"/>
        </w:rPr>
        <w:t xml:space="preserve">(2019); Zhang et al. (2019); Qiao et al. </w:t>
      </w:r>
      <w:r w:rsidRPr="00BA04A3">
        <w:rPr>
          <w:lang w:val="ru-RU"/>
        </w:rPr>
        <w:t>(2019)).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Эти два варианта также предоставляет популярное хранилище </w:t>
      </w:r>
      <w:proofErr w:type="spellStart"/>
      <w:r>
        <w:t>bert</w:t>
      </w:r>
      <w:proofErr w:type="spellEnd"/>
      <w:r w:rsidRPr="00BA04A3">
        <w:rPr>
          <w:lang w:val="ru-RU"/>
        </w:rPr>
        <w:t>-</w:t>
      </w:r>
      <w:r>
        <w:t>as</w:t>
      </w:r>
      <w:r w:rsidRPr="00BA04A3">
        <w:rPr>
          <w:lang w:val="ru-RU"/>
        </w:rPr>
        <w:t>-</w:t>
      </w:r>
      <w:r>
        <w:t>a</w:t>
      </w:r>
      <w:r w:rsidRPr="00BA04A3">
        <w:rPr>
          <w:lang w:val="ru-RU"/>
        </w:rPr>
        <w:t>-</w:t>
      </w:r>
      <w:r>
        <w:lastRenderedPageBreak/>
        <w:t>service</w:t>
      </w:r>
      <w:r w:rsidRPr="00BA04A3">
        <w:rPr>
          <w:lang w:val="ru-RU"/>
        </w:rPr>
        <w:t>-</w:t>
      </w:r>
      <w:r>
        <w:t>repository</w:t>
      </w:r>
      <w:r w:rsidRPr="00BA04A3">
        <w:rPr>
          <w:lang w:val="ru-RU"/>
        </w:rPr>
        <w:t>3. Насколько нам известно, до сих пор не проводилась оценка того, являются ли эти методы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приводят ли эти методы к полезным вкраплениям предложений.</w:t>
      </w:r>
    </w:p>
    <w:p w14:paraId="71B6FFC7" w14:textId="012030AD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>Встраивание предложений - хорошо изученная область.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 десятками предложенных методов. Пропуск мыслей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(</w:t>
      </w:r>
      <w:r>
        <w:t>Kiros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2015) обучает архитектуру кодера-декодера для предсказания окружающих предложений.</w:t>
      </w:r>
      <w:r w:rsidRPr="00BA04A3">
        <w:rPr>
          <w:lang w:val="ru-RU"/>
        </w:rPr>
        <w:t xml:space="preserve"> </w:t>
      </w:r>
      <w:proofErr w:type="spellStart"/>
      <w:r>
        <w:t>InferSent</w:t>
      </w:r>
      <w:proofErr w:type="spellEnd"/>
      <w:r w:rsidRPr="00BA04A3">
        <w:rPr>
          <w:lang w:val="ru-RU"/>
        </w:rPr>
        <w:t xml:space="preserve"> (</w:t>
      </w:r>
      <w:proofErr w:type="spellStart"/>
      <w:r>
        <w:t>Conneau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2017) использует маркированные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данные Стэнфордского набора данных естественного языка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(</w:t>
      </w:r>
      <w:r>
        <w:t>Bowman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2015) и многожанрового набора данных </w:t>
      </w:r>
      <w:r>
        <w:t>NLI</w:t>
      </w:r>
      <w:r w:rsidRPr="00BA04A3">
        <w:rPr>
          <w:lang w:val="ru-RU"/>
        </w:rPr>
        <w:t xml:space="preserve"> (</w:t>
      </w:r>
      <w:r>
        <w:t>Williams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2018) для обучения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сиамской сети </w:t>
      </w:r>
      <w:proofErr w:type="spellStart"/>
      <w:r>
        <w:t>BiLSTM</w:t>
      </w:r>
      <w:proofErr w:type="spellEnd"/>
      <w:r w:rsidRPr="00BA04A3">
        <w:rPr>
          <w:lang w:val="ru-RU"/>
        </w:rPr>
        <w:t xml:space="preserve"> с </w:t>
      </w:r>
      <w:r>
        <w:t>max</w:t>
      </w:r>
      <w:r w:rsidRPr="00BA04A3">
        <w:rPr>
          <w:lang w:val="ru-RU"/>
        </w:rPr>
        <w:t>-</w:t>
      </w:r>
      <w:proofErr w:type="spellStart"/>
      <w:r w:rsidRPr="00BA04A3">
        <w:rPr>
          <w:lang w:val="ru-RU"/>
        </w:rPr>
        <w:t>пулингом</w:t>
      </w:r>
      <w:proofErr w:type="spellEnd"/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на выходе. </w:t>
      </w:r>
      <w:proofErr w:type="spellStart"/>
      <w:r>
        <w:t>Conneau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 показали, что</w:t>
      </w:r>
      <w:r w:rsidRPr="00BA04A3">
        <w:rPr>
          <w:lang w:val="ru-RU"/>
        </w:rPr>
        <w:t xml:space="preserve"> </w:t>
      </w:r>
      <w:proofErr w:type="spellStart"/>
      <w:r>
        <w:t>InferSent</w:t>
      </w:r>
      <w:proofErr w:type="spellEnd"/>
      <w:r w:rsidRPr="00BA04A3">
        <w:rPr>
          <w:lang w:val="ru-RU"/>
        </w:rPr>
        <w:t xml:space="preserve"> последовательно превосходит неконтролируемые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методы, такие как </w:t>
      </w:r>
      <w:proofErr w:type="spellStart"/>
      <w:r>
        <w:t>SkipThought</w:t>
      </w:r>
      <w:proofErr w:type="spellEnd"/>
      <w:r w:rsidRPr="00BA04A3">
        <w:rPr>
          <w:lang w:val="ru-RU"/>
        </w:rPr>
        <w:t>. Универсальный кодировщик предложений</w:t>
      </w:r>
      <w:r w:rsidRPr="00BA04A3">
        <w:rPr>
          <w:lang w:val="ru-RU"/>
        </w:rPr>
        <w:t xml:space="preserve"> </w:t>
      </w:r>
      <w:r>
        <w:t>Encoder</w:t>
      </w:r>
      <w:r w:rsidRPr="00BA04A3">
        <w:rPr>
          <w:lang w:val="ru-RU"/>
        </w:rPr>
        <w:t xml:space="preserve"> (</w:t>
      </w:r>
      <w:proofErr w:type="spellStart"/>
      <w:r>
        <w:t>Cer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2018) обучает трансформаторную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сеть и дополняет несамостоятельное обучение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обучением на </w:t>
      </w:r>
      <w:r>
        <w:t>SNLI</w:t>
      </w:r>
      <w:r w:rsidRPr="00BA04A3">
        <w:rPr>
          <w:lang w:val="ru-RU"/>
        </w:rPr>
        <w:t>. Хилл и др. (2016) показали, что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задача, на которой обучаются вкрапления предложений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существенно влияет на их качество. Предыдущие работы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(</w:t>
      </w:r>
      <w:proofErr w:type="spellStart"/>
      <w:r>
        <w:t>Conneau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2017; </w:t>
      </w:r>
      <w:proofErr w:type="spellStart"/>
      <w:r>
        <w:t>Cer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2018) показали, что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наборы данных </w:t>
      </w:r>
      <w:r>
        <w:t>SNLI</w:t>
      </w:r>
      <w:r w:rsidRPr="00BA04A3">
        <w:rPr>
          <w:lang w:val="ru-RU"/>
        </w:rPr>
        <w:t xml:space="preserve"> подходят для обучения вкраплений предложений. Янг и др. (2018) представили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метод обучения на разговорах из </w:t>
      </w:r>
      <w:r>
        <w:t>Reddit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используя сиамские сети </w:t>
      </w:r>
      <w:r>
        <w:t>DAN</w:t>
      </w:r>
      <w:r w:rsidRPr="00BA04A3">
        <w:rPr>
          <w:lang w:val="ru-RU"/>
        </w:rPr>
        <w:t xml:space="preserve"> и сиамские сети-трансформеры, что дало хорошие результаты на </w:t>
      </w:r>
      <w:r>
        <w:t>STS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эталонном наборе данных.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.В работе </w:t>
      </w:r>
      <w:proofErr w:type="spellStart"/>
      <w:r>
        <w:t>Humeau</w:t>
      </w:r>
      <w:proofErr w:type="spellEnd"/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 (2019) рассматривается вопрос времени выполнения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накладные расходы на кросс-кодер из </w:t>
      </w:r>
      <w:r>
        <w:t>BERT</w:t>
      </w:r>
      <w:r w:rsidRPr="00BA04A3">
        <w:rPr>
          <w:lang w:val="ru-RU"/>
        </w:rPr>
        <w:t xml:space="preserve"> 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представляют метод (</w:t>
      </w:r>
      <w:proofErr w:type="spellStart"/>
      <w:r w:rsidRPr="00BA04A3">
        <w:rPr>
          <w:lang w:val="ru-RU"/>
        </w:rPr>
        <w:t>поликодеры</w:t>
      </w:r>
      <w:proofErr w:type="spellEnd"/>
      <w:r w:rsidRPr="00BA04A3">
        <w:rPr>
          <w:lang w:val="ru-RU"/>
        </w:rPr>
        <w:t>) для вычисления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оценки между </w:t>
      </w:r>
      <w:r>
        <w:t>m</w:t>
      </w:r>
      <w:r w:rsidRPr="00BA04A3">
        <w:rPr>
          <w:lang w:val="ru-RU"/>
        </w:rPr>
        <w:t xml:space="preserve"> векторами контекста и пре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вычисление вкраплений-кандидатов с помощью внимания.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Эта идея работает для поиска предложения с наивысшей оценкой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предложения в большой коллекции. Однако </w:t>
      </w:r>
      <w:proofErr w:type="spellStart"/>
      <w:r w:rsidRPr="00BA04A3">
        <w:rPr>
          <w:lang w:val="ru-RU"/>
        </w:rPr>
        <w:t>поликодеры</w:t>
      </w:r>
      <w:proofErr w:type="spellEnd"/>
      <w:r w:rsidRPr="00BA04A3">
        <w:rPr>
          <w:lang w:val="ru-RU"/>
        </w:rPr>
        <w:t xml:space="preserve"> имеют тот недостаток, что функция оценки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не является симметричной, а вычислительные затраты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слишком велики для таких случаев использования, как кластеризация, которая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что потребует O(n2) вычислений баллов.</w:t>
      </w:r>
    </w:p>
    <w:p w14:paraId="293F65C6" w14:textId="5D945A6F" w:rsidR="00BA04A3" w:rsidRDefault="00BA04A3" w:rsidP="00BA04A3">
      <w:r w:rsidRPr="00BA04A3">
        <w:rPr>
          <w:lang w:val="ru-RU"/>
        </w:rPr>
        <w:drawing>
          <wp:inline distT="0" distB="0" distL="0" distR="0" wp14:anchorId="1F5E3D9A" wp14:editId="4C92AA60">
            <wp:extent cx="5731510" cy="3077210"/>
            <wp:effectExtent l="0" t="0" r="2540" b="8890"/>
            <wp:docPr id="19575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3A95" w14:textId="641CDAB5" w:rsidR="00BA04A3" w:rsidRDefault="00BA04A3" w:rsidP="00BA04A3">
      <w:r w:rsidRPr="00BA04A3">
        <w:rPr>
          <w:lang w:val="ru-RU"/>
        </w:rPr>
        <w:t xml:space="preserve">Рисунок 1. Архитектура </w:t>
      </w:r>
      <w:r>
        <w:t>SBERT</w:t>
      </w:r>
      <w:r w:rsidRPr="00BA04A3">
        <w:rPr>
          <w:lang w:val="ru-RU"/>
        </w:rPr>
        <w:t xml:space="preserve"> с целевой функцией классификации, например, для тонкой настройки на наборе данных </w:t>
      </w:r>
      <w:r>
        <w:t>SNLI</w:t>
      </w:r>
      <w:r w:rsidRPr="00BA04A3">
        <w:rPr>
          <w:lang w:val="ru-RU"/>
        </w:rPr>
        <w:t xml:space="preserve">.Две </w:t>
      </w:r>
      <w:r>
        <w:t>BERT</w:t>
      </w:r>
      <w:r w:rsidRPr="00BA04A3">
        <w:rPr>
          <w:lang w:val="ru-RU"/>
        </w:rPr>
        <w:t>-сети имеют связанные веса (сиамские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структура сети).</w:t>
      </w:r>
    </w:p>
    <w:p w14:paraId="7973E722" w14:textId="66FF207C" w:rsidR="00BA04A3" w:rsidRDefault="00BA04A3" w:rsidP="00BA04A3">
      <w:r w:rsidRPr="00BA04A3">
        <w:rPr>
          <w:lang w:val="ru-RU"/>
        </w:rPr>
        <w:t xml:space="preserve">Рисунок 2. Архитектура </w:t>
      </w:r>
      <w:r>
        <w:t>SBERT</w:t>
      </w:r>
      <w:r w:rsidRPr="00BA04A3">
        <w:rPr>
          <w:lang w:val="ru-RU"/>
        </w:rPr>
        <w:t xml:space="preserve"> при выводе, например, для вычисления оценок сходства.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с </w:t>
      </w:r>
      <w:proofErr w:type="spellStart"/>
      <w:r>
        <w:t>объективной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регрессии</w:t>
      </w:r>
      <w:proofErr w:type="spellEnd"/>
      <w:r>
        <w:t>.</w:t>
      </w:r>
    </w:p>
    <w:p w14:paraId="3C0887AB" w14:textId="77777777" w:rsidR="00BA04A3" w:rsidRDefault="00BA04A3" w:rsidP="00BA04A3"/>
    <w:p w14:paraId="53BE3737" w14:textId="7D605CB3" w:rsidR="00BA04A3" w:rsidRDefault="00BA04A3" w:rsidP="00BA04A3">
      <w:r w:rsidRPr="00BA04A3">
        <w:rPr>
          <w:lang w:val="ru-RU"/>
        </w:rPr>
        <w:t>Предыдущие нейронные методы встраивания предложений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начинали обучение со случайной инициализации.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В данной публикации мы используем предварительно обученную сеть </w:t>
      </w:r>
      <w:r>
        <w:t>BERT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и </w:t>
      </w:r>
      <w:proofErr w:type="spellStart"/>
      <w:r>
        <w:t>RoBERTa</w:t>
      </w:r>
      <w:proofErr w:type="spellEnd"/>
      <w:r w:rsidRPr="00BA04A3">
        <w:rPr>
          <w:lang w:val="ru-RU"/>
        </w:rPr>
        <w:t xml:space="preserve"> и лишь тонко настраиваем ее, чтобы получить полезные вкрапления предложений. Это позволяет сократить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время обучения: </w:t>
      </w:r>
      <w:r>
        <w:t>SBERT</w:t>
      </w:r>
      <w:r w:rsidRPr="00BA04A3">
        <w:rPr>
          <w:lang w:val="ru-RU"/>
        </w:rPr>
        <w:t xml:space="preserve"> можно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настраивается менее чем за 20 минут, а результат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лучшие результаты по сравнению с аналогичными методами встраивания предложений</w:t>
      </w:r>
    </w:p>
    <w:p w14:paraId="1C6A95A0" w14:textId="31128E32" w:rsidR="00BA04A3" w:rsidRDefault="00BA04A3" w:rsidP="00BA04A3">
      <w:pPr>
        <w:rPr>
          <w:b/>
          <w:bCs/>
        </w:rPr>
      </w:pPr>
      <w:r w:rsidRPr="00BA04A3">
        <w:rPr>
          <w:b/>
          <w:bCs/>
        </w:rPr>
        <w:t xml:space="preserve">3 </w:t>
      </w:r>
      <w:proofErr w:type="spellStart"/>
      <w:r w:rsidRPr="00BA04A3">
        <w:rPr>
          <w:b/>
          <w:bCs/>
        </w:rPr>
        <w:t>Модель</w:t>
      </w:r>
      <w:proofErr w:type="spellEnd"/>
    </w:p>
    <w:p w14:paraId="4479055E" w14:textId="3FAED21F" w:rsidR="00BA04A3" w:rsidRPr="00BA04A3" w:rsidRDefault="00BA04A3" w:rsidP="00BA04A3">
      <w:pPr>
        <w:rPr>
          <w:lang w:val="ru-RU"/>
        </w:rPr>
      </w:pPr>
      <w:r w:rsidRPr="00BA04A3">
        <w:t>SBERT</w:t>
      </w:r>
      <w:r w:rsidRPr="00BA04A3">
        <w:rPr>
          <w:lang w:val="ru-RU"/>
        </w:rPr>
        <w:t xml:space="preserve"> добавляет операцию объединения к выходу</w:t>
      </w:r>
      <w:r w:rsidRPr="00BA04A3">
        <w:rPr>
          <w:lang w:val="ru-RU"/>
        </w:rPr>
        <w:t xml:space="preserve"> </w:t>
      </w:r>
      <w:r w:rsidRPr="00BA04A3">
        <w:t>BERT</w:t>
      </w:r>
      <w:r w:rsidRPr="00BA04A3">
        <w:rPr>
          <w:lang w:val="ru-RU"/>
        </w:rPr>
        <w:t xml:space="preserve"> / </w:t>
      </w:r>
      <w:proofErr w:type="spellStart"/>
      <w:r w:rsidRPr="00BA04A3">
        <w:t>RoBERTa</w:t>
      </w:r>
      <w:proofErr w:type="spellEnd"/>
      <w:r w:rsidRPr="00BA04A3">
        <w:rPr>
          <w:lang w:val="ru-RU"/>
        </w:rPr>
        <w:t xml:space="preserve"> для получения вложения предложения фиксированного размера. Мы экспериментируем с тремя стратегиями объединения: Использование вывода </w:t>
      </w:r>
      <w:r w:rsidRPr="00BA04A3">
        <w:t>CLS</w:t>
      </w:r>
      <w:r w:rsidRPr="00BA04A3">
        <w:rPr>
          <w:lang w:val="ru-RU"/>
        </w:rPr>
        <w:t>-токена,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вычисление среднего значения всех выходных векторов (</w:t>
      </w:r>
      <w:r w:rsidRPr="00BA04A3">
        <w:t>MEAN</w:t>
      </w:r>
      <w:r w:rsidRPr="00BA04A3">
        <w:rPr>
          <w:lang w:val="ru-RU"/>
        </w:rPr>
        <w:t>-стратегия) и вычисление максимального числа выходных векторов (</w:t>
      </w:r>
      <w:r w:rsidRPr="00BA04A3">
        <w:t>MAX</w:t>
      </w:r>
      <w:r w:rsidRPr="00BA04A3">
        <w:rPr>
          <w:lang w:val="ru-RU"/>
        </w:rPr>
        <w:t>-стратегия).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выходных векторов (</w:t>
      </w:r>
      <w:r w:rsidRPr="00BA04A3">
        <w:t>MAX</w:t>
      </w:r>
      <w:r w:rsidRPr="00BA04A3">
        <w:rPr>
          <w:lang w:val="ru-RU"/>
        </w:rPr>
        <w:t xml:space="preserve">-стратегия). По умолчанию используется конфигурация </w:t>
      </w:r>
      <w:r w:rsidRPr="00BA04A3">
        <w:t>MEAN</w:t>
      </w:r>
      <w:r w:rsidRPr="00BA04A3">
        <w:rPr>
          <w:lang w:val="ru-RU"/>
        </w:rPr>
        <w:t>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Для тонкой настройки </w:t>
      </w:r>
      <w:r w:rsidRPr="00BA04A3">
        <w:t>BERT</w:t>
      </w:r>
      <w:r w:rsidRPr="00BA04A3">
        <w:rPr>
          <w:lang w:val="ru-RU"/>
        </w:rPr>
        <w:t xml:space="preserve"> / </w:t>
      </w:r>
      <w:proofErr w:type="spellStart"/>
      <w:r w:rsidRPr="00BA04A3">
        <w:t>RoBERTa</w:t>
      </w:r>
      <w:proofErr w:type="spellEnd"/>
      <w:r w:rsidRPr="00BA04A3">
        <w:rPr>
          <w:lang w:val="ru-RU"/>
        </w:rPr>
        <w:t xml:space="preserve"> мы создаем сиамские и триплетные сети (</w:t>
      </w:r>
      <w:r w:rsidRPr="00BA04A3">
        <w:t>Schroff</w:t>
      </w:r>
      <w:r w:rsidRPr="00BA04A3">
        <w:rPr>
          <w:lang w:val="ru-RU"/>
        </w:rPr>
        <w:t xml:space="preserve"> </w:t>
      </w:r>
      <w:r w:rsidRPr="00BA04A3">
        <w:t>et</w:t>
      </w:r>
      <w:r w:rsidRPr="00BA04A3">
        <w:rPr>
          <w:lang w:val="ru-RU"/>
        </w:rPr>
        <w:t xml:space="preserve"> </w:t>
      </w:r>
      <w:r w:rsidRPr="00BA04A3">
        <w:t>al</w:t>
      </w:r>
      <w:r w:rsidRPr="00BA04A3">
        <w:rPr>
          <w:lang w:val="ru-RU"/>
        </w:rPr>
        <w:t>,2015) для обновления весов таким образом, чтобы полученные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вкрапления предложений были семантически значимыми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и могут быть сравнены с помощью </w:t>
      </w:r>
      <w:proofErr w:type="spellStart"/>
      <w:r w:rsidRPr="00BA04A3">
        <w:rPr>
          <w:lang w:val="ru-RU"/>
        </w:rPr>
        <w:t>косинусоидального</w:t>
      </w:r>
      <w:proofErr w:type="spellEnd"/>
      <w:r w:rsidRPr="00BA04A3">
        <w:rPr>
          <w:lang w:val="ru-RU"/>
        </w:rPr>
        <w:t xml:space="preserve"> сходства.</w:t>
      </w:r>
    </w:p>
    <w:p w14:paraId="4C590D2A" w14:textId="39D74321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>Структура сети зависит от имеющихся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обучающие данные. Мы экспериментируем со следующими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структурами и целевыми функциями.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Целевая функция классификации. Мы объединяем вкрапления предложений </w:t>
      </w:r>
      <w:r>
        <w:t>u</w:t>
      </w:r>
      <w:r w:rsidRPr="00BA04A3">
        <w:rPr>
          <w:lang w:val="ru-RU"/>
        </w:rPr>
        <w:t xml:space="preserve"> и </w:t>
      </w:r>
      <w:r>
        <w:t>v</w:t>
      </w:r>
      <w:r w:rsidRPr="00BA04A3">
        <w:rPr>
          <w:lang w:val="ru-RU"/>
        </w:rPr>
        <w:t xml:space="preserve"> с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разностью элементов |</w:t>
      </w:r>
      <w:r>
        <w:t>u</w:t>
      </w:r>
      <w:r w:rsidRPr="00BA04A3">
        <w:rPr>
          <w:lang w:val="ru-RU"/>
        </w:rPr>
        <w:t>-</w:t>
      </w:r>
      <w:r>
        <w:t>v</w:t>
      </w:r>
      <w:r w:rsidRPr="00BA04A3">
        <w:rPr>
          <w:lang w:val="ru-RU"/>
        </w:rPr>
        <w:t>| и умножаем ее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с обучаемым весом </w:t>
      </w:r>
      <w:proofErr w:type="spellStart"/>
      <w:r>
        <w:t>Wt</w:t>
      </w:r>
      <w:proofErr w:type="spellEnd"/>
      <w:r w:rsidRPr="00BA04A3">
        <w:rPr>
          <w:lang w:val="ru-RU"/>
        </w:rPr>
        <w:t xml:space="preserve"> </w:t>
      </w:r>
      <w:r w:rsidRPr="00BA04A3">
        <w:rPr>
          <w:rFonts w:ascii="Cambria Math" w:hAnsi="Cambria Math" w:cs="Cambria Math"/>
          <w:lang w:val="ru-RU"/>
        </w:rPr>
        <w:t>∈</w:t>
      </w:r>
      <w:r w:rsidRPr="00BA04A3">
        <w:rPr>
          <w:lang w:val="ru-RU"/>
        </w:rPr>
        <w:t xml:space="preserve"> </w:t>
      </w:r>
      <w:r>
        <w:t>R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3</w:t>
      </w:r>
      <w:r>
        <w:t>n</w:t>
      </w:r>
      <w:r w:rsidRPr="00BA04A3">
        <w:rPr>
          <w:lang w:val="ru-RU"/>
        </w:rPr>
        <w:t>×</w:t>
      </w:r>
      <w:r>
        <w:t>k</w:t>
      </w:r>
    </w:p>
    <w:p w14:paraId="20648B02" w14:textId="40990F9D" w:rsidR="00BA04A3" w:rsidRDefault="00BA04A3" w:rsidP="00BA04A3">
      <w:r w:rsidRPr="00BA04A3">
        <w:drawing>
          <wp:inline distT="0" distB="0" distL="0" distR="0" wp14:anchorId="4AF8CA22" wp14:editId="456F5ADC">
            <wp:extent cx="3029373" cy="362001"/>
            <wp:effectExtent l="0" t="0" r="0" b="0"/>
            <wp:docPr id="126026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F56" w14:textId="77777777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 xml:space="preserve">где </w:t>
      </w:r>
      <w:r>
        <w:t>n</w:t>
      </w:r>
      <w:r w:rsidRPr="00BA04A3">
        <w:rPr>
          <w:lang w:val="ru-RU"/>
        </w:rPr>
        <w:t xml:space="preserve"> - размерность вкраплений предложений, а </w:t>
      </w:r>
      <w:r>
        <w:t>k</w:t>
      </w:r>
      <w:r w:rsidRPr="00BA04A3">
        <w:rPr>
          <w:lang w:val="ru-RU"/>
        </w:rPr>
        <w:t xml:space="preserve"> - количество меток. Мы оптимизируем</w:t>
      </w:r>
    </w:p>
    <w:p w14:paraId="4D25C410" w14:textId="22C3C1DD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>потери перекрестной энтропии. Эта структура изображена на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Рисунок 1.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Целевая функция регрессии. Вычисляется </w:t>
      </w:r>
      <w:proofErr w:type="spellStart"/>
      <w:r w:rsidRPr="00BA04A3">
        <w:rPr>
          <w:lang w:val="ru-RU"/>
        </w:rPr>
        <w:t>косинусоидальное</w:t>
      </w:r>
      <w:proofErr w:type="spellEnd"/>
      <w:r w:rsidRPr="00BA04A3">
        <w:rPr>
          <w:lang w:val="ru-RU"/>
        </w:rPr>
        <w:t xml:space="preserve"> сходство между двумя вкраплениями предложений</w:t>
      </w:r>
    </w:p>
    <w:p w14:paraId="276FA49E" w14:textId="776E6858" w:rsidR="00BA04A3" w:rsidRDefault="00BA04A3" w:rsidP="00BA04A3">
      <w:r>
        <w:t>u</w:t>
      </w:r>
      <w:r w:rsidRPr="00BA04A3">
        <w:rPr>
          <w:lang w:val="ru-RU"/>
        </w:rPr>
        <w:t xml:space="preserve"> и </w:t>
      </w:r>
      <w:r>
        <w:t>v</w:t>
      </w:r>
      <w:r w:rsidRPr="00BA04A3">
        <w:rPr>
          <w:lang w:val="ru-RU"/>
        </w:rPr>
        <w:t xml:space="preserve"> (рис. 2). В качестве целевой функции мы используем среднее квадратичное отклонение.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Триплетная целевая функция. Дано якорное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предложение </w:t>
      </w:r>
      <w:r>
        <w:t>a</w:t>
      </w:r>
      <w:r w:rsidRPr="00BA04A3">
        <w:rPr>
          <w:lang w:val="ru-RU"/>
        </w:rPr>
        <w:t xml:space="preserve">, положительное предложение </w:t>
      </w:r>
      <w:r>
        <w:t>p</w:t>
      </w:r>
      <w:r w:rsidRPr="00BA04A3">
        <w:rPr>
          <w:lang w:val="ru-RU"/>
        </w:rPr>
        <w:t xml:space="preserve"> и отрицательное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предложение </w:t>
      </w:r>
      <w:r>
        <w:t>n</w:t>
      </w:r>
      <w:r w:rsidRPr="00BA04A3">
        <w:rPr>
          <w:lang w:val="ru-RU"/>
        </w:rPr>
        <w:t>, триплетная потеря настраивает сеть так, чтобы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расстояние между </w:t>
      </w:r>
      <w:r>
        <w:t>a</w:t>
      </w:r>
      <w:r w:rsidRPr="00BA04A3">
        <w:rPr>
          <w:lang w:val="ru-RU"/>
        </w:rPr>
        <w:t xml:space="preserve"> и </w:t>
      </w:r>
      <w:r>
        <w:t>p</w:t>
      </w:r>
      <w:r w:rsidRPr="00BA04A3">
        <w:rPr>
          <w:lang w:val="ru-RU"/>
        </w:rPr>
        <w:t xml:space="preserve"> меньше, чем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расстояние между </w:t>
      </w:r>
      <w:r>
        <w:t>a</w:t>
      </w:r>
      <w:r w:rsidRPr="00BA04A3">
        <w:rPr>
          <w:lang w:val="ru-RU"/>
        </w:rPr>
        <w:t xml:space="preserve"> и </w:t>
      </w:r>
      <w:r>
        <w:t>p</w:t>
      </w:r>
      <w:r w:rsidRPr="00BA04A3">
        <w:rPr>
          <w:lang w:val="ru-RU"/>
        </w:rPr>
        <w:t xml:space="preserve"> меньше, чем расстояние между </w:t>
      </w:r>
      <w:r>
        <w:t>a</w:t>
      </w:r>
      <w:r w:rsidRPr="00BA04A3">
        <w:rPr>
          <w:lang w:val="ru-RU"/>
        </w:rPr>
        <w:t xml:space="preserve"> и </w:t>
      </w:r>
      <w:r>
        <w:t>n</w:t>
      </w:r>
      <w:r w:rsidRPr="00BA04A3">
        <w:rPr>
          <w:lang w:val="ru-RU"/>
        </w:rPr>
        <w:t>. Математически мы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минимизируем следующую функцию потерь:</w:t>
      </w:r>
    </w:p>
    <w:p w14:paraId="0C64117B" w14:textId="5CFEE4E3" w:rsidR="00BA04A3" w:rsidRDefault="00BA04A3" w:rsidP="00BA04A3">
      <w:r w:rsidRPr="00BA04A3">
        <w:drawing>
          <wp:inline distT="0" distB="0" distL="0" distR="0" wp14:anchorId="399FB35B" wp14:editId="3EB06A33">
            <wp:extent cx="3000794" cy="419158"/>
            <wp:effectExtent l="0" t="0" r="9525" b="0"/>
            <wp:docPr id="144163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6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24AD" w14:textId="55A0DE37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 xml:space="preserve">с </w:t>
      </w:r>
      <w:proofErr w:type="spellStart"/>
      <w:r>
        <w:t>sx</w:t>
      </w:r>
      <w:proofErr w:type="spellEnd"/>
      <w:r w:rsidRPr="00BA04A3">
        <w:rPr>
          <w:lang w:val="ru-RU"/>
        </w:rPr>
        <w:t xml:space="preserve"> - вложение предложения для </w:t>
      </w:r>
      <w:r>
        <w:t>a</w:t>
      </w:r>
      <w:r w:rsidRPr="00BA04A3">
        <w:rPr>
          <w:lang w:val="ru-RU"/>
        </w:rPr>
        <w:t>/</w:t>
      </w:r>
      <w:r>
        <w:t>n</w:t>
      </w:r>
      <w:r w:rsidRPr="00BA04A3">
        <w:rPr>
          <w:lang w:val="ru-RU"/>
        </w:rPr>
        <w:t>/</w:t>
      </w:r>
      <w:r>
        <w:t>p</w:t>
      </w:r>
      <w:r w:rsidRPr="00BA04A3">
        <w:rPr>
          <w:lang w:val="ru-RU"/>
        </w:rPr>
        <w:t>, || - ||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метрика расстояния и маржа. Маржа гарантирует.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что </w:t>
      </w:r>
      <w:proofErr w:type="spellStart"/>
      <w:r>
        <w:t>sp</w:t>
      </w:r>
      <w:proofErr w:type="spellEnd"/>
      <w:r w:rsidRPr="00BA04A3">
        <w:rPr>
          <w:lang w:val="ru-RU"/>
        </w:rPr>
        <w:t xml:space="preserve"> по крайней мере ближе к </w:t>
      </w:r>
      <w:proofErr w:type="spellStart"/>
      <w:r>
        <w:t>sa</w:t>
      </w:r>
      <w:proofErr w:type="spellEnd"/>
      <w:r w:rsidRPr="00BA04A3">
        <w:rPr>
          <w:lang w:val="ru-RU"/>
        </w:rPr>
        <w:t xml:space="preserve">, чем </w:t>
      </w:r>
      <w:proofErr w:type="spellStart"/>
      <w:r>
        <w:t>sn</w:t>
      </w:r>
      <w:proofErr w:type="spellEnd"/>
      <w:r w:rsidRPr="00BA04A3">
        <w:rPr>
          <w:lang w:val="ru-RU"/>
        </w:rPr>
        <w:t>. В качестве метрики</w:t>
      </w:r>
    </w:p>
    <w:p w14:paraId="060F09F7" w14:textId="36B5B8F8" w:rsidR="00BA04A3" w:rsidRDefault="00BA04A3" w:rsidP="00BA04A3">
      <w:r w:rsidRPr="00BA04A3">
        <w:rPr>
          <w:lang w:val="ru-RU"/>
        </w:rPr>
        <w:t>мы используем евклидово расстояние и задаем = 1.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экспериментах.</w:t>
      </w:r>
    </w:p>
    <w:p w14:paraId="7D579A39" w14:textId="77777777" w:rsidR="00BA04A3" w:rsidRPr="00BA04A3" w:rsidRDefault="00BA04A3" w:rsidP="00BA04A3">
      <w:pPr>
        <w:rPr>
          <w:b/>
          <w:bCs/>
          <w:lang w:val="ru-RU"/>
        </w:rPr>
      </w:pPr>
      <w:r w:rsidRPr="00BA04A3">
        <w:rPr>
          <w:b/>
          <w:bCs/>
          <w:lang w:val="ru-RU"/>
        </w:rPr>
        <w:t>3.1 Детали обучения</w:t>
      </w:r>
    </w:p>
    <w:p w14:paraId="4ADAF975" w14:textId="6D98D3C3" w:rsidR="00BA04A3" w:rsidRDefault="00BA04A3" w:rsidP="00BA04A3">
      <w:r w:rsidRPr="00BA04A3">
        <w:rPr>
          <w:lang w:val="ru-RU"/>
        </w:rPr>
        <w:t xml:space="preserve">Мы обучаем </w:t>
      </w:r>
      <w:r>
        <w:t>SBERT</w:t>
      </w:r>
      <w:r w:rsidRPr="00BA04A3">
        <w:rPr>
          <w:lang w:val="ru-RU"/>
        </w:rPr>
        <w:t xml:space="preserve"> на комбинации </w:t>
      </w:r>
      <w:r>
        <w:t>SNLI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(</w:t>
      </w:r>
      <w:r>
        <w:t>Bowman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2015) и многожанрового </w:t>
      </w:r>
      <w:r>
        <w:t>NLI</w:t>
      </w:r>
    </w:p>
    <w:p w14:paraId="091ED483" w14:textId="3BFCD491" w:rsidR="00BA04A3" w:rsidRDefault="00BA04A3" w:rsidP="00BA04A3">
      <w:r w:rsidRPr="00BA04A3">
        <w:rPr>
          <w:lang w:val="ru-RU"/>
        </w:rPr>
        <w:lastRenderedPageBreak/>
        <w:drawing>
          <wp:inline distT="0" distB="0" distL="0" distR="0" wp14:anchorId="6D739B5C" wp14:editId="024705A8">
            <wp:extent cx="5731510" cy="1960245"/>
            <wp:effectExtent l="0" t="0" r="2540" b="1905"/>
            <wp:docPr id="153706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5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1751" w14:textId="1AFBB1F0" w:rsidR="00BA04A3" w:rsidRDefault="00BA04A3" w:rsidP="00BA04A3">
      <w:r w:rsidRPr="00BA04A3">
        <w:rPr>
          <w:lang w:val="ru-RU"/>
        </w:rPr>
        <w:t xml:space="preserve">Таблица 1: Ранговая корреляция </w:t>
      </w:r>
      <w:proofErr w:type="spellStart"/>
      <w:r w:rsidRPr="00BA04A3">
        <w:rPr>
          <w:lang w:val="ru-RU"/>
        </w:rPr>
        <w:t>Спирмена</w:t>
      </w:r>
      <w:proofErr w:type="spellEnd"/>
      <w:r w:rsidRPr="00BA04A3">
        <w:rPr>
          <w:lang w:val="ru-RU"/>
        </w:rPr>
        <w:t xml:space="preserve"> </w:t>
      </w:r>
      <w:r>
        <w:t>ρ</w:t>
      </w:r>
      <w:r w:rsidRPr="00BA04A3">
        <w:rPr>
          <w:lang w:val="ru-RU"/>
        </w:rPr>
        <w:t xml:space="preserve"> между косинусным сходством представлений предложений и золотыми метками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для различных задач текстового сходства (</w:t>
      </w:r>
      <w:r>
        <w:t>STS</w:t>
      </w:r>
      <w:r w:rsidRPr="00BA04A3">
        <w:rPr>
          <w:lang w:val="ru-RU"/>
        </w:rPr>
        <w:t xml:space="preserve">). Производительность условно представлена как </w:t>
      </w:r>
      <w:r>
        <w:t>ρ</w:t>
      </w:r>
      <w:r w:rsidRPr="00BA04A3">
        <w:rPr>
          <w:lang w:val="ru-RU"/>
        </w:rPr>
        <w:t xml:space="preserve"> × 100. </w:t>
      </w:r>
      <w:r>
        <w:t>STS12-STS16:</w:t>
      </w:r>
      <w:r>
        <w:t xml:space="preserve"> </w:t>
      </w:r>
      <w:proofErr w:type="spellStart"/>
      <w:r>
        <w:t>SemEval</w:t>
      </w:r>
      <w:proofErr w:type="spellEnd"/>
      <w:r>
        <w:t xml:space="preserve"> 2012-2016, </w:t>
      </w:r>
      <w:proofErr w:type="spellStart"/>
      <w:r>
        <w:t>STSb</w:t>
      </w:r>
      <w:proofErr w:type="spellEnd"/>
      <w:r>
        <w:t xml:space="preserve">: </w:t>
      </w:r>
      <w:proofErr w:type="spellStart"/>
      <w:r>
        <w:t>STSbenchmark</w:t>
      </w:r>
      <w:proofErr w:type="spellEnd"/>
      <w:r>
        <w:t>, SICK-R: SICK relatedness dataset.</w:t>
      </w:r>
    </w:p>
    <w:p w14:paraId="6C1D8C39" w14:textId="77777777" w:rsidR="00BA04A3" w:rsidRDefault="00BA04A3" w:rsidP="00BA04A3"/>
    <w:p w14:paraId="4E6F7D19" w14:textId="77777777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>(</w:t>
      </w:r>
      <w:r>
        <w:t>Williams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2018). </w:t>
      </w:r>
      <w:r>
        <w:t>SNLI</w:t>
      </w:r>
      <w:r w:rsidRPr="00BA04A3">
        <w:rPr>
          <w:lang w:val="ru-RU"/>
        </w:rPr>
        <w:t xml:space="preserve"> - это коллекция из 570 000 пар предложений, аннотированных с</w:t>
      </w:r>
    </w:p>
    <w:p w14:paraId="46551B2E" w14:textId="6FCADF56" w:rsidR="00BA04A3" w:rsidRDefault="00BA04A3" w:rsidP="00BA04A3">
      <w:r w:rsidRPr="00BA04A3">
        <w:rPr>
          <w:lang w:val="ru-RU"/>
        </w:rPr>
        <w:t xml:space="preserve">метками "противоречие", "недомолвка" и "нейтрально". </w:t>
      </w:r>
      <w:proofErr w:type="spellStart"/>
      <w:r>
        <w:t>MultiNLI</w:t>
      </w:r>
      <w:proofErr w:type="spellEnd"/>
      <w:r w:rsidRPr="00BA04A3">
        <w:rPr>
          <w:lang w:val="ru-RU"/>
        </w:rPr>
        <w:t xml:space="preserve"> содержит 430 000 пар предложений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и охватывает целый ряд жанров устной и письменной речи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текстов. Мы проводим тонкую настройку </w:t>
      </w:r>
      <w:r>
        <w:t>SBERT</w:t>
      </w:r>
      <w:r w:rsidRPr="00BA04A3">
        <w:rPr>
          <w:lang w:val="ru-RU"/>
        </w:rPr>
        <w:t xml:space="preserve"> с помощью трехсторонней целевой функции </w:t>
      </w:r>
      <w:proofErr w:type="spellStart"/>
      <w:r>
        <w:t>softmax</w:t>
      </w:r>
      <w:proofErr w:type="spellEnd"/>
      <w:r w:rsidRPr="00BA04A3">
        <w:rPr>
          <w:lang w:val="ru-RU"/>
        </w:rPr>
        <w:t>-классификатора в течение одной эпохи. Мы использовали размер партии 16, оптимизатор Адама с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скоростью обучения 2</w:t>
      </w:r>
      <w:r>
        <w:t>e</w:t>
      </w:r>
      <w:r w:rsidRPr="00BA04A3">
        <w:rPr>
          <w:lang w:val="ru-RU"/>
        </w:rPr>
        <w:t>-5 и линейную скорость обучения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прогрев на 10 % обучающих данных. Наша стратегия объединения по умолчанию - </w:t>
      </w:r>
      <w:r>
        <w:t>MEAN</w:t>
      </w:r>
      <w:r w:rsidRPr="00BA04A3">
        <w:rPr>
          <w:lang w:val="ru-RU"/>
        </w:rPr>
        <w:t>.</w:t>
      </w:r>
    </w:p>
    <w:p w14:paraId="363DED75" w14:textId="77777777" w:rsidR="00BA04A3" w:rsidRDefault="00BA04A3" w:rsidP="00BA04A3"/>
    <w:p w14:paraId="04422485" w14:textId="3BE200B7" w:rsidR="00BA04A3" w:rsidRPr="00BA04A3" w:rsidRDefault="00BA04A3" w:rsidP="00BA04A3">
      <w:pPr>
        <w:rPr>
          <w:b/>
          <w:bCs/>
          <w:lang w:val="ru-RU"/>
        </w:rPr>
      </w:pPr>
      <w:r w:rsidRPr="00BA04A3">
        <w:rPr>
          <w:b/>
          <w:bCs/>
          <w:lang w:val="ru-RU"/>
        </w:rPr>
        <w:t>4 Оценка - семантическое текстовое</w:t>
      </w:r>
      <w:r w:rsidRPr="00BA04A3">
        <w:rPr>
          <w:b/>
          <w:bCs/>
          <w:lang w:val="ru-RU"/>
        </w:rPr>
        <w:t xml:space="preserve"> </w:t>
      </w:r>
      <w:r>
        <w:rPr>
          <w:b/>
          <w:bCs/>
        </w:rPr>
        <w:t>c</w:t>
      </w:r>
      <w:proofErr w:type="spellStart"/>
      <w:r w:rsidRPr="00BA04A3">
        <w:rPr>
          <w:b/>
          <w:bCs/>
          <w:lang w:val="ru-RU"/>
        </w:rPr>
        <w:t>ходство</w:t>
      </w:r>
      <w:proofErr w:type="spellEnd"/>
    </w:p>
    <w:p w14:paraId="759F3E8D" w14:textId="1D2F440A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 xml:space="preserve">Мы оцениваем производительность </w:t>
      </w:r>
      <w:r>
        <w:t>SBERT</w:t>
      </w:r>
      <w:r w:rsidRPr="00BA04A3">
        <w:rPr>
          <w:lang w:val="ru-RU"/>
        </w:rPr>
        <w:t xml:space="preserve"> для распространенных задач семантического сходства текстов (</w:t>
      </w:r>
      <w:r>
        <w:t>STS</w:t>
      </w:r>
      <w:r w:rsidRPr="00BA04A3">
        <w:rPr>
          <w:lang w:val="ru-RU"/>
        </w:rPr>
        <w:t>).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Современные методы часто обучают (сложную)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регрессионной функции, которая сопоставляет вложения предложений с оценкой сходства. Однако эти регрессионные функции работают в паре и из-за комбинаторного взрыва часто не масштабируются, если коллекция предложений достигает определенного размера.</w:t>
      </w:r>
    </w:p>
    <w:p w14:paraId="1636F3F3" w14:textId="1AEA377F" w:rsidR="00BA04A3" w:rsidRDefault="00BA04A3" w:rsidP="00BA04A3">
      <w:r w:rsidRPr="00BA04A3">
        <w:rPr>
          <w:lang w:val="ru-RU"/>
        </w:rPr>
        <w:t>Вместо этого мы всегда используем косинус сходства для сравнения сходства между двумя вложениями предложений. Мы также провели эксперименты с отрицательными манхэттенскими и отрицательными евклидовыми расстояниями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в качестве мер сходства, но результаты для всех подходов остались примерно одинаковыми.</w:t>
      </w:r>
    </w:p>
    <w:p w14:paraId="5812FF80" w14:textId="77777777" w:rsidR="00BA04A3" w:rsidRPr="00BA04A3" w:rsidRDefault="00BA04A3" w:rsidP="00BA04A3">
      <w:pPr>
        <w:rPr>
          <w:b/>
          <w:bCs/>
          <w:lang w:val="ru-RU"/>
        </w:rPr>
      </w:pPr>
      <w:r w:rsidRPr="00BA04A3">
        <w:rPr>
          <w:b/>
          <w:bCs/>
          <w:lang w:val="ru-RU"/>
        </w:rPr>
        <w:t xml:space="preserve">4.1 Неподконтрольные </w:t>
      </w:r>
      <w:r w:rsidRPr="00BA04A3">
        <w:rPr>
          <w:b/>
          <w:bCs/>
        </w:rPr>
        <w:t>STS</w:t>
      </w:r>
    </w:p>
    <w:p w14:paraId="083E3DE6" w14:textId="58EABFAE" w:rsidR="00BA04A3" w:rsidRPr="00BA04A3" w:rsidRDefault="00BA04A3" w:rsidP="00BA04A3">
      <w:pPr>
        <w:rPr>
          <w:lang w:val="ru-RU"/>
        </w:rPr>
      </w:pPr>
      <w:r w:rsidRPr="00BA04A3">
        <w:rPr>
          <w:lang w:val="ru-RU"/>
        </w:rPr>
        <w:t xml:space="preserve">Мы оцениваем производительность </w:t>
      </w:r>
      <w:r>
        <w:t>SBERT</w:t>
      </w:r>
      <w:r w:rsidRPr="00BA04A3">
        <w:rPr>
          <w:lang w:val="ru-RU"/>
        </w:rPr>
        <w:t xml:space="preserve"> для </w:t>
      </w:r>
      <w:r>
        <w:t>STS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без использования каких-либо обучающих данных, специфичных для </w:t>
      </w:r>
      <w:r>
        <w:t>STS</w:t>
      </w:r>
      <w:r w:rsidRPr="00BA04A3">
        <w:rPr>
          <w:lang w:val="ru-RU"/>
        </w:rPr>
        <w:t>. Мы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используем задачи </w:t>
      </w:r>
      <w:r>
        <w:t>STS</w:t>
      </w:r>
      <w:r w:rsidRPr="00BA04A3">
        <w:rPr>
          <w:lang w:val="ru-RU"/>
        </w:rPr>
        <w:t xml:space="preserve"> 2012 - 2016 годов (</w:t>
      </w:r>
      <w:r>
        <w:t>Agirre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2012,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 xml:space="preserve">2013, 2014, 2015, 2016), эталон </w:t>
      </w:r>
      <w:r>
        <w:t>STS</w:t>
      </w:r>
      <w:r w:rsidRPr="00BA04A3">
        <w:rPr>
          <w:lang w:val="ru-RU"/>
        </w:rPr>
        <w:t xml:space="preserve"> (</w:t>
      </w:r>
      <w:r>
        <w:t>Ceret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 xml:space="preserve">., 2017), а также набор данных </w:t>
      </w:r>
      <w:r>
        <w:t>SICK</w:t>
      </w:r>
      <w:r w:rsidRPr="00BA04A3">
        <w:rPr>
          <w:lang w:val="ru-RU"/>
        </w:rPr>
        <w:t>-</w:t>
      </w:r>
      <w:r>
        <w:t>Relatedness</w:t>
      </w:r>
    </w:p>
    <w:p w14:paraId="302E7288" w14:textId="48C2876D" w:rsidR="00774434" w:rsidRDefault="00BA04A3" w:rsidP="00774434">
      <w:r w:rsidRPr="00BA04A3">
        <w:rPr>
          <w:lang w:val="ru-RU"/>
        </w:rPr>
        <w:t>(</w:t>
      </w:r>
      <w:r>
        <w:t>Marelli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., 2014). Эти наборы данных дают оценки от 0 до 5 о семантической связанности</w:t>
      </w:r>
      <w:r w:rsidRPr="00BA04A3">
        <w:rPr>
          <w:lang w:val="ru-RU"/>
        </w:rPr>
        <w:t xml:space="preserve"> </w:t>
      </w:r>
      <w:r w:rsidRPr="00BA04A3">
        <w:rPr>
          <w:lang w:val="ru-RU"/>
        </w:rPr>
        <w:t>пар предложений. Мы показали в работе (</w:t>
      </w:r>
      <w:r>
        <w:t>Reimers</w:t>
      </w:r>
      <w:r w:rsidRPr="00BA04A3">
        <w:rPr>
          <w:lang w:val="ru-RU"/>
        </w:rPr>
        <w:t xml:space="preserve"> </w:t>
      </w:r>
      <w:r>
        <w:t>et</w:t>
      </w:r>
      <w:r w:rsidRPr="00BA04A3">
        <w:rPr>
          <w:lang w:val="ru-RU"/>
        </w:rPr>
        <w:t xml:space="preserve"> </w:t>
      </w:r>
      <w:r>
        <w:t>al</w:t>
      </w:r>
      <w:r w:rsidRPr="00BA04A3">
        <w:rPr>
          <w:lang w:val="ru-RU"/>
        </w:rPr>
        <w:t>,2016), что корреляция Пирсона плохо подходит для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STS. Вместо этого мы вычисляем ранговую корреляцию </w:t>
      </w:r>
      <w:proofErr w:type="spellStart"/>
      <w:r w:rsidR="00774434" w:rsidRPr="00774434">
        <w:rPr>
          <w:lang w:val="ru-RU"/>
        </w:rPr>
        <w:t>Спирмена</w:t>
      </w:r>
      <w:proofErr w:type="spellEnd"/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корреляцию между косинусным сходством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вкраплений предложений и золотых меток. Сайт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для других </w:t>
      </w:r>
      <w:r w:rsidR="00774434" w:rsidRPr="00774434">
        <w:rPr>
          <w:lang w:val="ru-RU"/>
        </w:rPr>
        <w:lastRenderedPageBreak/>
        <w:t>методов встраивания предложений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эквивалентна, сходство вычисляется по косинусному сходству. Результаты представлены в таблице 1.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Результаты показывают, что прямое использование выходных данных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BERT приводит к довольно низким показателям. При усреднении вкраплений BERT достигается средняя корреляция всего 54,81, а при использовании результатов </w:t>
      </w:r>
      <w:proofErr w:type="spellStart"/>
      <w:r w:rsidR="00774434" w:rsidRPr="00774434">
        <w:rPr>
          <w:lang w:val="ru-RU"/>
        </w:rPr>
        <w:t>CLStoken</w:t>
      </w:r>
      <w:proofErr w:type="spellEnd"/>
      <w:r w:rsidR="00774434" w:rsidRPr="00774434">
        <w:rPr>
          <w:lang w:val="ru-RU"/>
        </w:rPr>
        <w:t xml:space="preserve"> - только средняя корреляция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29,19. Оба показателя хуже, чем при вычислении среднего значения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вкраплений </w:t>
      </w:r>
      <w:proofErr w:type="spellStart"/>
      <w:r w:rsidR="00774434" w:rsidRPr="00774434">
        <w:rPr>
          <w:lang w:val="ru-RU"/>
        </w:rPr>
        <w:t>GloVe</w:t>
      </w:r>
      <w:proofErr w:type="spellEnd"/>
      <w:r w:rsidR="00774434" w:rsidRPr="00774434">
        <w:rPr>
          <w:lang w:val="ru-RU"/>
        </w:rPr>
        <w:t>.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Использование описанной структуры сиамской сети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и механизма тонкой настройки существенно улучшает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корреляцию, превосходя как </w:t>
      </w:r>
      <w:proofErr w:type="spellStart"/>
      <w:r w:rsidR="00774434" w:rsidRPr="00774434">
        <w:rPr>
          <w:lang w:val="ru-RU"/>
        </w:rPr>
        <w:t>InferSent</w:t>
      </w:r>
      <w:proofErr w:type="spellEnd"/>
      <w:r w:rsidR="00774434" w:rsidRPr="00774434">
        <w:rPr>
          <w:lang w:val="ru-RU"/>
        </w:rPr>
        <w:t>, так и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 xml:space="preserve">Universal </w:t>
      </w:r>
      <w:proofErr w:type="spellStart"/>
      <w:r w:rsidR="00774434" w:rsidRPr="00774434">
        <w:rPr>
          <w:lang w:val="ru-RU"/>
        </w:rPr>
        <w:t>Sentence</w:t>
      </w:r>
      <w:proofErr w:type="spellEnd"/>
      <w:r w:rsidR="00774434" w:rsidRPr="00774434">
        <w:rPr>
          <w:lang w:val="ru-RU"/>
        </w:rPr>
        <w:t xml:space="preserve"> </w:t>
      </w:r>
      <w:proofErr w:type="spellStart"/>
      <w:r w:rsidR="00774434" w:rsidRPr="00774434">
        <w:rPr>
          <w:lang w:val="ru-RU"/>
        </w:rPr>
        <w:t>Encoder</w:t>
      </w:r>
      <w:proofErr w:type="spellEnd"/>
      <w:r w:rsidR="00774434" w:rsidRPr="00774434">
        <w:rPr>
          <w:lang w:val="ru-RU"/>
        </w:rPr>
        <w:t>. Сайт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единственным набором данных, где SBERT работает хуже, чем</w:t>
      </w:r>
      <w:r w:rsidR="00774434" w:rsidRPr="00774434">
        <w:rPr>
          <w:lang w:val="ru-RU"/>
        </w:rPr>
        <w:t xml:space="preserve"> </w:t>
      </w:r>
      <w:r w:rsidR="00774434" w:rsidRPr="00774434">
        <w:t>Universal</w:t>
      </w:r>
      <w:r w:rsidR="00774434" w:rsidRPr="00774434">
        <w:rPr>
          <w:lang w:val="ru-RU"/>
        </w:rPr>
        <w:t xml:space="preserve"> </w:t>
      </w:r>
      <w:r w:rsidR="00774434" w:rsidRPr="00774434">
        <w:t>Sentence</w:t>
      </w:r>
      <w:r w:rsidR="00774434" w:rsidRPr="00774434">
        <w:rPr>
          <w:lang w:val="ru-RU"/>
        </w:rPr>
        <w:t xml:space="preserve"> </w:t>
      </w:r>
      <w:r w:rsidR="00774434" w:rsidRPr="00774434">
        <w:t>Encoder</w:t>
      </w:r>
      <w:r w:rsidR="00774434" w:rsidRPr="00774434">
        <w:rPr>
          <w:lang w:val="ru-RU"/>
        </w:rPr>
        <w:t xml:space="preserve">, является </w:t>
      </w:r>
      <w:r w:rsidR="00774434" w:rsidRPr="00774434">
        <w:t>SICK</w:t>
      </w:r>
      <w:r w:rsidR="00774434" w:rsidRPr="00774434">
        <w:rPr>
          <w:lang w:val="ru-RU"/>
        </w:rPr>
        <w:t>-</w:t>
      </w:r>
      <w:r w:rsidR="00774434" w:rsidRPr="00774434">
        <w:t>R</w:t>
      </w:r>
      <w:r w:rsidR="00774434" w:rsidRPr="00774434">
        <w:rPr>
          <w:lang w:val="ru-RU"/>
        </w:rPr>
        <w:t>. Универсальный</w:t>
      </w:r>
      <w:r w:rsidR="00774434" w:rsidRPr="00774434">
        <w:rPr>
          <w:lang w:val="ru-RU"/>
        </w:rPr>
        <w:t xml:space="preserve"> </w:t>
      </w:r>
      <w:proofErr w:type="spellStart"/>
      <w:r w:rsidR="00774434" w:rsidRPr="00774434">
        <w:rPr>
          <w:lang w:val="ru-RU"/>
        </w:rPr>
        <w:t>Sentence</w:t>
      </w:r>
      <w:proofErr w:type="spellEnd"/>
      <w:r w:rsidR="00774434" w:rsidRPr="00774434">
        <w:rPr>
          <w:lang w:val="ru-RU"/>
        </w:rPr>
        <w:t xml:space="preserve"> </w:t>
      </w:r>
      <w:proofErr w:type="spellStart"/>
      <w:r w:rsidR="00774434" w:rsidRPr="00774434">
        <w:rPr>
          <w:lang w:val="ru-RU"/>
        </w:rPr>
        <w:t>Encoder</w:t>
      </w:r>
      <w:proofErr w:type="spellEnd"/>
      <w:r w:rsidR="00774434" w:rsidRPr="00774434">
        <w:rPr>
          <w:lang w:val="ru-RU"/>
        </w:rPr>
        <w:t xml:space="preserve"> был обучен на различных наборах данных,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включая новости, страницы вопросов-ответов и дискуссионные форумы, что, по-видимому, больше подходит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для данных SICK-R. В отличие от этого, SBERT был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предварительно обучен только на Википедии (через BERT) и на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данные NL</w:t>
      </w:r>
      <w:r w:rsidR="00774434">
        <w:t>I</w:t>
      </w:r>
      <w:r w:rsidR="00774434" w:rsidRPr="00774434">
        <w:rPr>
          <w:lang w:val="ru-RU"/>
        </w:rPr>
        <w:t xml:space="preserve">. </w:t>
      </w:r>
      <w:r w:rsidR="00774434" w:rsidRPr="00774434">
        <w:rPr>
          <w:lang w:val="ru-RU"/>
        </w:rPr>
        <w:t xml:space="preserve">В то время как </w:t>
      </w:r>
      <w:proofErr w:type="spellStart"/>
      <w:r w:rsidR="00774434" w:rsidRPr="00774434">
        <w:rPr>
          <w:lang w:val="ru-RU"/>
        </w:rPr>
        <w:t>RoBERTa</w:t>
      </w:r>
      <w:proofErr w:type="spellEnd"/>
      <w:r w:rsidR="00774434" w:rsidRPr="00774434">
        <w:rPr>
          <w:lang w:val="ru-RU"/>
        </w:rPr>
        <w:t xml:space="preserve"> смогла улучшить производительность для нескольких контролируемых задач, мы наблюдаем лишь незначительную разницу между SBERT и SBERT.</w:t>
      </w:r>
      <w:r w:rsidR="00774434" w:rsidRPr="00774434">
        <w:rPr>
          <w:lang w:val="ru-RU"/>
        </w:rPr>
        <w:t xml:space="preserve"> </w:t>
      </w:r>
      <w:r w:rsidR="00774434" w:rsidRPr="00774434">
        <w:rPr>
          <w:lang w:val="ru-RU"/>
        </w:rPr>
        <w:t>наблюдаем лишь незначительную разницу между SBERT и</w:t>
      </w:r>
      <w:r w:rsidR="00774434" w:rsidRPr="00774434">
        <w:rPr>
          <w:lang w:val="ru-RU"/>
        </w:rPr>
        <w:t xml:space="preserve"> </w:t>
      </w:r>
      <w:proofErr w:type="spellStart"/>
      <w:r w:rsidR="00774434" w:rsidRPr="00774434">
        <w:rPr>
          <w:lang w:val="ru-RU"/>
        </w:rPr>
        <w:t>SRoBERTa</w:t>
      </w:r>
      <w:proofErr w:type="spellEnd"/>
      <w:r w:rsidR="00774434" w:rsidRPr="00774434">
        <w:rPr>
          <w:lang w:val="ru-RU"/>
        </w:rPr>
        <w:t xml:space="preserve"> для генерации вкраплений предложений.</w:t>
      </w:r>
    </w:p>
    <w:p w14:paraId="42E497AB" w14:textId="77777777" w:rsidR="00774434" w:rsidRDefault="00774434" w:rsidP="00774434"/>
    <w:p w14:paraId="732BE933" w14:textId="77777777" w:rsidR="00774434" w:rsidRPr="00774434" w:rsidRDefault="00774434" w:rsidP="00774434">
      <w:pPr>
        <w:rPr>
          <w:b/>
          <w:bCs/>
          <w:lang w:val="ru-RU"/>
        </w:rPr>
      </w:pPr>
      <w:r w:rsidRPr="00774434">
        <w:rPr>
          <w:b/>
          <w:bCs/>
          <w:lang w:val="ru-RU"/>
        </w:rPr>
        <w:t xml:space="preserve">4.2 Контролируемый </w:t>
      </w:r>
      <w:r w:rsidRPr="00774434">
        <w:rPr>
          <w:b/>
          <w:bCs/>
        </w:rPr>
        <w:t>STS</w:t>
      </w:r>
    </w:p>
    <w:p w14:paraId="1EF2003C" w14:textId="4D875594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Эталон </w:t>
      </w:r>
      <w:r>
        <w:t>STS</w:t>
      </w:r>
      <w:r w:rsidRPr="00774434">
        <w:rPr>
          <w:lang w:val="ru-RU"/>
        </w:rPr>
        <w:t xml:space="preserve"> (</w:t>
      </w:r>
      <w:proofErr w:type="spellStart"/>
      <w:r>
        <w:t>STSb</w:t>
      </w:r>
      <w:proofErr w:type="spellEnd"/>
      <w:r w:rsidRPr="00774434">
        <w:rPr>
          <w:lang w:val="ru-RU"/>
        </w:rPr>
        <w:t>) (</w:t>
      </w:r>
      <w:proofErr w:type="spellStart"/>
      <w:r>
        <w:t>Cer</w:t>
      </w:r>
      <w:proofErr w:type="spellEnd"/>
      <w:r w:rsidRPr="00774434">
        <w:rPr>
          <w:lang w:val="ru-RU"/>
        </w:rPr>
        <w:t xml:space="preserve"> </w:t>
      </w:r>
      <w:r>
        <w:t>et</w:t>
      </w:r>
      <w:r w:rsidRPr="00774434">
        <w:rPr>
          <w:lang w:val="ru-RU"/>
        </w:rPr>
        <w:t xml:space="preserve"> </w:t>
      </w:r>
      <w:r>
        <w:t>al</w:t>
      </w:r>
      <w:r w:rsidRPr="00774434">
        <w:rPr>
          <w:lang w:val="ru-RU"/>
        </w:rPr>
        <w:t xml:space="preserve">., 2017) является популярным набором данных для оценки контролируемых систем </w:t>
      </w:r>
      <w:r>
        <w:t>STS</w:t>
      </w:r>
      <w:r w:rsidRPr="00774434">
        <w:rPr>
          <w:lang w:val="ru-RU"/>
        </w:rPr>
        <w:t>.</w:t>
      </w:r>
      <w:r w:rsidRPr="00774434">
        <w:rPr>
          <w:lang w:val="ru-RU"/>
        </w:rPr>
        <w:t xml:space="preserve"> </w:t>
      </w:r>
      <w:r>
        <w:t>STS</w:t>
      </w:r>
      <w:r w:rsidRPr="00774434">
        <w:rPr>
          <w:lang w:val="ru-RU"/>
        </w:rPr>
        <w:t>-систем. Данные включают 8 628 пар предложений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из трех категорий: подписи, новости 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форумы. Они разделены на </w:t>
      </w:r>
      <w:r>
        <w:t>train</w:t>
      </w:r>
      <w:r w:rsidRPr="00774434">
        <w:rPr>
          <w:lang w:val="ru-RU"/>
        </w:rPr>
        <w:t xml:space="preserve"> (5 749), </w:t>
      </w:r>
      <w:r>
        <w:t>dev</w:t>
      </w:r>
      <w:r w:rsidRPr="00774434">
        <w:rPr>
          <w:lang w:val="ru-RU"/>
        </w:rPr>
        <w:t xml:space="preserve"> (1 500)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и тестовые (1 379). </w:t>
      </w:r>
      <w:r>
        <w:t>BERT</w:t>
      </w:r>
      <w:r w:rsidRPr="00774434">
        <w:rPr>
          <w:lang w:val="ru-RU"/>
        </w:rPr>
        <w:t xml:space="preserve"> установил новый современный уровень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на этом наборе данных, передав оба предложения в сеть и используя простую регрессию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метод определения выходных данных</w:t>
      </w:r>
    </w:p>
    <w:p w14:paraId="5E37F07D" w14:textId="55472FEF" w:rsidR="00774434" w:rsidRDefault="00774434" w:rsidP="00774434">
      <w:pPr>
        <w:jc w:val="center"/>
        <w:rPr>
          <w:lang w:val="en-US"/>
        </w:rPr>
      </w:pPr>
      <w:r w:rsidRPr="00774434">
        <w:rPr>
          <w:lang w:val="en-US"/>
        </w:rPr>
        <w:drawing>
          <wp:inline distT="0" distB="0" distL="0" distR="0" wp14:anchorId="2706BC64" wp14:editId="3F764FFB">
            <wp:extent cx="2903220" cy="3539829"/>
            <wp:effectExtent l="0" t="0" r="0" b="3810"/>
            <wp:docPr id="53922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9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1" cy="35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A26" w14:textId="4326ECC1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Таблица 2: Оценка на эталонном тестовом наборе </w:t>
      </w:r>
      <w:r w:rsidRPr="00774434">
        <w:rPr>
          <w:lang w:val="en-US"/>
        </w:rPr>
        <w:t>STS</w:t>
      </w:r>
      <w:r w:rsidRPr="00774434">
        <w:rPr>
          <w:lang w:val="ru-RU"/>
        </w:rPr>
        <w:t>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Системы </w:t>
      </w:r>
      <w:r w:rsidRPr="00774434">
        <w:rPr>
          <w:lang w:val="en-US"/>
        </w:rPr>
        <w:t>BERT</w:t>
      </w:r>
      <w:r w:rsidRPr="00774434">
        <w:rPr>
          <w:lang w:val="ru-RU"/>
        </w:rPr>
        <w:t xml:space="preserve"> были обучены с использованием 10 случайных семян 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4 эпохи. Система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прошла тонкую настройку на </w:t>
      </w:r>
      <w:r w:rsidRPr="00774434">
        <w:rPr>
          <w:lang w:val="ru-RU"/>
        </w:rPr>
        <w:lastRenderedPageBreak/>
        <w:t xml:space="preserve">наборе данных </w:t>
      </w:r>
      <w:proofErr w:type="spellStart"/>
      <w:r w:rsidRPr="00774434">
        <w:rPr>
          <w:lang w:val="en-US"/>
        </w:rPr>
        <w:t>STSb</w:t>
      </w:r>
      <w:proofErr w:type="spellEnd"/>
      <w:r w:rsidRPr="00774434">
        <w:rPr>
          <w:lang w:val="ru-RU"/>
        </w:rPr>
        <w:t>,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SBERT</w:t>
      </w:r>
      <w:r w:rsidRPr="00774434">
        <w:rPr>
          <w:lang w:val="ru-RU"/>
        </w:rPr>
        <w:t>-</w:t>
      </w:r>
      <w:r w:rsidRPr="00774434">
        <w:rPr>
          <w:lang w:val="en-US"/>
        </w:rPr>
        <w:t>NLI</w:t>
      </w:r>
      <w:r w:rsidRPr="00774434">
        <w:rPr>
          <w:lang w:val="ru-RU"/>
        </w:rPr>
        <w:t xml:space="preserve"> был предварительно обучен на наборе данных </w:t>
      </w:r>
      <w:r w:rsidRPr="00774434">
        <w:rPr>
          <w:lang w:val="en-US"/>
        </w:rPr>
        <w:t>NLI</w:t>
      </w:r>
      <w:r w:rsidRPr="00774434">
        <w:rPr>
          <w:lang w:val="ru-RU"/>
        </w:rPr>
        <w:t>, затем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тонкая настройка на наборе данных </w:t>
      </w:r>
      <w:proofErr w:type="spellStart"/>
      <w:r w:rsidRPr="00774434">
        <w:rPr>
          <w:lang w:val="en-US"/>
        </w:rPr>
        <w:t>STSb</w:t>
      </w:r>
      <w:proofErr w:type="spellEnd"/>
      <w:r w:rsidRPr="00774434">
        <w:rPr>
          <w:lang w:val="ru-RU"/>
        </w:rPr>
        <w:t>.</w:t>
      </w:r>
    </w:p>
    <w:p w14:paraId="3724F6C7" w14:textId="05372BA1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Мы используем обучающий набор для точной настройки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с помощью целевой функции регрессии. Во время предсказания мы вычисляем косинус сходства между вкраплениями предложений. Все системы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обучены с 10 случайными семенами для борьбы с дисперсиями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(</w:t>
      </w:r>
      <w:r w:rsidRPr="00774434">
        <w:rPr>
          <w:lang w:val="en-US"/>
        </w:rPr>
        <w:t>Reimers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and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en-US"/>
        </w:rPr>
        <w:t>Gurevych</w:t>
      </w:r>
      <w:proofErr w:type="spellEnd"/>
      <w:r w:rsidRPr="00774434">
        <w:rPr>
          <w:lang w:val="ru-RU"/>
        </w:rPr>
        <w:t>, 2018).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Результаты представлены в таблице 2. Мы экспериментировали с двумя установками: Только обучение на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en-US"/>
        </w:rPr>
        <w:t>STSb</w:t>
      </w:r>
      <w:proofErr w:type="spellEnd"/>
      <w:r w:rsidRPr="00774434">
        <w:rPr>
          <w:lang w:val="ru-RU"/>
        </w:rPr>
        <w:t xml:space="preserve">, и сначала обучение на </w:t>
      </w:r>
      <w:r w:rsidRPr="00774434">
        <w:rPr>
          <w:lang w:val="en-US"/>
        </w:rPr>
        <w:t>NLI</w:t>
      </w:r>
      <w:r w:rsidRPr="00774434">
        <w:rPr>
          <w:lang w:val="ru-RU"/>
        </w:rPr>
        <w:t>, затем обучение на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en-US"/>
        </w:rPr>
        <w:t>STSb</w:t>
      </w:r>
      <w:proofErr w:type="spellEnd"/>
      <w:r w:rsidRPr="00774434">
        <w:rPr>
          <w:lang w:val="ru-RU"/>
        </w:rPr>
        <w:t>. Мы заметили, что более поздняя стратегия приводит к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незначительному улучшению на 1-2 балла. Этот двухэтапный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подход оказал особенно большое влияние на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кросс-кодера </w:t>
      </w:r>
      <w:r w:rsidRPr="00774434">
        <w:rPr>
          <w:lang w:val="en-US"/>
        </w:rPr>
        <w:t>BERT</w:t>
      </w:r>
      <w:r w:rsidRPr="00774434">
        <w:rPr>
          <w:lang w:val="ru-RU"/>
        </w:rPr>
        <w:t xml:space="preserve">, который улучшил производительность на 3-4 пункта. Мы не наблюдаем существенной разницы между </w:t>
      </w:r>
      <w:r w:rsidRPr="00774434">
        <w:rPr>
          <w:lang w:val="en-US"/>
        </w:rPr>
        <w:t>BERT</w:t>
      </w:r>
      <w:r w:rsidRPr="00774434">
        <w:rPr>
          <w:lang w:val="ru-RU"/>
        </w:rPr>
        <w:t xml:space="preserve"> и </w:t>
      </w:r>
      <w:proofErr w:type="spellStart"/>
      <w:r w:rsidRPr="00774434">
        <w:rPr>
          <w:lang w:val="en-US"/>
        </w:rPr>
        <w:t>RoBERTa</w:t>
      </w:r>
      <w:proofErr w:type="spellEnd"/>
      <w:r w:rsidRPr="00774434">
        <w:rPr>
          <w:lang w:val="ru-RU"/>
        </w:rPr>
        <w:t>.</w:t>
      </w:r>
    </w:p>
    <w:p w14:paraId="1DE5CA3B" w14:textId="77777777" w:rsidR="00774434" w:rsidRPr="00774434" w:rsidRDefault="00774434" w:rsidP="00774434">
      <w:pPr>
        <w:rPr>
          <w:b/>
          <w:bCs/>
          <w:lang w:val="en-US"/>
        </w:rPr>
      </w:pPr>
      <w:r w:rsidRPr="00774434">
        <w:rPr>
          <w:b/>
          <w:bCs/>
          <w:lang w:val="en-US"/>
        </w:rPr>
        <w:t xml:space="preserve">4.3 </w:t>
      </w:r>
      <w:proofErr w:type="spellStart"/>
      <w:r w:rsidRPr="00774434">
        <w:rPr>
          <w:b/>
          <w:bCs/>
          <w:lang w:val="en-US"/>
        </w:rPr>
        <w:t>Сходство</w:t>
      </w:r>
      <w:proofErr w:type="spellEnd"/>
      <w:r w:rsidRPr="00774434">
        <w:rPr>
          <w:b/>
          <w:bCs/>
          <w:lang w:val="en-US"/>
        </w:rPr>
        <w:t xml:space="preserve"> </w:t>
      </w:r>
      <w:proofErr w:type="spellStart"/>
      <w:r w:rsidRPr="00774434">
        <w:rPr>
          <w:b/>
          <w:bCs/>
          <w:lang w:val="en-US"/>
        </w:rPr>
        <w:t>по</w:t>
      </w:r>
      <w:proofErr w:type="spellEnd"/>
      <w:r w:rsidRPr="00774434">
        <w:rPr>
          <w:b/>
          <w:bCs/>
          <w:lang w:val="en-US"/>
        </w:rPr>
        <w:t xml:space="preserve"> </w:t>
      </w:r>
      <w:proofErr w:type="spellStart"/>
      <w:r w:rsidRPr="00774434">
        <w:rPr>
          <w:b/>
          <w:bCs/>
          <w:lang w:val="en-US"/>
        </w:rPr>
        <w:t>фасеткам</w:t>
      </w:r>
      <w:proofErr w:type="spellEnd"/>
      <w:r w:rsidRPr="00774434">
        <w:rPr>
          <w:b/>
          <w:bCs/>
          <w:lang w:val="en-US"/>
        </w:rPr>
        <w:t xml:space="preserve"> </w:t>
      </w:r>
      <w:proofErr w:type="spellStart"/>
      <w:r w:rsidRPr="00774434">
        <w:rPr>
          <w:b/>
          <w:bCs/>
          <w:lang w:val="en-US"/>
        </w:rPr>
        <w:t>аргументов</w:t>
      </w:r>
      <w:proofErr w:type="spellEnd"/>
    </w:p>
    <w:p w14:paraId="138BF5D4" w14:textId="77777777" w:rsidR="00774434" w:rsidRPr="00774434" w:rsidRDefault="00774434" w:rsidP="00774434">
      <w:pPr>
        <w:rPr>
          <w:lang w:val="ru-RU"/>
        </w:rPr>
      </w:pPr>
      <w:proofErr w:type="spellStart"/>
      <w:r w:rsidRPr="00774434">
        <w:rPr>
          <w:lang w:val="en-US"/>
        </w:rPr>
        <w:t>Мы</w:t>
      </w:r>
      <w:proofErr w:type="spellEnd"/>
      <w:r w:rsidRPr="00774434">
        <w:rPr>
          <w:lang w:val="en-US"/>
        </w:rPr>
        <w:t xml:space="preserve"> </w:t>
      </w:r>
      <w:proofErr w:type="spellStart"/>
      <w:r w:rsidRPr="00774434">
        <w:rPr>
          <w:lang w:val="en-US"/>
        </w:rPr>
        <w:t>оцениваем</w:t>
      </w:r>
      <w:proofErr w:type="spellEnd"/>
      <w:r w:rsidRPr="00774434">
        <w:rPr>
          <w:lang w:val="en-US"/>
        </w:rPr>
        <w:t xml:space="preserve"> SBERT </w:t>
      </w:r>
      <w:proofErr w:type="spellStart"/>
      <w:r w:rsidRPr="00774434">
        <w:rPr>
          <w:lang w:val="en-US"/>
        </w:rPr>
        <w:t>на</w:t>
      </w:r>
      <w:proofErr w:type="spellEnd"/>
      <w:r w:rsidRPr="00774434">
        <w:rPr>
          <w:lang w:val="en-US"/>
        </w:rPr>
        <w:t xml:space="preserve"> </w:t>
      </w:r>
      <w:proofErr w:type="spellStart"/>
      <w:r w:rsidRPr="00774434">
        <w:rPr>
          <w:lang w:val="en-US"/>
        </w:rPr>
        <w:t>корпусе</w:t>
      </w:r>
      <w:proofErr w:type="spellEnd"/>
      <w:r w:rsidRPr="00774434">
        <w:rPr>
          <w:lang w:val="en-US"/>
        </w:rPr>
        <w:t xml:space="preserve"> Argument Facet Similarity (AFS) </w:t>
      </w:r>
      <w:proofErr w:type="spellStart"/>
      <w:r w:rsidRPr="00774434">
        <w:rPr>
          <w:lang w:val="en-US"/>
        </w:rPr>
        <w:t>от</w:t>
      </w:r>
      <w:proofErr w:type="spellEnd"/>
      <w:r w:rsidRPr="00774434">
        <w:rPr>
          <w:lang w:val="en-US"/>
        </w:rPr>
        <w:t xml:space="preserve"> Misra et al. </w:t>
      </w:r>
      <w:r w:rsidRPr="00774434">
        <w:rPr>
          <w:lang w:val="ru-RU"/>
        </w:rPr>
        <w:t>(2016). Корпус</w:t>
      </w:r>
    </w:p>
    <w:p w14:paraId="558FCF70" w14:textId="052561B6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В корпусе </w:t>
      </w:r>
      <w:r w:rsidRPr="00774434">
        <w:rPr>
          <w:lang w:val="en-US"/>
        </w:rPr>
        <w:t>AFS</w:t>
      </w:r>
      <w:r w:rsidRPr="00774434">
        <w:rPr>
          <w:lang w:val="ru-RU"/>
        </w:rPr>
        <w:t xml:space="preserve"> аннотировано 6 000 аргументов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из диалогов в социальных сетях на три спорные темы: контроль над оружием, однополые браки и смертная казнь. Данные были аннотированы по шкале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от 0 ("разные темы") до 5 ("полностью эквивалентные"). Понятие сходства в корпусе </w:t>
      </w:r>
      <w:r w:rsidRPr="00774434">
        <w:rPr>
          <w:lang w:val="en-US"/>
        </w:rPr>
        <w:t>AFS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довольно сильно отличается от понятия сходства в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STS</w:t>
      </w:r>
      <w:r w:rsidRPr="00774434">
        <w:rPr>
          <w:lang w:val="ru-RU"/>
        </w:rPr>
        <w:t xml:space="preserve"> от </w:t>
      </w:r>
      <w:proofErr w:type="spellStart"/>
      <w:r w:rsidRPr="00774434">
        <w:rPr>
          <w:lang w:val="en-US"/>
        </w:rPr>
        <w:t>SemEval</w:t>
      </w:r>
      <w:proofErr w:type="spellEnd"/>
      <w:r w:rsidRPr="00774434">
        <w:rPr>
          <w:lang w:val="ru-RU"/>
        </w:rPr>
        <w:t xml:space="preserve">. Данные </w:t>
      </w:r>
      <w:r w:rsidRPr="00774434">
        <w:rPr>
          <w:lang w:val="en-US"/>
        </w:rPr>
        <w:t>STS</w:t>
      </w:r>
      <w:r w:rsidRPr="00774434">
        <w:rPr>
          <w:lang w:val="ru-RU"/>
        </w:rPr>
        <w:t xml:space="preserve"> обычно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описательные, в то время как данные </w:t>
      </w:r>
      <w:r w:rsidRPr="00774434">
        <w:rPr>
          <w:lang w:val="en-US"/>
        </w:rPr>
        <w:t>AFS</w:t>
      </w:r>
      <w:r w:rsidRPr="00774434">
        <w:rPr>
          <w:lang w:val="ru-RU"/>
        </w:rPr>
        <w:t xml:space="preserve"> представляют собой аргументированные отрывки из диалогов. Чтобы считаться схожими, аргументы должны не только содержать схожие утверждения, но и предоставлять аналогичную аргументацию. Кроме того, лексический разрыв между предложениями в </w:t>
      </w:r>
      <w:r w:rsidRPr="00774434">
        <w:rPr>
          <w:lang w:val="en-US"/>
        </w:rPr>
        <w:t>AFS</w:t>
      </w:r>
      <w:r w:rsidRPr="00774434">
        <w:rPr>
          <w:lang w:val="ru-RU"/>
        </w:rPr>
        <w:t xml:space="preserve"> гораздо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больше. Таким образом, как простые методы без контроля, так 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как и современные системы </w:t>
      </w:r>
      <w:r w:rsidRPr="00774434">
        <w:rPr>
          <w:lang w:val="en-US"/>
        </w:rPr>
        <w:t>STS</w:t>
      </w:r>
      <w:r w:rsidRPr="00774434">
        <w:rPr>
          <w:lang w:val="ru-RU"/>
        </w:rPr>
        <w:t>, плохо работают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на этом наборе данных (</w:t>
      </w:r>
      <w:r w:rsidRPr="00774434">
        <w:rPr>
          <w:lang w:val="en-US"/>
        </w:rPr>
        <w:t>Reimers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>., 2019).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Мы оцениваем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на этом наборе данных в двух сценариях: 1) Как было предложено </w:t>
      </w:r>
      <w:proofErr w:type="spellStart"/>
      <w:r w:rsidRPr="00774434">
        <w:rPr>
          <w:lang w:val="ru-RU"/>
        </w:rPr>
        <w:t>Мисрой</w:t>
      </w:r>
      <w:proofErr w:type="spellEnd"/>
      <w:r w:rsidRPr="00774434">
        <w:rPr>
          <w:lang w:val="ru-RU"/>
        </w:rPr>
        <w:t xml:space="preserve"> и др.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с помощью 10-кратной перекрестной валидации. Недостатком этой схемы оценки является то, что неясно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насколько хорошо подходы обобщаются для различных тем. Следовательно, 2) мы оцениваем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в кросс-тематическом</w:t>
      </w:r>
      <w:r>
        <w:rPr>
          <w:lang w:val="en-US"/>
        </w:rPr>
        <w:t xml:space="preserve"> </w:t>
      </w:r>
      <w:r w:rsidRPr="00774434">
        <w:rPr>
          <w:lang w:val="ru-RU"/>
        </w:rPr>
        <w:t>настройке. Для обучения используются две темы, а подход оценивается на оставшейся теме. Мы повторяем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Это повторяется для всех трех тем, и результаты усредняются.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Тонкая настройка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осуществляется с помощью регрессионной целевой функции. Оценка сходства вычисляется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с помощью косинуса сходства на основе вкраплений предложений. Мы также приводим корреляцию Пирсона </w:t>
      </w:r>
      <w:r w:rsidRPr="00774434">
        <w:rPr>
          <w:lang w:val="en-US"/>
        </w:rPr>
        <w:t>r</w:t>
      </w:r>
      <w:r w:rsidRPr="00774434">
        <w:rPr>
          <w:lang w:val="ru-RU"/>
        </w:rPr>
        <w:t xml:space="preserve">, чтобы сделать результаты сопоставимыми с результатами </w:t>
      </w:r>
      <w:r w:rsidRPr="00774434">
        <w:rPr>
          <w:lang w:val="en-US"/>
        </w:rPr>
        <w:t>Misra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en-US"/>
        </w:rPr>
        <w:t>etal</w:t>
      </w:r>
      <w:proofErr w:type="spellEnd"/>
      <w:r w:rsidRPr="00774434">
        <w:rPr>
          <w:lang w:val="ru-RU"/>
        </w:rPr>
        <w:t>. Однако мы показали (</w:t>
      </w:r>
      <w:r w:rsidRPr="00774434">
        <w:rPr>
          <w:lang w:val="en-US"/>
        </w:rPr>
        <w:t>Reimers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>., 2016).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что корреляция Пирсона имеет ряд серьезных недостатков и ее следует избегать при сравнении систем </w:t>
      </w:r>
      <w:r w:rsidRPr="00774434">
        <w:rPr>
          <w:lang w:val="en-US"/>
        </w:rPr>
        <w:t>S</w:t>
      </w:r>
      <w:r>
        <w:rPr>
          <w:lang w:val="en-US"/>
        </w:rPr>
        <w:t>TS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. Результаты представлены в таблице 3.</w:t>
      </w:r>
    </w:p>
    <w:p w14:paraId="66EBF58A" w14:textId="77777777" w:rsidR="00774434" w:rsidRDefault="00774434" w:rsidP="00774434">
      <w:pPr>
        <w:rPr>
          <w:lang w:val="en-US"/>
        </w:rPr>
      </w:pPr>
    </w:p>
    <w:p w14:paraId="4120CC83" w14:textId="78D199A0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Неподконтрольные методы, такие как </w:t>
      </w:r>
      <w:proofErr w:type="spellStart"/>
      <w:r w:rsidRPr="00774434">
        <w:rPr>
          <w:lang w:val="en-US"/>
        </w:rPr>
        <w:t>tf</w:t>
      </w:r>
      <w:proofErr w:type="spellEnd"/>
      <w:r w:rsidRPr="00774434">
        <w:rPr>
          <w:lang w:val="ru-RU"/>
        </w:rPr>
        <w:t>-</w:t>
      </w:r>
      <w:proofErr w:type="spellStart"/>
      <w:r w:rsidRPr="00774434">
        <w:rPr>
          <w:lang w:val="en-US"/>
        </w:rPr>
        <w:t>idf</w:t>
      </w:r>
      <w:proofErr w:type="spellEnd"/>
      <w:r w:rsidRPr="00774434">
        <w:rPr>
          <w:lang w:val="ru-RU"/>
        </w:rPr>
        <w:t>, среднее значение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en-US"/>
        </w:rPr>
        <w:t>GloVe</w:t>
      </w:r>
      <w:proofErr w:type="spellEnd"/>
      <w:r w:rsidRPr="00774434">
        <w:rPr>
          <w:lang w:val="ru-RU"/>
        </w:rPr>
        <w:t xml:space="preserve"> </w:t>
      </w:r>
      <w:r w:rsidRPr="00774434">
        <w:rPr>
          <w:lang w:val="en-US"/>
        </w:rPr>
        <w:t>embeddings</w:t>
      </w:r>
      <w:r w:rsidRPr="00774434">
        <w:rPr>
          <w:lang w:val="ru-RU"/>
        </w:rPr>
        <w:t xml:space="preserve"> или </w:t>
      </w:r>
      <w:proofErr w:type="spellStart"/>
      <w:r w:rsidRPr="00774434">
        <w:rPr>
          <w:lang w:val="en-US"/>
        </w:rPr>
        <w:t>InferSent</w:t>
      </w:r>
      <w:proofErr w:type="spellEnd"/>
      <w:r w:rsidRPr="00774434">
        <w:rPr>
          <w:lang w:val="ru-RU"/>
        </w:rPr>
        <w:t xml:space="preserve">, работают </w:t>
      </w:r>
      <w:proofErr w:type="spellStart"/>
      <w:r w:rsidRPr="00774434">
        <w:rPr>
          <w:lang w:val="ru-RU"/>
        </w:rPr>
        <w:t>довольноплохо</w:t>
      </w:r>
      <w:proofErr w:type="spellEnd"/>
      <w:r w:rsidRPr="00774434">
        <w:rPr>
          <w:lang w:val="ru-RU"/>
        </w:rPr>
        <w:t xml:space="preserve"> работают с этим набором данных, получая низкие оценки. Обучение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при 10-кратной перекрестной проверке дает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производительность почти на одном уровне с </w:t>
      </w:r>
      <w:r w:rsidRPr="00774434">
        <w:rPr>
          <w:lang w:val="en-US"/>
        </w:rPr>
        <w:t>BERT</w:t>
      </w:r>
      <w:r w:rsidRPr="00774434">
        <w:rPr>
          <w:lang w:val="ru-RU"/>
        </w:rPr>
        <w:t>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Однако при кросс-тематической оценке мы наблюдаем падение производительности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примерно на 7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корреляция </w:t>
      </w:r>
      <w:proofErr w:type="spellStart"/>
      <w:r w:rsidRPr="00774434">
        <w:rPr>
          <w:lang w:val="ru-RU"/>
        </w:rPr>
        <w:t>Спирмена</w:t>
      </w:r>
      <w:proofErr w:type="spellEnd"/>
      <w:r w:rsidRPr="00774434">
        <w:rPr>
          <w:lang w:val="ru-RU"/>
        </w:rPr>
        <w:t>. Чтобы считаться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схожими, аргументы должны отвечать тем же требованиям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и предоставлять одинаковое обоснование. </w:t>
      </w:r>
      <w:r w:rsidRPr="00774434">
        <w:rPr>
          <w:lang w:val="en-US"/>
        </w:rPr>
        <w:t>BERT</w:t>
      </w:r>
      <w:r w:rsidRPr="00774434">
        <w:rPr>
          <w:lang w:val="ru-RU"/>
        </w:rPr>
        <w:t xml:space="preserve"> способен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использовать внимание для прямого сравнения обоих предложений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(например, сравнение слово за словом), в то время как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должен сопоставить отдельные предложения из невидимой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темы в векторное пространство так, чтобы аргументы с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схожими </w:t>
      </w:r>
      <w:r w:rsidRPr="00774434">
        <w:rPr>
          <w:lang w:val="ru-RU"/>
        </w:rPr>
        <w:lastRenderedPageBreak/>
        <w:t>утверждениями и причинами. Это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гораздо более сложная задача, которая, по-видимому, требует не только двух тем для обучения.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наравне с </w:t>
      </w:r>
      <w:r w:rsidRPr="00774434">
        <w:rPr>
          <w:lang w:val="en-US"/>
        </w:rPr>
        <w:t>BERT</w:t>
      </w:r>
      <w:r w:rsidRPr="00774434">
        <w:rPr>
          <w:lang w:val="ru-RU"/>
        </w:rPr>
        <w:t>.</w:t>
      </w:r>
    </w:p>
    <w:p w14:paraId="33D4762A" w14:textId="77777777" w:rsidR="00774434" w:rsidRDefault="00774434" w:rsidP="00774434">
      <w:pPr>
        <w:rPr>
          <w:lang w:val="en-US"/>
        </w:rPr>
      </w:pPr>
    </w:p>
    <w:p w14:paraId="30CA3683" w14:textId="77777777" w:rsidR="00774434" w:rsidRPr="00774434" w:rsidRDefault="00774434" w:rsidP="00774434">
      <w:pPr>
        <w:rPr>
          <w:b/>
          <w:bCs/>
          <w:lang w:val="ru-RU"/>
        </w:rPr>
      </w:pPr>
      <w:r w:rsidRPr="00774434">
        <w:rPr>
          <w:b/>
          <w:bCs/>
          <w:lang w:val="ru-RU"/>
        </w:rPr>
        <w:t>.4 Различение разделов Википедии</w:t>
      </w:r>
    </w:p>
    <w:p w14:paraId="5CA5E7F4" w14:textId="6EC4C791" w:rsidR="00774434" w:rsidRDefault="00774434" w:rsidP="00774434">
      <w:pPr>
        <w:rPr>
          <w:lang w:val="en-US"/>
        </w:rPr>
      </w:pPr>
      <w:r w:rsidRPr="00774434">
        <w:rPr>
          <w:lang w:val="ru-RU"/>
        </w:rPr>
        <w:t>Дор и др. (2018) используют Википедию для создания тематически тонкого набора обучающих, пробных и тестовых наборов для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методов вкраплений предложений. Статьи Википедии разделены на отдельные разделы, сфокусированные на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ru-RU"/>
        </w:rPr>
        <w:t>на</w:t>
      </w:r>
      <w:proofErr w:type="spellEnd"/>
      <w:r w:rsidRPr="00774434">
        <w:rPr>
          <w:lang w:val="ru-RU"/>
        </w:rPr>
        <w:t xml:space="preserve"> определенных аспектах. Дор и др. предполагают, что сен-</w:t>
      </w:r>
    </w:p>
    <w:p w14:paraId="52E267CD" w14:textId="68412452" w:rsidR="00774434" w:rsidRDefault="00774434" w:rsidP="00774434">
      <w:pPr>
        <w:jc w:val="center"/>
        <w:rPr>
          <w:lang w:val="en-US"/>
        </w:rPr>
      </w:pPr>
      <w:r w:rsidRPr="00774434">
        <w:rPr>
          <w:lang w:val="en-US"/>
        </w:rPr>
        <w:drawing>
          <wp:inline distT="0" distB="0" distL="0" distR="0" wp14:anchorId="261B4844" wp14:editId="12B5FA34">
            <wp:extent cx="2628900" cy="2877150"/>
            <wp:effectExtent l="0" t="0" r="0" b="0"/>
            <wp:docPr id="527676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314" cy="28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0343" w14:textId="08D33F38" w:rsidR="00774434" w:rsidRDefault="00774434" w:rsidP="00774434">
      <w:pPr>
        <w:rPr>
          <w:lang w:val="en-US"/>
        </w:rPr>
      </w:pPr>
      <w:r w:rsidRPr="00774434">
        <w:rPr>
          <w:lang w:val="ru-RU"/>
        </w:rPr>
        <w:t xml:space="preserve">Таблица 3: Среднее значение корреляции Пирсона </w:t>
      </w:r>
      <w:r w:rsidRPr="00774434">
        <w:rPr>
          <w:lang w:val="en-US"/>
        </w:rPr>
        <w:t>r</w:t>
      </w:r>
      <w:r w:rsidRPr="00774434">
        <w:rPr>
          <w:lang w:val="ru-RU"/>
        </w:rPr>
        <w:t xml:space="preserve"> и среднее значение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ранговая корреляция </w:t>
      </w:r>
      <w:proofErr w:type="spellStart"/>
      <w:r w:rsidRPr="00774434">
        <w:rPr>
          <w:lang w:val="ru-RU"/>
        </w:rPr>
        <w:t>Спирмена</w:t>
      </w:r>
      <w:proofErr w:type="spellEnd"/>
      <w:r w:rsidRPr="00774434">
        <w:rPr>
          <w:lang w:val="ru-RU"/>
        </w:rPr>
        <w:t xml:space="preserve"> </w:t>
      </w:r>
      <w:r w:rsidRPr="00774434">
        <w:rPr>
          <w:lang w:val="en-US"/>
        </w:rPr>
        <w:t>ρ</w:t>
      </w:r>
      <w:r w:rsidRPr="00774434">
        <w:rPr>
          <w:lang w:val="ru-RU"/>
        </w:rPr>
        <w:t xml:space="preserve"> на корпусе </w:t>
      </w:r>
      <w:r w:rsidRPr="00774434">
        <w:rPr>
          <w:lang w:val="en-US"/>
        </w:rPr>
        <w:t>Argument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Facet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сходства (</w:t>
      </w:r>
      <w:r w:rsidRPr="00774434">
        <w:rPr>
          <w:lang w:val="en-US"/>
        </w:rPr>
        <w:t>AFS</w:t>
      </w:r>
      <w:r w:rsidRPr="00774434">
        <w:rPr>
          <w:lang w:val="ru-RU"/>
        </w:rPr>
        <w:t>) (</w:t>
      </w:r>
      <w:r w:rsidRPr="00774434">
        <w:rPr>
          <w:lang w:val="en-US"/>
        </w:rPr>
        <w:t>Misra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 xml:space="preserve">., 2016). </w:t>
      </w:r>
      <w:proofErr w:type="spellStart"/>
      <w:r w:rsidRPr="00774434">
        <w:rPr>
          <w:lang w:val="ru-RU"/>
        </w:rPr>
        <w:t>Мисра</w:t>
      </w:r>
      <w:proofErr w:type="spellEnd"/>
      <w:r w:rsidRPr="00774434">
        <w:rPr>
          <w:lang w:val="ru-RU"/>
        </w:rPr>
        <w:t xml:space="preserve"> и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>. предлагают 10-кратную кросс-валидацию. Мы дополнительно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оцениваем дополнительно в кросс-топическом сценарии: Методы обучаются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на двух темах и оцениваются на третьей теме.</w:t>
      </w:r>
    </w:p>
    <w:p w14:paraId="75A252D9" w14:textId="77777777" w:rsidR="00774434" w:rsidRDefault="00774434" w:rsidP="00774434">
      <w:pPr>
        <w:rPr>
          <w:lang w:val="en-US"/>
        </w:rPr>
      </w:pPr>
    </w:p>
    <w:p w14:paraId="0DA538B3" w14:textId="4484EE60" w:rsidR="00774434" w:rsidRPr="00774434" w:rsidRDefault="00774434" w:rsidP="00774434">
      <w:pPr>
        <w:rPr>
          <w:lang w:val="ru-RU"/>
        </w:rPr>
      </w:pPr>
      <w:r w:rsidRPr="00774434">
        <w:rPr>
          <w:lang w:val="ru-RU"/>
        </w:rPr>
        <w:t>предложения в одном разделе тематически ближе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чем предложения в разных разделах. Они используют это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для создания большого набора данных слабо маркированных тройных предложений: якорь и положительный пример взяты из одного раздела, а отрицательный пример - из другого раздела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той же статьи. Например, из статьи </w:t>
      </w:r>
      <w:r w:rsidRPr="00774434">
        <w:rPr>
          <w:lang w:val="en-US"/>
        </w:rPr>
        <w:t>Alice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Арнольд: Якорь: Арнольд присоединилась к </w:t>
      </w:r>
      <w:r w:rsidRPr="00774434">
        <w:rPr>
          <w:lang w:val="en-US"/>
        </w:rPr>
        <w:t>BBC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Radio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Drama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Company</w:t>
      </w:r>
      <w:r w:rsidRPr="00774434">
        <w:rPr>
          <w:lang w:val="ru-RU"/>
        </w:rPr>
        <w:t xml:space="preserve"> в 1988 г., позитив: Арнольд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привлек внимание СМИ в мае 2012 г., отрицательные: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ru-RU"/>
        </w:rPr>
        <w:t>Болдинг</w:t>
      </w:r>
      <w:proofErr w:type="spellEnd"/>
      <w:r w:rsidRPr="00774434">
        <w:rPr>
          <w:lang w:val="ru-RU"/>
        </w:rPr>
        <w:t xml:space="preserve"> и Арнольд - заядлые гольфисты-любители.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Мы используем набор данных из работы </w:t>
      </w:r>
      <w:r w:rsidRPr="00774434">
        <w:rPr>
          <w:lang w:val="en-US"/>
        </w:rPr>
        <w:t>Dor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>.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триплетную задачу, обучаем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в течение одной эпохи на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около 1,8 миллиона обучающих триплетов и оцениваем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на 222 957 тестовых триплетах. Тестовые триплеты взяты из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отдельного набора статей Википедии. В качестве оценки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метрики мы используем точность: находится ли положительный пример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ближе к якорю, чем отрицательный пример?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Результаты представлены в таблице 4. Дор и др. настроили архитектуру </w:t>
      </w:r>
      <w:proofErr w:type="spellStart"/>
      <w:r w:rsidRPr="00774434">
        <w:rPr>
          <w:lang w:val="en-US"/>
        </w:rPr>
        <w:t>BiLSTM</w:t>
      </w:r>
      <w:proofErr w:type="spellEnd"/>
      <w:r w:rsidRPr="00774434">
        <w:rPr>
          <w:lang w:val="ru-RU"/>
        </w:rPr>
        <w:t xml:space="preserve"> с триплетными потерями для</w:t>
      </w:r>
      <w:r w:rsidRPr="00774434">
        <w:rPr>
          <w:lang w:val="ru-RU"/>
        </w:rPr>
        <w:t xml:space="preserve"> </w:t>
      </w:r>
      <w:proofErr w:type="spellStart"/>
      <w:r w:rsidRPr="00774434">
        <w:rPr>
          <w:lang w:val="ru-RU"/>
        </w:rPr>
        <w:t>для</w:t>
      </w:r>
      <w:proofErr w:type="spellEnd"/>
      <w:r w:rsidRPr="00774434">
        <w:rPr>
          <w:lang w:val="ru-RU"/>
        </w:rPr>
        <w:t xml:space="preserve"> получения вкраплений предложений для этого набора данных. Как видно из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как видно из таблицы,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явно превосходит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 xml:space="preserve">подход </w:t>
      </w:r>
      <w:proofErr w:type="spellStart"/>
      <w:r w:rsidRPr="00774434">
        <w:rPr>
          <w:lang w:val="en-US"/>
        </w:rPr>
        <w:t>BiLSTM</w:t>
      </w:r>
      <w:proofErr w:type="spellEnd"/>
      <w:r w:rsidRPr="00774434">
        <w:rPr>
          <w:lang w:val="ru-RU"/>
        </w:rPr>
        <w:t xml:space="preserve"> от </w:t>
      </w:r>
      <w:r w:rsidRPr="00774434">
        <w:rPr>
          <w:lang w:val="en-US"/>
        </w:rPr>
        <w:t>Dor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>.</w:t>
      </w:r>
    </w:p>
    <w:p w14:paraId="167CEB2B" w14:textId="77777777" w:rsidR="00774434" w:rsidRPr="00774434" w:rsidRDefault="00774434" w:rsidP="00774434">
      <w:pPr>
        <w:rPr>
          <w:b/>
          <w:bCs/>
          <w:lang w:val="en-US"/>
        </w:rPr>
      </w:pPr>
      <w:r w:rsidRPr="00774434">
        <w:rPr>
          <w:b/>
          <w:bCs/>
          <w:lang w:val="en-US"/>
        </w:rPr>
        <w:t xml:space="preserve">5 </w:t>
      </w:r>
      <w:proofErr w:type="spellStart"/>
      <w:r w:rsidRPr="00774434">
        <w:rPr>
          <w:b/>
          <w:bCs/>
          <w:lang w:val="en-US"/>
        </w:rPr>
        <w:t>Оценка</w:t>
      </w:r>
      <w:proofErr w:type="spellEnd"/>
      <w:r w:rsidRPr="00774434">
        <w:rPr>
          <w:b/>
          <w:bCs/>
          <w:lang w:val="en-US"/>
        </w:rPr>
        <w:t xml:space="preserve"> - </w:t>
      </w:r>
      <w:proofErr w:type="spellStart"/>
      <w:r w:rsidRPr="00774434">
        <w:rPr>
          <w:b/>
          <w:bCs/>
          <w:lang w:val="en-US"/>
        </w:rPr>
        <w:t>SentEval</w:t>
      </w:r>
      <w:proofErr w:type="spellEnd"/>
    </w:p>
    <w:p w14:paraId="515696AE" w14:textId="77777777" w:rsidR="00774434" w:rsidRPr="00774434" w:rsidRDefault="00774434" w:rsidP="00774434">
      <w:pPr>
        <w:rPr>
          <w:lang w:val="en-US"/>
        </w:rPr>
      </w:pPr>
      <w:proofErr w:type="spellStart"/>
      <w:r w:rsidRPr="00774434">
        <w:rPr>
          <w:lang w:val="en-US"/>
        </w:rPr>
        <w:lastRenderedPageBreak/>
        <w:t>SentEval</w:t>
      </w:r>
      <w:proofErr w:type="spellEnd"/>
      <w:r w:rsidRPr="00774434">
        <w:rPr>
          <w:lang w:val="en-US"/>
        </w:rPr>
        <w:t xml:space="preserve"> (</w:t>
      </w:r>
      <w:proofErr w:type="spellStart"/>
      <w:r w:rsidRPr="00774434">
        <w:rPr>
          <w:lang w:val="en-US"/>
        </w:rPr>
        <w:t>Conneau</w:t>
      </w:r>
      <w:proofErr w:type="spellEnd"/>
      <w:r w:rsidRPr="00774434">
        <w:rPr>
          <w:lang w:val="en-US"/>
        </w:rPr>
        <w:t xml:space="preserve"> and Kiela, 2018) - </w:t>
      </w:r>
      <w:proofErr w:type="spellStart"/>
      <w:r w:rsidRPr="00774434">
        <w:rPr>
          <w:lang w:val="en-US"/>
        </w:rPr>
        <w:t>это</w:t>
      </w:r>
      <w:proofErr w:type="spellEnd"/>
      <w:r w:rsidRPr="00774434">
        <w:rPr>
          <w:lang w:val="en-US"/>
        </w:rPr>
        <w:t xml:space="preserve"> </w:t>
      </w:r>
      <w:proofErr w:type="spellStart"/>
      <w:r w:rsidRPr="00774434">
        <w:rPr>
          <w:lang w:val="en-US"/>
        </w:rPr>
        <w:t>популярный</w:t>
      </w:r>
      <w:proofErr w:type="spellEnd"/>
    </w:p>
    <w:p w14:paraId="1D54BDD1" w14:textId="4209C2D1" w:rsidR="00774434" w:rsidRDefault="00774434" w:rsidP="00774434">
      <w:pPr>
        <w:rPr>
          <w:lang w:val="en-US"/>
        </w:rPr>
      </w:pPr>
      <w:r w:rsidRPr="00774434">
        <w:rPr>
          <w:lang w:val="ru-RU"/>
        </w:rPr>
        <w:t>инструментарий для оценки качества вкраплений предложений. Вкрапления предложений используются в качестве признаков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для классификатора логистической регрессии. Классификатор логистической регрессии обучается на различных задачах в режиме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10-кратной кросс-валидации, а предсказание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точность предсказания рассчитывается для тестовой выборки.</w:t>
      </w:r>
    </w:p>
    <w:p w14:paraId="549C306D" w14:textId="76CCC7BE" w:rsidR="00774434" w:rsidRDefault="00774434" w:rsidP="00774434">
      <w:pPr>
        <w:jc w:val="center"/>
        <w:rPr>
          <w:lang w:val="en-US"/>
        </w:rPr>
      </w:pPr>
      <w:r w:rsidRPr="00774434">
        <w:rPr>
          <w:lang w:val="en-US"/>
        </w:rPr>
        <w:drawing>
          <wp:inline distT="0" distB="0" distL="0" distR="0" wp14:anchorId="2917BA0A" wp14:editId="0E48C869">
            <wp:extent cx="3858163" cy="2372056"/>
            <wp:effectExtent l="0" t="0" r="9525" b="9525"/>
            <wp:docPr id="759095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2F0C" w14:textId="3768309F" w:rsidR="00774434" w:rsidRPr="00265C80" w:rsidRDefault="00774434" w:rsidP="00774434">
      <w:pPr>
        <w:rPr>
          <w:lang w:val="ru-RU"/>
        </w:rPr>
      </w:pPr>
      <w:r w:rsidRPr="00774434">
        <w:rPr>
          <w:lang w:val="ru-RU"/>
        </w:rPr>
        <w:t>Таблица 4: Оценка на триплетах разделов Википедии</w:t>
      </w:r>
      <w:r w:rsidRPr="00774434">
        <w:rPr>
          <w:lang w:val="ru-RU"/>
        </w:rPr>
        <w:t xml:space="preserve"> </w:t>
      </w:r>
      <w:r w:rsidRPr="00774434">
        <w:rPr>
          <w:lang w:val="ru-RU"/>
        </w:rPr>
        <w:t>(</w:t>
      </w:r>
      <w:r w:rsidRPr="00774434">
        <w:rPr>
          <w:lang w:val="en-US"/>
        </w:rPr>
        <w:t>Dor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et</w:t>
      </w:r>
      <w:r w:rsidRPr="00774434">
        <w:rPr>
          <w:lang w:val="ru-RU"/>
        </w:rPr>
        <w:t xml:space="preserve"> </w:t>
      </w:r>
      <w:r w:rsidRPr="00774434">
        <w:rPr>
          <w:lang w:val="en-US"/>
        </w:rPr>
        <w:t>al</w:t>
      </w:r>
      <w:r w:rsidRPr="00774434">
        <w:rPr>
          <w:lang w:val="ru-RU"/>
        </w:rPr>
        <w:t xml:space="preserve">., 2018). </w:t>
      </w:r>
      <w:r w:rsidRPr="00774434">
        <w:rPr>
          <w:lang w:val="en-US"/>
        </w:rPr>
        <w:t>SBERT</w:t>
      </w:r>
      <w:r w:rsidRPr="00774434">
        <w:rPr>
          <w:lang w:val="ru-RU"/>
        </w:rPr>
        <w:t xml:space="preserve"> обучен с триплетом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потери для одной эпохи.</w:t>
      </w:r>
    </w:p>
    <w:p w14:paraId="229DE6EB" w14:textId="77777777" w:rsidR="00265C80" w:rsidRPr="00265C80" w:rsidRDefault="00265C80" w:rsidP="00774434">
      <w:pPr>
        <w:rPr>
          <w:lang w:val="en-US"/>
        </w:rPr>
      </w:pPr>
    </w:p>
    <w:p w14:paraId="0C7C92A1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Цель вкраплений предложений SBERT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не должны использоваться для переноса обучения в другие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задач. В данном случае мы считаем, что тонкая настройка BERT, как описано в </w:t>
      </w:r>
      <w:proofErr w:type="spellStart"/>
      <w:r w:rsidRPr="00265C80">
        <w:rPr>
          <w:lang w:val="ru-RU"/>
        </w:rPr>
        <w:t>Devlin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et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al</w:t>
      </w:r>
      <w:proofErr w:type="spellEnd"/>
      <w:r w:rsidRPr="00265C80">
        <w:rPr>
          <w:lang w:val="ru-RU"/>
        </w:rPr>
        <w:t>. (2018), для новых задач является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более подходящим методом, поскольку он обновляет все слои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сети BERT. Однако </w:t>
      </w:r>
      <w:proofErr w:type="spellStart"/>
      <w:r w:rsidRPr="00265C80">
        <w:rPr>
          <w:lang w:val="ru-RU"/>
        </w:rPr>
        <w:t>SentEval</w:t>
      </w:r>
      <w:proofErr w:type="spellEnd"/>
      <w:r w:rsidRPr="00265C80">
        <w:rPr>
          <w:lang w:val="ru-RU"/>
        </w:rPr>
        <w:t xml:space="preserve"> все еще может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дать представление о качестве наших вкраплений предложений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вкраплений для различных задач.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Мы сравниваем вкрапления предложений SBERT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с другими методами вкрапления предложений на следующих семи задачах передачи </w:t>
      </w:r>
      <w:proofErr w:type="spellStart"/>
      <w:r w:rsidRPr="00265C80">
        <w:rPr>
          <w:lang w:val="ru-RU"/>
        </w:rPr>
        <w:t>SentEval</w:t>
      </w:r>
      <w:proofErr w:type="spellEnd"/>
      <w:r w:rsidRPr="00265C80">
        <w:rPr>
          <w:lang w:val="ru-RU"/>
        </w:rPr>
        <w:t>:</w:t>
      </w:r>
      <w:r w:rsidRPr="00265C80">
        <w:rPr>
          <w:lang w:val="ru-RU"/>
        </w:rPr>
        <w:t xml:space="preserve"> </w:t>
      </w:r>
    </w:p>
    <w:p w14:paraId="0E5F519F" w14:textId="4491126C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- MR: предсказание настроения для рецензий на фильмы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фрагментов по пятибалльной шкале (</w:t>
      </w:r>
      <w:proofErr w:type="spellStart"/>
      <w:r w:rsidRPr="00265C80">
        <w:rPr>
          <w:lang w:val="ru-RU"/>
        </w:rPr>
        <w:t>Pang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and</w:t>
      </w:r>
      <w:proofErr w:type="spellEnd"/>
      <w:r w:rsidRPr="00265C80">
        <w:rPr>
          <w:lang w:val="ru-RU"/>
        </w:rPr>
        <w:t xml:space="preserve"> Lee,2005).</w:t>
      </w:r>
    </w:p>
    <w:p w14:paraId="79CAFD60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- CR: предсказание настроения отзывов покупателей о товарах (</w:t>
      </w:r>
      <w:proofErr w:type="spellStart"/>
      <w:r w:rsidRPr="00265C80">
        <w:rPr>
          <w:lang w:val="ru-RU"/>
        </w:rPr>
        <w:t>Hu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and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Liu</w:t>
      </w:r>
      <w:proofErr w:type="spellEnd"/>
      <w:r w:rsidRPr="00265C80">
        <w:rPr>
          <w:lang w:val="ru-RU"/>
        </w:rPr>
        <w:t>, 2004).</w:t>
      </w:r>
    </w:p>
    <w:p w14:paraId="0298E19C" w14:textId="706211C1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- SUBJ: предсказание субъективности предложений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из рецензий на фильмы и кратких описаний сюжета(</w:t>
      </w:r>
      <w:proofErr w:type="spellStart"/>
      <w:r w:rsidRPr="00265C80">
        <w:rPr>
          <w:lang w:val="ru-RU"/>
        </w:rPr>
        <w:t>Pang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and</w:t>
      </w:r>
      <w:proofErr w:type="spellEnd"/>
      <w:r w:rsidRPr="00265C80">
        <w:rPr>
          <w:lang w:val="ru-RU"/>
        </w:rPr>
        <w:t xml:space="preserve"> Lee, 2004).</w:t>
      </w:r>
    </w:p>
    <w:p w14:paraId="3E13C263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- MPQA: Классификация полярности мнений на уровне фраз из новостных лент (</w:t>
      </w:r>
      <w:proofErr w:type="spellStart"/>
      <w:r w:rsidRPr="00265C80">
        <w:rPr>
          <w:lang w:val="ru-RU"/>
        </w:rPr>
        <w:t>Wiebe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et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al</w:t>
      </w:r>
      <w:proofErr w:type="spellEnd"/>
      <w:r w:rsidRPr="00265C80">
        <w:rPr>
          <w:lang w:val="ru-RU"/>
        </w:rPr>
        <w:t>., 2005).</w:t>
      </w:r>
    </w:p>
    <w:p w14:paraId="171529F5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 xml:space="preserve">- SST: Stanford </w:t>
      </w:r>
      <w:proofErr w:type="spellStart"/>
      <w:r w:rsidRPr="00265C80">
        <w:rPr>
          <w:lang w:val="ru-RU"/>
        </w:rPr>
        <w:t>Sentiment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Treebank</w:t>
      </w:r>
      <w:proofErr w:type="spellEnd"/>
      <w:r w:rsidRPr="00265C80">
        <w:rPr>
          <w:lang w:val="ru-RU"/>
        </w:rPr>
        <w:t xml:space="preserve"> с бинарными метками (</w:t>
      </w:r>
      <w:proofErr w:type="spellStart"/>
      <w:r w:rsidRPr="00265C80">
        <w:rPr>
          <w:lang w:val="ru-RU"/>
        </w:rPr>
        <w:t>Socher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et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al</w:t>
      </w:r>
      <w:proofErr w:type="spellEnd"/>
      <w:r w:rsidRPr="00265C80">
        <w:rPr>
          <w:lang w:val="ru-RU"/>
        </w:rPr>
        <w:t>., 2013).</w:t>
      </w:r>
    </w:p>
    <w:p w14:paraId="21F76C41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 xml:space="preserve">- TREC: Мелкозернистая классификация типов вопросов из TREC (Li </w:t>
      </w:r>
      <w:proofErr w:type="spellStart"/>
      <w:r w:rsidRPr="00265C80">
        <w:rPr>
          <w:lang w:val="ru-RU"/>
        </w:rPr>
        <w:t>and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Roth</w:t>
      </w:r>
      <w:proofErr w:type="spellEnd"/>
      <w:r w:rsidRPr="00265C80">
        <w:rPr>
          <w:lang w:val="ru-RU"/>
        </w:rPr>
        <w:t>, 2002).</w:t>
      </w:r>
    </w:p>
    <w:p w14:paraId="2C00C1B2" w14:textId="77777777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- MRPC: Корпус парафраз Microsoft Research из параллельных источников новостей (</w:t>
      </w:r>
      <w:proofErr w:type="spellStart"/>
      <w:r w:rsidRPr="00265C80">
        <w:rPr>
          <w:lang w:val="ru-RU"/>
        </w:rPr>
        <w:t>Dolan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et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al</w:t>
      </w:r>
      <w:proofErr w:type="spellEnd"/>
      <w:r w:rsidRPr="00265C80">
        <w:rPr>
          <w:lang w:val="ru-RU"/>
        </w:rPr>
        <w:t>,</w:t>
      </w:r>
    </w:p>
    <w:p w14:paraId="7418C2FE" w14:textId="34139977" w:rsidR="00265C80" w:rsidRDefault="00265C80" w:rsidP="00265C80">
      <w:pPr>
        <w:rPr>
          <w:lang w:val="en-US"/>
        </w:rPr>
      </w:pPr>
      <w:r w:rsidRPr="00265C80">
        <w:rPr>
          <w:lang w:val="ru-RU"/>
        </w:rPr>
        <w:t>2004).</w:t>
      </w:r>
    </w:p>
    <w:p w14:paraId="0036803C" w14:textId="77777777" w:rsidR="00265C80" w:rsidRDefault="00265C80" w:rsidP="00265C80">
      <w:pPr>
        <w:rPr>
          <w:lang w:val="en-US"/>
        </w:rPr>
      </w:pPr>
    </w:p>
    <w:p w14:paraId="11F65731" w14:textId="4DBEFA7C" w:rsidR="00265C80" w:rsidRDefault="00265C80" w:rsidP="00265C80">
      <w:pPr>
        <w:rPr>
          <w:lang w:val="en-US"/>
        </w:rPr>
      </w:pPr>
      <w:r w:rsidRPr="00265C80">
        <w:rPr>
          <w:lang w:val="ru-RU"/>
        </w:rPr>
        <w:t xml:space="preserve">Результаты представлены в таблице 5. </w:t>
      </w:r>
      <w:r w:rsidRPr="00265C80">
        <w:rPr>
          <w:lang w:val="en-US"/>
        </w:rPr>
        <w:t>SBERT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достигает наилучшей производительности в 5 из</w:t>
      </w:r>
      <w:r w:rsidRPr="00265C80">
        <w:rPr>
          <w:lang w:val="ru-RU"/>
        </w:rPr>
        <w:t xml:space="preserve"> </w:t>
      </w:r>
      <w:proofErr w:type="spellStart"/>
      <w:r w:rsidRPr="00265C80">
        <w:rPr>
          <w:lang w:val="ru-RU"/>
        </w:rPr>
        <w:t>из</w:t>
      </w:r>
      <w:proofErr w:type="spellEnd"/>
      <w:r w:rsidRPr="00265C80">
        <w:rPr>
          <w:lang w:val="ru-RU"/>
        </w:rPr>
        <w:t xml:space="preserve"> 7 задач. Средняя производительность увеличивается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примерно на 2 процентных пункта по сравнению с </w:t>
      </w:r>
      <w:proofErr w:type="spellStart"/>
      <w:r w:rsidRPr="00265C80">
        <w:rPr>
          <w:lang w:val="en-US"/>
        </w:rPr>
        <w:t>InferSent</w:t>
      </w:r>
      <w:proofErr w:type="spellEnd"/>
      <w:r w:rsidRPr="00265C80">
        <w:rPr>
          <w:lang w:val="ru-RU"/>
        </w:rPr>
        <w:t>, а также с универсальным кодировщиком предложений.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Несмотря на то, что обучение переносу не является целью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SBERT</w:t>
      </w:r>
      <w:r w:rsidRPr="00265C80">
        <w:rPr>
          <w:lang w:val="ru-RU"/>
        </w:rPr>
        <w:t>, он превосходит другие современные методы вкрапления предложений в этой задаче.</w:t>
      </w:r>
    </w:p>
    <w:p w14:paraId="32E48E6F" w14:textId="4F79A3A4" w:rsidR="00265C80" w:rsidRDefault="00265C80" w:rsidP="00265C80">
      <w:pPr>
        <w:jc w:val="center"/>
        <w:rPr>
          <w:lang w:val="en-US"/>
        </w:rPr>
      </w:pPr>
      <w:r w:rsidRPr="00265C80">
        <w:rPr>
          <w:lang w:val="en-US"/>
        </w:rPr>
        <w:drawing>
          <wp:inline distT="0" distB="0" distL="0" distR="0" wp14:anchorId="0887A1E0" wp14:editId="2DD2DD3F">
            <wp:extent cx="5731510" cy="1878965"/>
            <wp:effectExtent l="0" t="0" r="2540" b="6985"/>
            <wp:docPr id="20826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67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7CC" w14:textId="1794F6E6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 xml:space="preserve">Таблица 5: Оценка вкраплений предложений </w:t>
      </w:r>
      <w:r w:rsidRPr="00265C80">
        <w:rPr>
          <w:lang w:val="en-US"/>
        </w:rPr>
        <w:t>SBERT</w:t>
      </w:r>
      <w:r w:rsidRPr="00265C80">
        <w:rPr>
          <w:lang w:val="ru-RU"/>
        </w:rPr>
        <w:t xml:space="preserve"> с помощью инструментария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 xml:space="preserve">.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 xml:space="preserve"> оценивает вкрапления предложений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вкраплений на различных задачах классификации предложений путем обучения классификатора логистической регрессии с использованием вкраплений предложений в качестве признаков Оценки основаны на 10-кратной перекрестной валидации</w:t>
      </w:r>
    </w:p>
    <w:p w14:paraId="026DD1DC" w14:textId="77777777" w:rsidR="00265C80" w:rsidRDefault="00265C80" w:rsidP="00265C80">
      <w:pPr>
        <w:rPr>
          <w:lang w:val="en-US"/>
        </w:rPr>
      </w:pPr>
    </w:p>
    <w:p w14:paraId="2BD21BC9" w14:textId="3680019E" w:rsidR="00265C80" w:rsidRDefault="00265C80" w:rsidP="00265C80">
      <w:pPr>
        <w:rPr>
          <w:lang w:val="en-US"/>
        </w:rPr>
      </w:pPr>
      <w:r w:rsidRPr="00265C80">
        <w:rPr>
          <w:lang w:val="ru-RU"/>
        </w:rPr>
        <w:t>Оказалось, что вкрапления предложений из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SBERT</w:t>
      </w:r>
      <w:r w:rsidRPr="00265C80">
        <w:rPr>
          <w:lang w:val="ru-RU"/>
        </w:rPr>
        <w:t xml:space="preserve"> хорошо отражают информацию о настроениях: Мы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наблюдаем значительные улучшения для всех задач, связанных с чувством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(</w:t>
      </w:r>
      <w:r w:rsidRPr="00265C80">
        <w:rPr>
          <w:lang w:val="en-US"/>
        </w:rPr>
        <w:t>MR</w:t>
      </w:r>
      <w:r w:rsidRPr="00265C80">
        <w:rPr>
          <w:lang w:val="ru-RU"/>
        </w:rPr>
        <w:t xml:space="preserve">, </w:t>
      </w:r>
      <w:r w:rsidRPr="00265C80">
        <w:rPr>
          <w:lang w:val="en-US"/>
        </w:rPr>
        <w:t>CR</w:t>
      </w:r>
      <w:r w:rsidRPr="00265C80">
        <w:rPr>
          <w:lang w:val="ru-RU"/>
        </w:rPr>
        <w:t xml:space="preserve"> и </w:t>
      </w:r>
      <w:r w:rsidRPr="00265C80">
        <w:rPr>
          <w:lang w:val="en-US"/>
        </w:rPr>
        <w:t>SST</w:t>
      </w:r>
      <w:r w:rsidRPr="00265C80">
        <w:rPr>
          <w:lang w:val="ru-RU"/>
        </w:rPr>
        <w:t xml:space="preserve">) с помощью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 xml:space="preserve"> по сравнению с </w:t>
      </w:r>
      <w:proofErr w:type="spellStart"/>
      <w:r w:rsidRPr="00265C80">
        <w:rPr>
          <w:lang w:val="en-US"/>
        </w:rPr>
        <w:t>InferSent</w:t>
      </w:r>
      <w:proofErr w:type="spellEnd"/>
      <w:r w:rsidRPr="00265C80">
        <w:rPr>
          <w:lang w:val="ru-RU"/>
        </w:rPr>
        <w:t xml:space="preserve"> и </w:t>
      </w:r>
      <w:r w:rsidRPr="00265C80">
        <w:rPr>
          <w:lang w:val="en-US"/>
        </w:rPr>
        <w:t>Universal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Sentence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Encoder</w:t>
      </w:r>
      <w:r w:rsidRPr="00265C80">
        <w:rPr>
          <w:lang w:val="ru-RU"/>
        </w:rPr>
        <w:t>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Единственный набор данных, в котором </w:t>
      </w:r>
      <w:r w:rsidRPr="00265C80">
        <w:rPr>
          <w:lang w:val="en-US"/>
        </w:rPr>
        <w:t>SBERT</w:t>
      </w:r>
      <w:r w:rsidRPr="00265C80">
        <w:rPr>
          <w:lang w:val="ru-RU"/>
        </w:rPr>
        <w:t xml:space="preserve"> значительно хуже, чем </w:t>
      </w:r>
      <w:r w:rsidRPr="00265C80">
        <w:rPr>
          <w:lang w:val="en-US"/>
        </w:rPr>
        <w:t>Universal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Sentence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Encoder</w:t>
      </w:r>
      <w:r w:rsidRPr="00265C80">
        <w:rPr>
          <w:lang w:val="ru-RU"/>
        </w:rPr>
        <w:t>, - это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набор данных </w:t>
      </w:r>
      <w:r w:rsidRPr="00265C80">
        <w:rPr>
          <w:lang w:val="en-US"/>
        </w:rPr>
        <w:t>TREC</w:t>
      </w:r>
      <w:r w:rsidRPr="00265C80">
        <w:rPr>
          <w:lang w:val="ru-RU"/>
        </w:rPr>
        <w:t>. Универсальный кодировщик предложений был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предварительно обучен на данных с вопросами-ответами, что, по-видимому, благоприятно сказывается на задаче классификации по типу вопросов в наборе данных </w:t>
      </w:r>
      <w:r w:rsidRPr="00265C80">
        <w:rPr>
          <w:lang w:val="en-US"/>
        </w:rPr>
        <w:t>TREC</w:t>
      </w:r>
      <w:r w:rsidRPr="00265C80">
        <w:rPr>
          <w:lang w:val="ru-RU"/>
        </w:rPr>
        <w:t>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Средние вкрапления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 или использование </w:t>
      </w:r>
      <w:proofErr w:type="spellStart"/>
      <w:r w:rsidRPr="00265C80">
        <w:rPr>
          <w:lang w:val="en-US"/>
        </w:rPr>
        <w:t>CLStoken</w:t>
      </w:r>
      <w:proofErr w:type="spellEnd"/>
      <w:r w:rsidRPr="00265C80">
        <w:rPr>
          <w:lang w:val="ru-RU"/>
        </w:rPr>
        <w:t xml:space="preserve"> из сети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 дали плохие результаты для различных задач </w:t>
      </w:r>
      <w:r w:rsidRPr="00265C80">
        <w:rPr>
          <w:lang w:val="en-US"/>
        </w:rPr>
        <w:t>STS</w:t>
      </w:r>
      <w:r w:rsidRPr="00265C80">
        <w:rPr>
          <w:lang w:val="ru-RU"/>
        </w:rPr>
        <w:t xml:space="preserve"> (табл. 1), хуже, чем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средние вкрапления </w:t>
      </w:r>
      <w:proofErr w:type="spellStart"/>
      <w:r w:rsidRPr="00265C80">
        <w:rPr>
          <w:lang w:val="en-US"/>
        </w:rPr>
        <w:t>GloVe</w:t>
      </w:r>
      <w:proofErr w:type="spellEnd"/>
      <w:r w:rsidRPr="00265C80">
        <w:rPr>
          <w:lang w:val="ru-RU"/>
        </w:rPr>
        <w:t xml:space="preserve">. Однако для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 xml:space="preserve"> средние вкрапления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 и выход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CLS</w:t>
      </w:r>
      <w:r w:rsidRPr="00265C80">
        <w:rPr>
          <w:lang w:val="ru-RU"/>
        </w:rPr>
        <w:t xml:space="preserve">-токен достигают достойных результатов (табл. 5), превосходя средние </w:t>
      </w:r>
      <w:proofErr w:type="spellStart"/>
      <w:r w:rsidRPr="00265C80">
        <w:rPr>
          <w:lang w:val="ru-RU"/>
        </w:rPr>
        <w:t>эмбеддинги</w:t>
      </w:r>
      <w:proofErr w:type="spellEnd"/>
      <w:r w:rsidRPr="00265C80">
        <w:rPr>
          <w:lang w:val="ru-RU"/>
        </w:rPr>
        <w:t xml:space="preserve"> </w:t>
      </w:r>
      <w:proofErr w:type="spellStart"/>
      <w:r w:rsidRPr="00265C80">
        <w:rPr>
          <w:lang w:val="en-US"/>
        </w:rPr>
        <w:t>GloVe</w:t>
      </w:r>
      <w:proofErr w:type="spellEnd"/>
      <w:r w:rsidRPr="00265C80">
        <w:rPr>
          <w:lang w:val="ru-RU"/>
        </w:rPr>
        <w:t>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Причиной этого являются разные установки.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Для задач </w:t>
      </w:r>
      <w:r w:rsidRPr="00265C80">
        <w:rPr>
          <w:lang w:val="en-US"/>
        </w:rPr>
        <w:t>STS</w:t>
      </w:r>
      <w:r w:rsidRPr="00265C80">
        <w:rPr>
          <w:lang w:val="ru-RU"/>
        </w:rPr>
        <w:t xml:space="preserve"> мы использовали </w:t>
      </w:r>
      <w:proofErr w:type="spellStart"/>
      <w:r w:rsidRPr="00265C80">
        <w:rPr>
          <w:lang w:val="ru-RU"/>
        </w:rPr>
        <w:t>косинусоидальное</w:t>
      </w:r>
      <w:proofErr w:type="spellEnd"/>
      <w:r w:rsidRPr="00265C80">
        <w:rPr>
          <w:lang w:val="ru-RU"/>
        </w:rPr>
        <w:t xml:space="preserve"> сходство для оценки сходства между вкраплениями предложений. Косинус-подобие учитывает все измерения</w:t>
      </w:r>
      <w:r>
        <w:rPr>
          <w:lang w:val="en-US"/>
        </w:rPr>
        <w:t xml:space="preserve"> </w:t>
      </w:r>
      <w:r w:rsidRPr="00265C80">
        <w:rPr>
          <w:lang w:val="ru-RU"/>
        </w:rPr>
        <w:t xml:space="preserve">одинаково. В отличие от этого,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 xml:space="preserve"> подгоняет классификатор логистической регрессии к вкраплениям предложений. Этот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допускает, что некоторые измерения могут иметь более высокие или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меньшее влияние на результат классификации.</w:t>
      </w:r>
    </w:p>
    <w:p w14:paraId="6BBFDF8E" w14:textId="77777777" w:rsidR="00265C80" w:rsidRDefault="00265C80" w:rsidP="00265C80">
      <w:pPr>
        <w:rPr>
          <w:lang w:val="en-US"/>
        </w:rPr>
      </w:pPr>
    </w:p>
    <w:p w14:paraId="2FA5B6CE" w14:textId="236954DA" w:rsidR="00265C80" w:rsidRDefault="00265C80" w:rsidP="00265C80">
      <w:pPr>
        <w:rPr>
          <w:lang w:val="en-US"/>
        </w:rPr>
      </w:pPr>
      <w:r w:rsidRPr="00265C80">
        <w:rPr>
          <w:lang w:val="ru-RU"/>
        </w:rPr>
        <w:t xml:space="preserve">Мы пришли к выводу, что средние вкрапления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 /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CLS</w:t>
      </w:r>
      <w:r w:rsidRPr="00265C80">
        <w:rPr>
          <w:lang w:val="ru-RU"/>
        </w:rPr>
        <w:t xml:space="preserve">-токены, выведенные </w:t>
      </w:r>
      <w:r w:rsidRPr="00265C80">
        <w:rPr>
          <w:lang w:val="en-US"/>
        </w:rPr>
        <w:t>BERT</w:t>
      </w:r>
      <w:r w:rsidRPr="00265C80">
        <w:rPr>
          <w:lang w:val="ru-RU"/>
        </w:rPr>
        <w:t xml:space="preserve">, дают вкрапления предложений, которые невозможно использовать с </w:t>
      </w:r>
      <w:proofErr w:type="spellStart"/>
      <w:r w:rsidRPr="00265C80">
        <w:rPr>
          <w:lang w:val="ru-RU"/>
        </w:rPr>
        <w:t>косинусоидальным</w:t>
      </w:r>
      <w:proofErr w:type="spellEnd"/>
      <w:r w:rsidRPr="00265C80">
        <w:rPr>
          <w:lang w:val="ru-RU"/>
        </w:rPr>
        <w:t xml:space="preserve"> сходством или с расстоянием Манхэттена / евклидовым расстоянием.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Для трансферного обучения они дают несколько худшие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чем </w:t>
      </w:r>
      <w:proofErr w:type="spellStart"/>
      <w:r w:rsidRPr="00265C80">
        <w:rPr>
          <w:lang w:val="en-US"/>
        </w:rPr>
        <w:t>InferSent</w:t>
      </w:r>
      <w:proofErr w:type="spellEnd"/>
      <w:r w:rsidRPr="00265C80">
        <w:rPr>
          <w:lang w:val="ru-RU"/>
        </w:rPr>
        <w:t xml:space="preserve"> или </w:t>
      </w:r>
      <w:r w:rsidRPr="00265C80">
        <w:rPr>
          <w:lang w:val="en-US"/>
        </w:rPr>
        <w:t>Universal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Sentence</w:t>
      </w:r>
      <w:r w:rsidRPr="00265C80">
        <w:rPr>
          <w:lang w:val="ru-RU"/>
        </w:rPr>
        <w:t xml:space="preserve"> </w:t>
      </w:r>
      <w:r w:rsidRPr="00265C80">
        <w:rPr>
          <w:lang w:val="en-US"/>
        </w:rPr>
        <w:t>Encoder</w:t>
      </w:r>
      <w:r w:rsidRPr="00265C80">
        <w:rPr>
          <w:lang w:val="ru-RU"/>
        </w:rPr>
        <w:t xml:space="preserve">. Однако, используя </w:t>
      </w:r>
      <w:r w:rsidRPr="00265C80">
        <w:rPr>
          <w:lang w:val="ru-RU"/>
        </w:rPr>
        <w:lastRenderedPageBreak/>
        <w:t>описанную настройку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с сиамской сетевой структурой на наборе данных </w:t>
      </w:r>
      <w:r w:rsidRPr="00265C80">
        <w:rPr>
          <w:lang w:val="en-US"/>
        </w:rPr>
        <w:t>NLI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дает вкрапления предложений, которые достигают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нового передового уровня для инструментария </w:t>
      </w:r>
      <w:proofErr w:type="spellStart"/>
      <w:r w:rsidRPr="00265C80">
        <w:rPr>
          <w:lang w:val="en-US"/>
        </w:rPr>
        <w:t>SentEval</w:t>
      </w:r>
      <w:proofErr w:type="spellEnd"/>
      <w:r w:rsidRPr="00265C80">
        <w:rPr>
          <w:lang w:val="ru-RU"/>
        </w:rPr>
        <w:t>.</w:t>
      </w:r>
    </w:p>
    <w:p w14:paraId="73806FD3" w14:textId="77777777" w:rsidR="00265C80" w:rsidRPr="00265C80" w:rsidRDefault="00265C80" w:rsidP="00265C80">
      <w:pPr>
        <w:rPr>
          <w:b/>
          <w:bCs/>
          <w:lang w:val="en-US"/>
        </w:rPr>
      </w:pPr>
    </w:p>
    <w:p w14:paraId="6CF1ACAF" w14:textId="02E07DC5" w:rsidR="00265C80" w:rsidRDefault="00265C80" w:rsidP="00265C80">
      <w:pPr>
        <w:rPr>
          <w:b/>
          <w:bCs/>
          <w:lang w:val="en-US"/>
        </w:rPr>
      </w:pPr>
      <w:r w:rsidRPr="00265C80">
        <w:rPr>
          <w:b/>
          <w:bCs/>
          <w:lang w:val="en-US"/>
        </w:rPr>
        <w:t xml:space="preserve">6 </w:t>
      </w:r>
      <w:proofErr w:type="spellStart"/>
      <w:r w:rsidRPr="00265C80">
        <w:rPr>
          <w:b/>
          <w:bCs/>
          <w:lang w:val="en-US"/>
        </w:rPr>
        <w:t>Исследование</w:t>
      </w:r>
      <w:proofErr w:type="spellEnd"/>
      <w:r w:rsidRPr="00265C80">
        <w:rPr>
          <w:b/>
          <w:bCs/>
          <w:lang w:val="en-US"/>
        </w:rPr>
        <w:t xml:space="preserve"> </w:t>
      </w:r>
      <w:proofErr w:type="spellStart"/>
      <w:r w:rsidRPr="00265C80">
        <w:rPr>
          <w:b/>
          <w:bCs/>
          <w:lang w:val="en-US"/>
        </w:rPr>
        <w:t>абляции</w:t>
      </w:r>
      <w:proofErr w:type="spellEnd"/>
    </w:p>
    <w:p w14:paraId="383B70DA" w14:textId="4F70A236" w:rsidR="00265C80" w:rsidRPr="00265C80" w:rsidRDefault="00265C80" w:rsidP="00265C80">
      <w:pPr>
        <w:rPr>
          <w:lang w:val="ru-RU"/>
        </w:rPr>
      </w:pPr>
      <w:r w:rsidRPr="00265C80">
        <w:rPr>
          <w:lang w:val="ru-RU"/>
        </w:rPr>
        <w:t>Мы продемонстрировали убедительные эмпирические результаты для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качества вкраплений предложений </w:t>
      </w:r>
      <w:r w:rsidRPr="00265C80">
        <w:rPr>
          <w:lang w:val="en-US"/>
        </w:rPr>
        <w:t>SBERT</w:t>
      </w:r>
      <w:r w:rsidRPr="00265C80">
        <w:rPr>
          <w:lang w:val="ru-RU"/>
        </w:rPr>
        <w:t xml:space="preserve">. </w:t>
      </w:r>
      <w:r>
        <w:rPr>
          <w:lang w:val="ru-RU"/>
        </w:rPr>
        <w:t>В</w:t>
      </w:r>
      <w:r w:rsidRPr="00265C80">
        <w:rPr>
          <w:lang w:val="ru-RU"/>
        </w:rPr>
        <w:t xml:space="preserve"> этом разделе мы проведем исследование абляции различных аспектов </w:t>
      </w:r>
      <w:r>
        <w:t>SBERT</w:t>
      </w:r>
      <w:r w:rsidRPr="00265C80">
        <w:rPr>
          <w:lang w:val="ru-RU"/>
        </w:rPr>
        <w:t>, чтобы лучше понять</w:t>
      </w:r>
      <w:r>
        <w:rPr>
          <w:lang w:val="ru-RU"/>
        </w:rPr>
        <w:t xml:space="preserve"> </w:t>
      </w:r>
      <w:r w:rsidRPr="00265C80">
        <w:rPr>
          <w:lang w:val="ru-RU"/>
        </w:rPr>
        <w:t>понимания их относительной важности.</w:t>
      </w:r>
      <w:r>
        <w:rPr>
          <w:lang w:val="ru-RU"/>
        </w:rPr>
        <w:t xml:space="preserve"> </w:t>
      </w:r>
      <w:r w:rsidRPr="00265C80">
        <w:rPr>
          <w:lang w:val="ru-RU"/>
        </w:rPr>
        <w:t>Мы оценили различные стратегии объединения</w:t>
      </w:r>
      <w:r>
        <w:rPr>
          <w:lang w:val="ru-RU"/>
        </w:rPr>
        <w:t xml:space="preserve"> </w:t>
      </w:r>
      <w:r w:rsidRPr="00265C80">
        <w:rPr>
          <w:lang w:val="ru-RU"/>
        </w:rPr>
        <w:t>(</w:t>
      </w:r>
      <w:r>
        <w:t>MEAN</w:t>
      </w:r>
      <w:r w:rsidRPr="00265C80">
        <w:rPr>
          <w:lang w:val="ru-RU"/>
        </w:rPr>
        <w:t xml:space="preserve">, </w:t>
      </w:r>
      <w:r>
        <w:t>MAX</w:t>
      </w:r>
      <w:r w:rsidRPr="00265C80">
        <w:rPr>
          <w:lang w:val="ru-RU"/>
        </w:rPr>
        <w:t xml:space="preserve"> и </w:t>
      </w:r>
      <w:r>
        <w:t>CLS</w:t>
      </w:r>
      <w:r w:rsidRPr="00265C80">
        <w:rPr>
          <w:lang w:val="ru-RU"/>
        </w:rPr>
        <w:t>). Для классификации</w:t>
      </w:r>
      <w:r>
        <w:rPr>
          <w:lang w:val="ru-RU"/>
        </w:rPr>
        <w:t xml:space="preserve"> </w:t>
      </w:r>
      <w:r w:rsidRPr="00265C80">
        <w:rPr>
          <w:lang w:val="ru-RU"/>
        </w:rPr>
        <w:t>объективной функции мы оценили различные методы конкатенации. Для каждой возможной конфигурации</w:t>
      </w:r>
      <w:r>
        <w:rPr>
          <w:lang w:val="ru-RU"/>
        </w:rPr>
        <w:t xml:space="preserve"> </w:t>
      </w:r>
      <w:r w:rsidRPr="00265C80">
        <w:rPr>
          <w:lang w:val="ru-RU"/>
        </w:rPr>
        <w:t xml:space="preserve">мы обучаем </w:t>
      </w:r>
      <w:r>
        <w:t>SBERT</w:t>
      </w:r>
      <w:r w:rsidRPr="00265C80">
        <w:rPr>
          <w:lang w:val="ru-RU"/>
        </w:rPr>
        <w:t xml:space="preserve"> с 10 различными случайными семенами</w:t>
      </w:r>
      <w:r>
        <w:rPr>
          <w:lang w:val="ru-RU"/>
        </w:rPr>
        <w:t xml:space="preserve"> </w:t>
      </w:r>
      <w:r w:rsidRPr="00265C80">
        <w:rPr>
          <w:lang w:val="ru-RU"/>
        </w:rPr>
        <w:t>и усредняем результаты.</w:t>
      </w:r>
    </w:p>
    <w:p w14:paraId="01157E47" w14:textId="3CF964F0" w:rsidR="00265C80" w:rsidRDefault="00265C80" w:rsidP="00265C80">
      <w:pPr>
        <w:rPr>
          <w:lang w:val="ru-RU"/>
        </w:rPr>
      </w:pPr>
      <w:r w:rsidRPr="00265C80">
        <w:rPr>
          <w:lang w:val="ru-RU"/>
        </w:rPr>
        <w:t>Целевая функция (классификация или регрессия) зависит от аннотированного набора данных. Для</w:t>
      </w:r>
      <w:r>
        <w:rPr>
          <w:lang w:val="ru-RU"/>
        </w:rPr>
        <w:t xml:space="preserve"> </w:t>
      </w:r>
      <w:proofErr w:type="spellStart"/>
      <w:r w:rsidRPr="00265C80">
        <w:rPr>
          <w:lang w:val="ru-RU"/>
        </w:rPr>
        <w:t>для</w:t>
      </w:r>
      <w:proofErr w:type="spellEnd"/>
      <w:r w:rsidRPr="00265C80">
        <w:rPr>
          <w:lang w:val="ru-RU"/>
        </w:rPr>
        <w:t xml:space="preserve"> функции классификации мы обучаем </w:t>
      </w:r>
      <w:proofErr w:type="spellStart"/>
      <w:r>
        <w:t>SBERTbase</w:t>
      </w:r>
      <w:proofErr w:type="spellEnd"/>
      <w:r w:rsidRPr="00265C80">
        <w:rPr>
          <w:lang w:val="ru-RU"/>
        </w:rPr>
        <w:t xml:space="preserve"> на наборах данных </w:t>
      </w:r>
      <w:r>
        <w:t>SNLI</w:t>
      </w:r>
      <w:r w:rsidRPr="00265C80">
        <w:rPr>
          <w:lang w:val="ru-RU"/>
        </w:rPr>
        <w:t xml:space="preserve"> и </w:t>
      </w:r>
      <w:r>
        <w:t>Multi</w:t>
      </w:r>
      <w:r w:rsidRPr="00265C80">
        <w:rPr>
          <w:lang w:val="ru-RU"/>
        </w:rPr>
        <w:t>-</w:t>
      </w:r>
      <w:r>
        <w:t>NLI</w:t>
      </w:r>
      <w:r w:rsidRPr="00265C80">
        <w:rPr>
          <w:lang w:val="ru-RU"/>
        </w:rPr>
        <w:t>. Для</w:t>
      </w:r>
      <w:r>
        <w:rPr>
          <w:lang w:val="ru-RU"/>
        </w:rPr>
        <w:t xml:space="preserve"> </w:t>
      </w:r>
      <w:r w:rsidRPr="00265C80">
        <w:rPr>
          <w:lang w:val="ru-RU"/>
        </w:rPr>
        <w:t>регрессионной функции мы обучаемся на</w:t>
      </w:r>
      <w:r>
        <w:rPr>
          <w:lang w:val="ru-RU"/>
        </w:rPr>
        <w:t xml:space="preserve"> </w:t>
      </w:r>
      <w:r w:rsidRPr="00265C80">
        <w:rPr>
          <w:lang w:val="ru-RU"/>
        </w:rPr>
        <w:t xml:space="preserve">обучающем наборе эталонных данных </w:t>
      </w:r>
      <w:r>
        <w:t>STS</w:t>
      </w:r>
      <w:r w:rsidRPr="00265C80">
        <w:rPr>
          <w:lang w:val="ru-RU"/>
        </w:rPr>
        <w:t>. Производительность измеряется на обучающем наборе</w:t>
      </w:r>
      <w:r>
        <w:rPr>
          <w:lang w:val="ru-RU"/>
        </w:rPr>
        <w:t xml:space="preserve"> </w:t>
      </w:r>
      <w:r w:rsidRPr="00265C80">
        <w:rPr>
          <w:lang w:val="ru-RU"/>
        </w:rPr>
        <w:t xml:space="preserve">эталонного набора данных </w:t>
      </w:r>
      <w:r>
        <w:t>STS</w:t>
      </w:r>
      <w:r w:rsidRPr="00265C80">
        <w:rPr>
          <w:lang w:val="ru-RU"/>
        </w:rPr>
        <w:t>. Результаты представлены в</w:t>
      </w:r>
      <w:r>
        <w:rPr>
          <w:lang w:val="ru-RU"/>
        </w:rPr>
        <w:t xml:space="preserve"> </w:t>
      </w:r>
      <w:r w:rsidRPr="00265C80">
        <w:rPr>
          <w:lang w:val="ru-RU"/>
        </w:rPr>
        <w:t>Таблица 6.</w:t>
      </w:r>
    </w:p>
    <w:p w14:paraId="51E13857" w14:textId="51CB91EA" w:rsidR="00265C80" w:rsidRDefault="00265C80" w:rsidP="00265C80">
      <w:pPr>
        <w:jc w:val="center"/>
      </w:pPr>
      <w:r w:rsidRPr="00265C80">
        <w:rPr>
          <w:lang w:val="ru-RU"/>
        </w:rPr>
        <w:drawing>
          <wp:inline distT="0" distB="0" distL="0" distR="0" wp14:anchorId="09A98FC2" wp14:editId="054CAA11">
            <wp:extent cx="2733675" cy="2776500"/>
            <wp:effectExtent l="0" t="0" r="0" b="5080"/>
            <wp:docPr id="131775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9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380" cy="27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5DB" w14:textId="5F25A252" w:rsidR="00265C80" w:rsidRDefault="00265C80" w:rsidP="00265C80">
      <w:r w:rsidRPr="00265C80">
        <w:rPr>
          <w:lang w:val="ru-RU"/>
        </w:rPr>
        <w:t xml:space="preserve">Таблица 6: </w:t>
      </w:r>
      <w:r>
        <w:t>SBERT</w:t>
      </w:r>
      <w:r w:rsidRPr="00265C80">
        <w:rPr>
          <w:lang w:val="ru-RU"/>
        </w:rPr>
        <w:t xml:space="preserve">, обученный на данных </w:t>
      </w:r>
      <w:r>
        <w:t>NLI</w:t>
      </w:r>
      <w:r w:rsidRPr="00265C80">
        <w:rPr>
          <w:lang w:val="ru-RU"/>
        </w:rPr>
        <w:t xml:space="preserve"> с целевой функцией классификации, на эталоне </w:t>
      </w:r>
      <w:r>
        <w:t>STS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>(</w:t>
      </w:r>
      <w:proofErr w:type="spellStart"/>
      <w:r>
        <w:t>STSb</w:t>
      </w:r>
      <w:proofErr w:type="spellEnd"/>
      <w:r w:rsidRPr="00265C80">
        <w:rPr>
          <w:lang w:val="ru-RU"/>
        </w:rPr>
        <w:t>) с целевой функцией регрессии. Конфигурации оцениваются на наборе разработки</w:t>
      </w:r>
      <w:r w:rsidRPr="00265C80">
        <w:rPr>
          <w:lang w:val="ru-RU"/>
        </w:rPr>
        <w:t xml:space="preserve"> </w:t>
      </w:r>
      <w:proofErr w:type="spellStart"/>
      <w:r>
        <w:t>STSb</w:t>
      </w:r>
      <w:proofErr w:type="spellEnd"/>
      <w:r w:rsidRPr="00265C80">
        <w:rPr>
          <w:lang w:val="ru-RU"/>
        </w:rPr>
        <w:t xml:space="preserve"> с помощью </w:t>
      </w:r>
      <w:proofErr w:type="spellStart"/>
      <w:r w:rsidRPr="00265C80">
        <w:rPr>
          <w:lang w:val="ru-RU"/>
        </w:rPr>
        <w:t>косинусоидального</w:t>
      </w:r>
      <w:proofErr w:type="spellEnd"/>
      <w:r w:rsidRPr="00265C80">
        <w:rPr>
          <w:lang w:val="ru-RU"/>
        </w:rPr>
        <w:t xml:space="preserve"> сходства и ранговой корреляции </w:t>
      </w:r>
      <w:proofErr w:type="spellStart"/>
      <w:r w:rsidRPr="00265C80">
        <w:rPr>
          <w:lang w:val="ru-RU"/>
        </w:rPr>
        <w:t>Спирмена</w:t>
      </w:r>
      <w:proofErr w:type="spellEnd"/>
      <w:r w:rsidRPr="00265C80">
        <w:rPr>
          <w:lang w:val="ru-RU"/>
        </w:rPr>
        <w:t>. Для методов конкатенации мы сообщаем только следующее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оценки со стратегией объединения </w:t>
      </w:r>
      <w:r>
        <w:t>MEAN</w:t>
      </w:r>
      <w:r w:rsidRPr="00265C80">
        <w:rPr>
          <w:lang w:val="ru-RU"/>
        </w:rPr>
        <w:t>.</w:t>
      </w:r>
    </w:p>
    <w:p w14:paraId="0D59303A" w14:textId="77777777" w:rsidR="00265C80" w:rsidRDefault="00265C80" w:rsidP="00265C80"/>
    <w:p w14:paraId="4412FB10" w14:textId="44313B38" w:rsidR="00265C80" w:rsidRDefault="00265C80" w:rsidP="007E476A">
      <w:r w:rsidRPr="00265C80">
        <w:rPr>
          <w:lang w:val="ru-RU"/>
        </w:rPr>
        <w:t>При обучении с целевой функцией классификации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на данных </w:t>
      </w:r>
      <w:r>
        <w:t>NLI</w:t>
      </w:r>
      <w:r w:rsidRPr="00265C80">
        <w:rPr>
          <w:lang w:val="ru-RU"/>
        </w:rPr>
        <w:t>, стратегия объединения оказывает</w:t>
      </w:r>
      <w:r w:rsidRPr="00265C80">
        <w:rPr>
          <w:lang w:val="ru-RU"/>
        </w:rPr>
        <w:t xml:space="preserve"> </w:t>
      </w:r>
      <w:r w:rsidRPr="00265C80">
        <w:rPr>
          <w:lang w:val="ru-RU"/>
        </w:rPr>
        <w:t xml:space="preserve">довольно незначительное влияние. Влияние режима конкатенации гораздо больше. </w:t>
      </w:r>
      <w:proofErr w:type="spellStart"/>
      <w:r>
        <w:t>InferSent</w:t>
      </w:r>
      <w:proofErr w:type="spellEnd"/>
      <w:r w:rsidRPr="007E476A">
        <w:rPr>
          <w:lang w:val="ru-RU"/>
        </w:rPr>
        <w:t xml:space="preserve"> (</w:t>
      </w:r>
      <w:proofErr w:type="spellStart"/>
      <w:r>
        <w:t>Conneau</w:t>
      </w:r>
      <w:proofErr w:type="spellEnd"/>
      <w:r w:rsidR="007E476A" w:rsidRPr="007E476A">
        <w:rPr>
          <w:lang w:val="ru-RU"/>
        </w:rPr>
        <w:t xml:space="preserve"> </w:t>
      </w:r>
      <w:r w:rsidR="007E476A">
        <w:t>et</w:t>
      </w:r>
      <w:r w:rsidR="007E476A" w:rsidRPr="007E476A">
        <w:rPr>
          <w:lang w:val="ru-RU"/>
        </w:rPr>
        <w:t xml:space="preserve"> </w:t>
      </w:r>
      <w:r w:rsidR="007E476A">
        <w:t>al</w:t>
      </w:r>
      <w:r w:rsidR="007E476A" w:rsidRPr="007E476A">
        <w:rPr>
          <w:lang w:val="ru-RU"/>
        </w:rPr>
        <w:t xml:space="preserve">., 2017) и </w:t>
      </w:r>
      <w:r w:rsidR="007E476A">
        <w:t>Universal</w:t>
      </w:r>
      <w:r w:rsidR="007E476A" w:rsidRPr="007E476A">
        <w:rPr>
          <w:lang w:val="ru-RU"/>
        </w:rPr>
        <w:t xml:space="preserve"> </w:t>
      </w:r>
      <w:r w:rsidR="007E476A">
        <w:t>Sentence</w:t>
      </w:r>
      <w:r w:rsidR="007E476A" w:rsidRPr="007E476A">
        <w:rPr>
          <w:lang w:val="ru-RU"/>
        </w:rPr>
        <w:t xml:space="preserve"> </w:t>
      </w:r>
      <w:r w:rsidR="007E476A">
        <w:t>Encoder</w:t>
      </w:r>
      <w:r w:rsidR="007E476A" w:rsidRPr="007E476A">
        <w:rPr>
          <w:lang w:val="ru-RU"/>
        </w:rPr>
        <w:t xml:space="preserve"> (</w:t>
      </w:r>
      <w:r w:rsidR="007E476A">
        <w:t>Ceret</w:t>
      </w:r>
      <w:r w:rsidR="007E476A" w:rsidRPr="007E476A">
        <w:rPr>
          <w:lang w:val="ru-RU"/>
        </w:rPr>
        <w:t xml:space="preserve"> </w:t>
      </w:r>
      <w:r w:rsidR="007E476A">
        <w:t>al</w:t>
      </w:r>
      <w:r w:rsidR="007E476A" w:rsidRPr="007E476A">
        <w:rPr>
          <w:lang w:val="ru-RU"/>
        </w:rPr>
        <w:t>., 2018) используют (</w:t>
      </w:r>
      <w:r w:rsidR="007E476A">
        <w:t>u</w:t>
      </w:r>
      <w:r w:rsidR="007E476A" w:rsidRPr="007E476A">
        <w:rPr>
          <w:lang w:val="ru-RU"/>
        </w:rPr>
        <w:t xml:space="preserve">, </w:t>
      </w:r>
      <w:r w:rsidR="007E476A">
        <w:t>v</w:t>
      </w:r>
      <w:r w:rsidR="007E476A" w:rsidRPr="007E476A">
        <w:rPr>
          <w:lang w:val="ru-RU"/>
        </w:rPr>
        <w:t>, |</w:t>
      </w:r>
      <w:r w:rsidR="007E476A">
        <w:t>u</w:t>
      </w:r>
      <w:r w:rsidR="007E476A" w:rsidRPr="007E476A">
        <w:rPr>
          <w:lang w:val="ru-RU"/>
        </w:rPr>
        <w:t xml:space="preserve"> - </w:t>
      </w:r>
      <w:r w:rsidR="007E476A">
        <w:t>v</w:t>
      </w:r>
      <w:r w:rsidR="007E476A" w:rsidRPr="007E476A">
        <w:rPr>
          <w:lang w:val="ru-RU"/>
        </w:rPr>
        <w:t xml:space="preserve">|, </w:t>
      </w:r>
      <w:r w:rsidR="007E476A">
        <w:t>u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mbria Math" w:hAnsi="Cambria Math" w:cs="Cambria Math"/>
          <w:lang w:val="ru-RU"/>
        </w:rPr>
        <w:t>∗</w:t>
      </w:r>
      <w:r w:rsidR="007E476A" w:rsidRPr="007E476A">
        <w:rPr>
          <w:lang w:val="ru-RU"/>
        </w:rPr>
        <w:t xml:space="preserve"> </w:t>
      </w:r>
      <w:r w:rsidR="007E476A">
        <w:t>v</w:t>
      </w:r>
      <w:r w:rsidR="007E476A" w:rsidRPr="007E476A">
        <w:rPr>
          <w:lang w:val="ru-RU"/>
        </w:rPr>
        <w:t xml:space="preserve">) </w:t>
      </w:r>
      <w:r w:rsidR="007E476A" w:rsidRPr="007E476A">
        <w:rPr>
          <w:rFonts w:ascii="Calibri" w:hAnsi="Calibri" w:cs="Calibri"/>
          <w:lang w:val="ru-RU"/>
        </w:rPr>
        <w:t>в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libri" w:hAnsi="Calibri" w:cs="Calibri"/>
          <w:lang w:val="ru-RU"/>
        </w:rPr>
        <w:t>качестве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libri" w:hAnsi="Calibri" w:cs="Calibri"/>
          <w:lang w:val="ru-RU"/>
        </w:rPr>
        <w:t>входных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libri" w:hAnsi="Calibri" w:cs="Calibri"/>
          <w:lang w:val="ru-RU"/>
        </w:rPr>
        <w:t>данных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 xml:space="preserve">для классификатора </w:t>
      </w:r>
      <w:proofErr w:type="spellStart"/>
      <w:r w:rsidR="007E476A">
        <w:t>softmax</w:t>
      </w:r>
      <w:proofErr w:type="spellEnd"/>
      <w:r w:rsidR="007E476A" w:rsidRPr="007E476A">
        <w:rPr>
          <w:lang w:val="ru-RU"/>
        </w:rPr>
        <w:t xml:space="preserve">. Однако в нашей архитектуре добавление мудрых элементов </w:t>
      </w:r>
      <w:r w:rsidR="007E476A">
        <w:t>u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mbria Math" w:hAnsi="Cambria Math" w:cs="Cambria Math"/>
          <w:lang w:val="ru-RU"/>
        </w:rPr>
        <w:t>∗</w:t>
      </w:r>
      <w:r w:rsidR="007E476A" w:rsidRPr="007E476A">
        <w:rPr>
          <w:lang w:val="ru-RU"/>
        </w:rPr>
        <w:t xml:space="preserve"> </w:t>
      </w:r>
      <w:r w:rsidR="007E476A">
        <w:t>v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libri" w:hAnsi="Calibri" w:cs="Calibri"/>
          <w:lang w:val="ru-RU"/>
        </w:rPr>
        <w:t>снизило</w:t>
      </w:r>
      <w:r w:rsidR="007E476A" w:rsidRPr="007E476A">
        <w:rPr>
          <w:lang w:val="ru-RU"/>
        </w:rPr>
        <w:t xml:space="preserve"> </w:t>
      </w:r>
      <w:r w:rsidR="007E476A" w:rsidRPr="007E476A">
        <w:rPr>
          <w:rFonts w:ascii="Calibri" w:hAnsi="Calibri" w:cs="Calibri"/>
          <w:lang w:val="ru-RU"/>
        </w:rPr>
        <w:t>производительность</w:t>
      </w:r>
      <w:r w:rsidR="007E476A" w:rsidRPr="007E476A">
        <w:rPr>
          <w:lang w:val="ru-RU"/>
        </w:rPr>
        <w:t>.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>Наиболее важным компонентом является поэлементная разность |</w:t>
      </w:r>
      <w:r w:rsidR="007E476A">
        <w:t>u</w:t>
      </w:r>
      <w:r w:rsidR="007E476A" w:rsidRPr="007E476A">
        <w:rPr>
          <w:lang w:val="ru-RU"/>
        </w:rPr>
        <w:t xml:space="preserve"> - </w:t>
      </w:r>
      <w:r w:rsidR="007E476A">
        <w:t>v</w:t>
      </w:r>
      <w:r w:rsidR="007E476A" w:rsidRPr="007E476A">
        <w:rPr>
          <w:lang w:val="ru-RU"/>
        </w:rPr>
        <w:t xml:space="preserve">|. Отметим, что режим конкатенации важен только для обучения классификатора </w:t>
      </w:r>
      <w:proofErr w:type="spellStart"/>
      <w:r w:rsidR="007E476A">
        <w:t>softmax</w:t>
      </w:r>
      <w:proofErr w:type="spellEnd"/>
      <w:r w:rsidR="007E476A" w:rsidRPr="007E476A">
        <w:rPr>
          <w:lang w:val="ru-RU"/>
        </w:rPr>
        <w:t xml:space="preserve">. При выводе, при предсказании сходства для эталонного набора данных </w:t>
      </w:r>
      <w:r w:rsidR="007E476A">
        <w:t>STS</w:t>
      </w:r>
      <w:r w:rsidR="007E476A" w:rsidRPr="007E476A">
        <w:rPr>
          <w:lang w:val="ru-RU"/>
        </w:rPr>
        <w:t>, используются только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 xml:space="preserve">вкрапления </w:t>
      </w:r>
      <w:r w:rsidR="007E476A" w:rsidRPr="007E476A">
        <w:rPr>
          <w:lang w:val="ru-RU"/>
        </w:rPr>
        <w:lastRenderedPageBreak/>
        <w:t xml:space="preserve">предложений </w:t>
      </w:r>
      <w:r w:rsidR="007E476A">
        <w:t>u</w:t>
      </w:r>
      <w:r w:rsidR="007E476A" w:rsidRPr="007E476A">
        <w:rPr>
          <w:lang w:val="ru-RU"/>
        </w:rPr>
        <w:t xml:space="preserve"> и </w:t>
      </w:r>
      <w:r w:rsidR="007E476A">
        <w:t>v</w:t>
      </w:r>
      <w:r w:rsidR="007E476A" w:rsidRPr="007E476A">
        <w:rPr>
          <w:lang w:val="ru-RU"/>
        </w:rPr>
        <w:t xml:space="preserve"> используются в сочетании с косинусным сходством. Поэлементная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>разница измеряет расстояние между измерениями двух вкраплений предложений, обеспечивая сходство пар ближе, а несходство - дальше.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>более далеки друг от друга.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>При обучении с использованием объективной функции регрессии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>мы видим, что стратегия объединения оказывает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 xml:space="preserve">большое влияние. Здесь стратегия </w:t>
      </w:r>
      <w:r w:rsidR="007E476A">
        <w:t>MAX</w:t>
      </w:r>
      <w:r w:rsidR="007E476A" w:rsidRPr="007E476A">
        <w:rPr>
          <w:lang w:val="ru-RU"/>
        </w:rPr>
        <w:t xml:space="preserve"> работает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 xml:space="preserve">значительно хуже, чем </w:t>
      </w:r>
      <w:r w:rsidR="007E476A">
        <w:t>MEAN</w:t>
      </w:r>
      <w:r w:rsidR="007E476A" w:rsidRPr="007E476A">
        <w:rPr>
          <w:lang w:val="ru-RU"/>
        </w:rPr>
        <w:t xml:space="preserve"> или стратегия </w:t>
      </w:r>
      <w:r w:rsidR="007E476A">
        <w:t>CLS</w:t>
      </w:r>
      <w:r w:rsidR="007E476A" w:rsidRPr="007E476A">
        <w:rPr>
          <w:lang w:val="ru-RU"/>
        </w:rPr>
        <w:t>-токенов. Это противоречит данным (</w:t>
      </w:r>
      <w:proofErr w:type="spellStart"/>
      <w:r w:rsidR="007E476A">
        <w:t>Conneau</w:t>
      </w:r>
      <w:proofErr w:type="spellEnd"/>
      <w:r w:rsidR="007E476A" w:rsidRPr="007E476A">
        <w:rPr>
          <w:lang w:val="ru-RU"/>
        </w:rPr>
        <w:t xml:space="preserve"> </w:t>
      </w:r>
      <w:r w:rsidR="007E476A">
        <w:t>et</w:t>
      </w:r>
      <w:r w:rsidR="007E476A" w:rsidRPr="007E476A">
        <w:rPr>
          <w:lang w:val="ru-RU"/>
        </w:rPr>
        <w:t xml:space="preserve"> </w:t>
      </w:r>
      <w:r w:rsidR="007E476A">
        <w:t>al</w:t>
      </w:r>
      <w:r w:rsidR="007E476A" w:rsidRPr="007E476A">
        <w:rPr>
          <w:lang w:val="ru-RU"/>
        </w:rPr>
        <w:t>., 2017),</w:t>
      </w:r>
      <w:r w:rsidR="007E476A" w:rsidRPr="007E476A">
        <w:rPr>
          <w:lang w:val="ru-RU"/>
        </w:rPr>
        <w:t xml:space="preserve"> </w:t>
      </w:r>
      <w:r w:rsidR="007E476A" w:rsidRPr="007E476A">
        <w:rPr>
          <w:lang w:val="ru-RU"/>
        </w:rPr>
        <w:t xml:space="preserve">которые обнаружили, что для </w:t>
      </w:r>
      <w:proofErr w:type="spellStart"/>
      <w:r w:rsidR="007E476A">
        <w:t>BiLSTM</w:t>
      </w:r>
      <w:proofErr w:type="spellEnd"/>
      <w:r w:rsidR="007E476A" w:rsidRPr="007E476A">
        <w:rPr>
          <w:lang w:val="ru-RU"/>
        </w:rPr>
        <w:t>-слоя выгоднее</w:t>
      </w:r>
      <w:r w:rsidR="007E476A" w:rsidRPr="007E476A">
        <w:rPr>
          <w:lang w:val="ru-RU"/>
        </w:rPr>
        <w:t xml:space="preserve"> </w:t>
      </w:r>
      <w:proofErr w:type="spellStart"/>
      <w:r w:rsidR="007E476A">
        <w:t>InferSent</w:t>
      </w:r>
      <w:proofErr w:type="spellEnd"/>
      <w:r w:rsidR="007E476A" w:rsidRPr="007E476A">
        <w:rPr>
          <w:lang w:val="ru-RU"/>
        </w:rPr>
        <w:t xml:space="preserve"> использовать </w:t>
      </w:r>
      <w:r w:rsidR="007E476A">
        <w:t>MAX</w:t>
      </w:r>
      <w:r w:rsidR="007E476A" w:rsidRPr="007E476A">
        <w:rPr>
          <w:lang w:val="ru-RU"/>
        </w:rPr>
        <w:t xml:space="preserve"> вместо </w:t>
      </w:r>
      <w:r w:rsidR="007E476A">
        <w:t>MEAN</w:t>
      </w:r>
      <w:r w:rsidR="007E476A" w:rsidRPr="007E476A">
        <w:rPr>
          <w:lang w:val="ru-RU"/>
        </w:rPr>
        <w:t>-</w:t>
      </w:r>
      <w:proofErr w:type="spellStart"/>
      <w:r w:rsidR="007E476A" w:rsidRPr="007E476A">
        <w:rPr>
          <w:lang w:val="ru-RU"/>
        </w:rPr>
        <w:t>пулинга</w:t>
      </w:r>
      <w:proofErr w:type="spellEnd"/>
      <w:r w:rsidR="007E476A" w:rsidRPr="007E476A">
        <w:rPr>
          <w:lang w:val="ru-RU"/>
        </w:rPr>
        <w:t>.</w:t>
      </w:r>
    </w:p>
    <w:p w14:paraId="010D7790" w14:textId="77777777" w:rsidR="007E476A" w:rsidRDefault="007E476A" w:rsidP="007E476A"/>
    <w:p w14:paraId="17AAF2AF" w14:textId="3A4F52D6" w:rsidR="007E476A" w:rsidRDefault="007E476A" w:rsidP="007E476A">
      <w:pPr>
        <w:rPr>
          <w:b/>
          <w:bCs/>
        </w:rPr>
      </w:pPr>
      <w:r w:rsidRPr="007E476A">
        <w:rPr>
          <w:b/>
          <w:bCs/>
        </w:rPr>
        <w:t xml:space="preserve">7 </w:t>
      </w:r>
      <w:proofErr w:type="spellStart"/>
      <w:r w:rsidRPr="007E476A">
        <w:rPr>
          <w:b/>
          <w:bCs/>
        </w:rPr>
        <w:t>Вычислительная</w:t>
      </w:r>
      <w:proofErr w:type="spellEnd"/>
      <w:r w:rsidRPr="007E476A">
        <w:rPr>
          <w:b/>
          <w:bCs/>
        </w:rPr>
        <w:t xml:space="preserve"> </w:t>
      </w:r>
      <w:proofErr w:type="spellStart"/>
      <w:r w:rsidRPr="007E476A">
        <w:rPr>
          <w:b/>
          <w:bCs/>
        </w:rPr>
        <w:t>эффективность</w:t>
      </w:r>
      <w:proofErr w:type="spellEnd"/>
    </w:p>
    <w:p w14:paraId="29F454A4" w14:textId="683DFE76" w:rsidR="007E476A" w:rsidRDefault="007E476A" w:rsidP="007E476A">
      <w:r w:rsidRPr="007E476A">
        <w:rPr>
          <w:lang w:val="ru-RU"/>
        </w:rPr>
        <w:t>Вкрапления предложений потенциально должны быть вычислены для миллионов предложений, поэтому требуется высокая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скорость вычислений желательна. В этом разделе мы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сравниваем </w:t>
      </w:r>
      <w:r w:rsidRPr="007E476A">
        <w:t>SBERT</w:t>
      </w:r>
      <w:r w:rsidRPr="007E476A">
        <w:rPr>
          <w:lang w:val="ru-RU"/>
        </w:rPr>
        <w:t xml:space="preserve"> со средними вкраплениями </w:t>
      </w:r>
      <w:proofErr w:type="spellStart"/>
      <w:r w:rsidRPr="007E476A">
        <w:t>GloVe</w:t>
      </w:r>
      <w:proofErr w:type="spellEnd"/>
      <w:r w:rsidRPr="007E476A">
        <w:rPr>
          <w:lang w:val="ru-RU"/>
        </w:rPr>
        <w:t>,</w:t>
      </w:r>
      <w:r w:rsidRPr="007E476A">
        <w:rPr>
          <w:lang w:val="ru-RU"/>
        </w:rPr>
        <w:t xml:space="preserve"> </w:t>
      </w:r>
      <w:proofErr w:type="spellStart"/>
      <w:r w:rsidRPr="007E476A">
        <w:t>InferSent</w:t>
      </w:r>
      <w:proofErr w:type="spellEnd"/>
      <w:r w:rsidRPr="007E476A">
        <w:rPr>
          <w:lang w:val="ru-RU"/>
        </w:rPr>
        <w:t xml:space="preserve"> (</w:t>
      </w:r>
      <w:proofErr w:type="spellStart"/>
      <w:r w:rsidRPr="007E476A">
        <w:t>Conneau</w:t>
      </w:r>
      <w:proofErr w:type="spellEnd"/>
      <w:r w:rsidRPr="007E476A">
        <w:rPr>
          <w:lang w:val="ru-RU"/>
        </w:rPr>
        <w:t xml:space="preserve"> </w:t>
      </w:r>
      <w:r w:rsidRPr="007E476A">
        <w:t>et</w:t>
      </w:r>
      <w:r w:rsidRPr="007E476A">
        <w:rPr>
          <w:lang w:val="ru-RU"/>
        </w:rPr>
        <w:t xml:space="preserve"> </w:t>
      </w:r>
      <w:r w:rsidRPr="007E476A">
        <w:t>al</w:t>
      </w:r>
      <w:r w:rsidRPr="007E476A">
        <w:rPr>
          <w:lang w:val="ru-RU"/>
        </w:rPr>
        <w:t xml:space="preserve">., 2017) и </w:t>
      </w:r>
      <w:r w:rsidRPr="007E476A">
        <w:t>Universal</w:t>
      </w:r>
      <w:r w:rsidRPr="007E476A">
        <w:rPr>
          <w:lang w:val="ru-RU"/>
        </w:rPr>
        <w:t xml:space="preserve"> </w:t>
      </w:r>
      <w:r w:rsidRPr="007E476A">
        <w:t>Sentence</w:t>
      </w:r>
      <w:r w:rsidRPr="007E476A">
        <w:rPr>
          <w:lang w:val="ru-RU"/>
        </w:rPr>
        <w:t xml:space="preserve"> </w:t>
      </w:r>
      <w:r w:rsidRPr="007E476A">
        <w:t>Encoder</w:t>
      </w:r>
      <w:r w:rsidRPr="007E476A">
        <w:rPr>
          <w:lang w:val="ru-RU"/>
        </w:rPr>
        <w:t xml:space="preserve"> (</w:t>
      </w:r>
      <w:proofErr w:type="spellStart"/>
      <w:r w:rsidRPr="007E476A">
        <w:t>Cer</w:t>
      </w:r>
      <w:proofErr w:type="spellEnd"/>
      <w:r w:rsidRPr="007E476A">
        <w:rPr>
          <w:lang w:val="ru-RU"/>
        </w:rPr>
        <w:t xml:space="preserve"> </w:t>
      </w:r>
      <w:r w:rsidRPr="007E476A">
        <w:t>et</w:t>
      </w:r>
      <w:r w:rsidRPr="007E476A">
        <w:rPr>
          <w:lang w:val="ru-RU"/>
        </w:rPr>
        <w:t xml:space="preserve"> </w:t>
      </w:r>
      <w:r w:rsidRPr="007E476A">
        <w:t>al</w:t>
      </w:r>
      <w:r w:rsidRPr="007E476A">
        <w:rPr>
          <w:lang w:val="ru-RU"/>
        </w:rPr>
        <w:t>., 2018).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Для сравнения мы используем предложения из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бенчмарка </w:t>
      </w:r>
      <w:r w:rsidRPr="007E476A">
        <w:t>STS</w:t>
      </w:r>
      <w:r w:rsidRPr="007E476A">
        <w:rPr>
          <w:lang w:val="ru-RU"/>
        </w:rPr>
        <w:t xml:space="preserve"> (</w:t>
      </w:r>
      <w:proofErr w:type="spellStart"/>
      <w:r w:rsidRPr="007E476A">
        <w:t>Cer</w:t>
      </w:r>
      <w:proofErr w:type="spellEnd"/>
      <w:r w:rsidRPr="007E476A">
        <w:rPr>
          <w:lang w:val="ru-RU"/>
        </w:rPr>
        <w:t xml:space="preserve"> </w:t>
      </w:r>
      <w:r w:rsidRPr="007E476A">
        <w:t>et</w:t>
      </w:r>
      <w:r w:rsidRPr="007E476A">
        <w:rPr>
          <w:lang w:val="ru-RU"/>
        </w:rPr>
        <w:t xml:space="preserve"> </w:t>
      </w:r>
      <w:r w:rsidRPr="007E476A">
        <w:t>al</w:t>
      </w:r>
      <w:r w:rsidRPr="007E476A">
        <w:rPr>
          <w:lang w:val="ru-RU"/>
        </w:rPr>
        <w:t xml:space="preserve">., 2017). Мы вычисляем средние вкрапления </w:t>
      </w:r>
      <w:proofErr w:type="spellStart"/>
      <w:r w:rsidRPr="007E476A">
        <w:t>GloVe</w:t>
      </w:r>
      <w:proofErr w:type="spellEnd"/>
      <w:r w:rsidRPr="007E476A">
        <w:rPr>
          <w:lang w:val="ru-RU"/>
        </w:rPr>
        <w:t xml:space="preserve"> с помощью простого цикла </w:t>
      </w:r>
      <w:r w:rsidRPr="007E476A">
        <w:t>for</w:t>
      </w:r>
      <w:r w:rsidRPr="007E476A">
        <w:rPr>
          <w:lang w:val="ru-RU"/>
        </w:rPr>
        <w:t>-</w:t>
      </w:r>
      <w:r w:rsidRPr="007E476A">
        <w:t>loop</w:t>
      </w:r>
      <w:r w:rsidRPr="007E476A">
        <w:rPr>
          <w:lang w:val="ru-RU"/>
        </w:rPr>
        <w:t xml:space="preserve"> с поиском по словарю в </w:t>
      </w:r>
      <w:r w:rsidRPr="007E476A">
        <w:t>python</w:t>
      </w:r>
      <w:r w:rsidRPr="007E476A">
        <w:rPr>
          <w:lang w:val="ru-RU"/>
        </w:rPr>
        <w:t xml:space="preserve"> и</w:t>
      </w:r>
      <w:r w:rsidRPr="007E476A">
        <w:rPr>
          <w:lang w:val="ru-RU"/>
        </w:rPr>
        <w:t xml:space="preserve"> </w:t>
      </w:r>
      <w:r w:rsidRPr="007E476A">
        <w:t>NumPy</w:t>
      </w:r>
      <w:r w:rsidRPr="007E476A">
        <w:rPr>
          <w:lang w:val="ru-RU"/>
        </w:rPr>
        <w:t xml:space="preserve">. </w:t>
      </w:r>
      <w:proofErr w:type="spellStart"/>
      <w:r w:rsidRPr="007E476A">
        <w:t>InferSent</w:t>
      </w:r>
      <w:proofErr w:type="spellEnd"/>
      <w:r w:rsidRPr="007E476A">
        <w:rPr>
          <w:lang w:val="ru-RU"/>
        </w:rPr>
        <w:t>4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основан на </w:t>
      </w:r>
      <w:proofErr w:type="spellStart"/>
      <w:r w:rsidRPr="007E476A">
        <w:t>PyTorch</w:t>
      </w:r>
      <w:proofErr w:type="spellEnd"/>
      <w:r w:rsidRPr="007E476A">
        <w:rPr>
          <w:lang w:val="ru-RU"/>
        </w:rPr>
        <w:t>. Для</w:t>
      </w:r>
      <w:r w:rsidRPr="007E476A">
        <w:rPr>
          <w:lang w:val="ru-RU"/>
        </w:rPr>
        <w:t xml:space="preserve"> </w:t>
      </w:r>
      <w:r w:rsidRPr="007E476A">
        <w:t>Universal</w:t>
      </w:r>
      <w:r w:rsidRPr="007E476A">
        <w:rPr>
          <w:lang w:val="ru-RU"/>
        </w:rPr>
        <w:t xml:space="preserve"> </w:t>
      </w:r>
      <w:r w:rsidRPr="007E476A">
        <w:t>Sentence</w:t>
      </w:r>
      <w:r w:rsidRPr="007E476A">
        <w:rPr>
          <w:lang w:val="ru-RU"/>
        </w:rPr>
        <w:t xml:space="preserve"> </w:t>
      </w:r>
      <w:r w:rsidRPr="007E476A">
        <w:t>Encoder</w:t>
      </w:r>
      <w:r w:rsidRPr="007E476A">
        <w:rPr>
          <w:lang w:val="ru-RU"/>
        </w:rPr>
        <w:t xml:space="preserve"> мы используем версию </w:t>
      </w:r>
      <w:r w:rsidRPr="007E476A">
        <w:t>TensorFlow</w:t>
      </w:r>
      <w:r w:rsidRPr="007E476A">
        <w:rPr>
          <w:lang w:val="ru-RU"/>
        </w:rPr>
        <w:t xml:space="preserve"> </w:t>
      </w:r>
      <w:r w:rsidRPr="007E476A">
        <w:t>Hub</w:t>
      </w:r>
      <w:r w:rsidRPr="007E476A">
        <w:rPr>
          <w:lang w:val="ru-RU"/>
        </w:rPr>
        <w:t>5.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которая основана на </w:t>
      </w:r>
      <w:r w:rsidRPr="007E476A">
        <w:t>TensorFlow</w:t>
      </w:r>
      <w:r w:rsidRPr="007E476A">
        <w:rPr>
          <w:lang w:val="ru-RU"/>
        </w:rPr>
        <w:t xml:space="preserve">. </w:t>
      </w:r>
      <w:r w:rsidRPr="007E476A">
        <w:t>SBERT</w:t>
      </w:r>
      <w:r w:rsidRPr="007E476A">
        <w:rPr>
          <w:lang w:val="ru-RU"/>
        </w:rPr>
        <w:t xml:space="preserve"> основан на </w:t>
      </w:r>
      <w:proofErr w:type="spellStart"/>
      <w:r w:rsidRPr="007E476A">
        <w:t>PyTorch</w:t>
      </w:r>
      <w:proofErr w:type="spellEnd"/>
      <w:r w:rsidRPr="007E476A">
        <w:rPr>
          <w:lang w:val="ru-RU"/>
        </w:rPr>
        <w:t>. Для улучшения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вычисления вкраплений предложений, мы применили стратегию интеллектуального пакетирования: Предложения с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одинаковой длины группируются вместе и</w:t>
      </w:r>
      <w:r w:rsidRPr="007E476A">
        <w:rPr>
          <w:lang w:val="ru-RU"/>
        </w:rPr>
        <w:t xml:space="preserve"> </w:t>
      </w:r>
      <w:proofErr w:type="spellStart"/>
      <w:r w:rsidRPr="007E476A">
        <w:rPr>
          <w:lang w:val="ru-RU"/>
        </w:rPr>
        <w:t>и</w:t>
      </w:r>
      <w:proofErr w:type="spellEnd"/>
      <w:r w:rsidRPr="007E476A">
        <w:rPr>
          <w:lang w:val="ru-RU"/>
        </w:rPr>
        <w:t xml:space="preserve"> добавляются только к самому длинному элементу в мини-партии.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Это значительно сокращает вычислительные затраты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от добавления лексем.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Производительность измерялась на сервере с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процессор </w:t>
      </w:r>
      <w:r w:rsidRPr="007E476A">
        <w:t>Intel</w:t>
      </w:r>
      <w:r w:rsidRPr="007E476A">
        <w:rPr>
          <w:lang w:val="ru-RU"/>
        </w:rPr>
        <w:t xml:space="preserve"> </w:t>
      </w:r>
      <w:proofErr w:type="spellStart"/>
      <w:r w:rsidRPr="007E476A">
        <w:t>i</w:t>
      </w:r>
      <w:proofErr w:type="spellEnd"/>
      <w:r w:rsidRPr="007E476A">
        <w:rPr>
          <w:lang w:val="ru-RU"/>
        </w:rPr>
        <w:t>7-5820</w:t>
      </w:r>
      <w:r w:rsidRPr="007E476A">
        <w:t>K</w:t>
      </w:r>
      <w:r w:rsidRPr="007E476A">
        <w:rPr>
          <w:lang w:val="ru-RU"/>
        </w:rPr>
        <w:t xml:space="preserve"> @ 3,30 ГГц, </w:t>
      </w:r>
      <w:r w:rsidRPr="007E476A">
        <w:t>Nvidia</w:t>
      </w:r>
      <w:r w:rsidRPr="007E476A">
        <w:rPr>
          <w:lang w:val="ru-RU"/>
        </w:rPr>
        <w:t xml:space="preserve"> </w:t>
      </w:r>
      <w:r w:rsidRPr="007E476A">
        <w:t>Tesla</w:t>
      </w:r>
    </w:p>
    <w:p w14:paraId="21E8CAA5" w14:textId="18690FFA" w:rsidR="007E476A" w:rsidRDefault="007E476A" w:rsidP="007E476A">
      <w:r w:rsidRPr="007E476A">
        <w:rPr>
          <w:lang w:val="ru-RU"/>
        </w:rPr>
        <w:t xml:space="preserve">Графический процессор V100, CUDA 9.2 и </w:t>
      </w:r>
      <w:proofErr w:type="spellStart"/>
      <w:r w:rsidRPr="007E476A">
        <w:rPr>
          <w:lang w:val="ru-RU"/>
        </w:rPr>
        <w:t>cuDNN</w:t>
      </w:r>
      <w:proofErr w:type="spellEnd"/>
      <w:r w:rsidRPr="007E476A">
        <w:rPr>
          <w:lang w:val="ru-RU"/>
        </w:rPr>
        <w:t>. Результаты</w:t>
      </w:r>
      <w:r>
        <w:t xml:space="preserve"> </w:t>
      </w:r>
      <w:r w:rsidRPr="007E476A">
        <w:rPr>
          <w:lang w:val="ru-RU"/>
        </w:rPr>
        <w:t>представлены в таблице 7.</w:t>
      </w:r>
    </w:p>
    <w:p w14:paraId="5BC3CB45" w14:textId="6D4A3B7E" w:rsidR="007E476A" w:rsidRDefault="007E476A" w:rsidP="007E476A">
      <w:pPr>
        <w:jc w:val="center"/>
      </w:pPr>
      <w:r w:rsidRPr="007E476A">
        <w:drawing>
          <wp:inline distT="0" distB="0" distL="0" distR="0" wp14:anchorId="53D94E94" wp14:editId="38883B31">
            <wp:extent cx="3098596" cy="1386840"/>
            <wp:effectExtent l="0" t="0" r="6985" b="3810"/>
            <wp:docPr id="120085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52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305" cy="13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1B3" w14:textId="3455F492" w:rsidR="007E476A" w:rsidRDefault="007E476A" w:rsidP="007E476A">
      <w:r w:rsidRPr="007E476A">
        <w:rPr>
          <w:lang w:val="ru-RU"/>
        </w:rPr>
        <w:t>Таблица 7: Скорость вычислений (предложений в секунду)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методов встраивания предложений. Выше </w:t>
      </w:r>
      <w:r>
        <w:rPr>
          <w:lang w:val="ru-RU"/>
        </w:rPr>
        <w:t>–</w:t>
      </w:r>
      <w:r w:rsidRPr="007E476A">
        <w:rPr>
          <w:lang w:val="ru-RU"/>
        </w:rPr>
        <w:t xml:space="preserve"> лучше</w:t>
      </w:r>
    </w:p>
    <w:p w14:paraId="72AB5CE6" w14:textId="77777777" w:rsidR="007E476A" w:rsidRDefault="007E476A" w:rsidP="007E476A"/>
    <w:p w14:paraId="3853408A" w14:textId="4A20D9F6" w:rsidR="007E476A" w:rsidRDefault="007E476A" w:rsidP="007E476A">
      <w:r w:rsidRPr="007E476A">
        <w:rPr>
          <w:lang w:val="ru-RU"/>
        </w:rPr>
        <w:t xml:space="preserve">На центральном процессоре </w:t>
      </w:r>
      <w:proofErr w:type="spellStart"/>
      <w:r>
        <w:t>InferSent</w:t>
      </w:r>
      <w:proofErr w:type="spellEnd"/>
      <w:r w:rsidRPr="007E476A">
        <w:rPr>
          <w:lang w:val="ru-RU"/>
        </w:rPr>
        <w:t xml:space="preserve"> примерно на 65 % быстрее, чем</w:t>
      </w:r>
      <w:r w:rsidRPr="007E476A">
        <w:rPr>
          <w:lang w:val="ru-RU"/>
        </w:rPr>
        <w:t xml:space="preserve"> </w:t>
      </w:r>
      <w:r>
        <w:t>SBERT</w:t>
      </w:r>
      <w:r w:rsidRPr="007E476A">
        <w:rPr>
          <w:lang w:val="ru-RU"/>
        </w:rPr>
        <w:t xml:space="preserve">. Это объясняется гораздо более простой архитектурой сети. В </w:t>
      </w:r>
      <w:proofErr w:type="spellStart"/>
      <w:r>
        <w:t>InferSent</w:t>
      </w:r>
      <w:proofErr w:type="spellEnd"/>
      <w:r w:rsidRPr="007E476A">
        <w:rPr>
          <w:lang w:val="ru-RU"/>
        </w:rPr>
        <w:t xml:space="preserve"> используется один слой </w:t>
      </w:r>
      <w:proofErr w:type="spellStart"/>
      <w:r>
        <w:t>BiLSTM</w:t>
      </w:r>
      <w:proofErr w:type="spellEnd"/>
      <w:r w:rsidRPr="007E476A">
        <w:rPr>
          <w:lang w:val="ru-RU"/>
        </w:rPr>
        <w:t xml:space="preserve">, в то время как в </w:t>
      </w:r>
      <w:r>
        <w:t>BERT</w:t>
      </w:r>
      <w:r w:rsidRPr="007E476A">
        <w:rPr>
          <w:lang w:val="ru-RU"/>
        </w:rPr>
        <w:t xml:space="preserve"> - 12 слоев </w:t>
      </w:r>
      <w:proofErr w:type="spellStart"/>
      <w:r w:rsidRPr="007E476A">
        <w:rPr>
          <w:lang w:val="ru-RU"/>
        </w:rPr>
        <w:t>стекированных</w:t>
      </w:r>
      <w:proofErr w:type="spellEnd"/>
      <w:r w:rsidRPr="007E476A">
        <w:rPr>
          <w:lang w:val="ru-RU"/>
        </w:rPr>
        <w:t xml:space="preserve"> трансформаторов. Однако преимуществом трансформаторных сетей является эффективность вычислений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на графических процессорах. Так, </w:t>
      </w:r>
      <w:r>
        <w:t>SBERT</w:t>
      </w:r>
      <w:r w:rsidRPr="007E476A">
        <w:rPr>
          <w:lang w:val="ru-RU"/>
        </w:rPr>
        <w:t xml:space="preserve"> с интеллектуальной сортировкой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примерно на 9 % быстрее, чем </w:t>
      </w:r>
      <w:proofErr w:type="spellStart"/>
      <w:r>
        <w:t>InferSent</w:t>
      </w:r>
      <w:proofErr w:type="spellEnd"/>
      <w:r w:rsidRPr="007E476A">
        <w:rPr>
          <w:lang w:val="ru-RU"/>
        </w:rPr>
        <w:t>, и примерно на 55 %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быстрее, чем </w:t>
      </w:r>
      <w:r>
        <w:t>Universal</w:t>
      </w:r>
      <w:r w:rsidRPr="007E476A">
        <w:rPr>
          <w:lang w:val="ru-RU"/>
        </w:rPr>
        <w:t xml:space="preserve"> </w:t>
      </w:r>
      <w:r>
        <w:t>Sentence</w:t>
      </w:r>
      <w:r w:rsidRPr="007E476A">
        <w:rPr>
          <w:lang w:val="ru-RU"/>
        </w:rPr>
        <w:t xml:space="preserve"> </w:t>
      </w:r>
      <w:r>
        <w:t>Encoder</w:t>
      </w:r>
      <w:r w:rsidRPr="007E476A">
        <w:rPr>
          <w:lang w:val="ru-RU"/>
        </w:rPr>
        <w:t xml:space="preserve">. </w:t>
      </w:r>
      <w:proofErr w:type="spellStart"/>
      <w:r w:rsidRPr="007E476A">
        <w:rPr>
          <w:lang w:val="ru-RU"/>
        </w:rPr>
        <w:t>Умнаяпакетная</w:t>
      </w:r>
      <w:proofErr w:type="spellEnd"/>
      <w:r w:rsidRPr="007E476A">
        <w:rPr>
          <w:lang w:val="ru-RU"/>
        </w:rPr>
        <w:t xml:space="preserve"> обработка достигает ускорения 89 % на </w:t>
      </w:r>
      <w:r>
        <w:t>CPU</w:t>
      </w:r>
      <w:r w:rsidRPr="007E476A">
        <w:rPr>
          <w:lang w:val="ru-RU"/>
        </w:rPr>
        <w:t xml:space="preserve"> и</w:t>
      </w:r>
      <w:r>
        <w:t xml:space="preserve"> </w:t>
      </w:r>
      <w:r w:rsidRPr="007E476A">
        <w:rPr>
          <w:lang w:val="ru-RU"/>
        </w:rPr>
        <w:t xml:space="preserve">48 % на </w:t>
      </w:r>
      <w:r>
        <w:t>GPU</w:t>
      </w:r>
      <w:r w:rsidRPr="007E476A">
        <w:rPr>
          <w:lang w:val="ru-RU"/>
        </w:rPr>
        <w:t xml:space="preserve">. Средние вкрапления </w:t>
      </w:r>
      <w:proofErr w:type="spellStart"/>
      <w:r>
        <w:t>GloVe</w:t>
      </w:r>
      <w:proofErr w:type="spellEnd"/>
      <w:r w:rsidRPr="007E476A">
        <w:rPr>
          <w:lang w:val="ru-RU"/>
        </w:rPr>
        <w:t>, очевидно, с большим отрывом являются самым быстрым методом вычисления вкраплений предложений.</w:t>
      </w:r>
    </w:p>
    <w:p w14:paraId="3AAF0382" w14:textId="77777777" w:rsidR="007E476A" w:rsidRDefault="007E476A" w:rsidP="007E476A"/>
    <w:p w14:paraId="31BB07AF" w14:textId="77777777" w:rsidR="007E476A" w:rsidRPr="007E476A" w:rsidRDefault="007E476A" w:rsidP="007E476A">
      <w:pPr>
        <w:rPr>
          <w:b/>
          <w:bCs/>
          <w:lang w:val="ru-RU"/>
        </w:rPr>
      </w:pPr>
      <w:r w:rsidRPr="007E476A">
        <w:rPr>
          <w:b/>
          <w:bCs/>
          <w:lang w:val="ru-RU"/>
        </w:rPr>
        <w:t>8 Заключение</w:t>
      </w:r>
    </w:p>
    <w:p w14:paraId="4948CB9F" w14:textId="12484B5F" w:rsidR="007E476A" w:rsidRDefault="007E476A" w:rsidP="007E476A">
      <w:r w:rsidRPr="007E476A">
        <w:rPr>
          <w:lang w:val="ru-RU"/>
        </w:rPr>
        <w:lastRenderedPageBreak/>
        <w:t xml:space="preserve">Мы показали, что готовая программа </w:t>
      </w:r>
      <w:r>
        <w:t>BERT</w:t>
      </w:r>
      <w:r w:rsidRPr="007E476A">
        <w:rPr>
          <w:lang w:val="ru-RU"/>
        </w:rPr>
        <w:t xml:space="preserve"> отображает предложения в векторное пространство, которое довольно плохо подходит для использования с обычными мерами сходства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такими как косинус-сходство. Производительность для семи</w:t>
      </w:r>
      <w:r w:rsidRPr="007E476A">
        <w:rPr>
          <w:lang w:val="ru-RU"/>
        </w:rPr>
        <w:t xml:space="preserve"> </w:t>
      </w:r>
      <w:r>
        <w:t>STS</w:t>
      </w:r>
      <w:r w:rsidRPr="007E476A">
        <w:rPr>
          <w:lang w:val="ru-RU"/>
        </w:rPr>
        <w:t>-задач оказалась ниже, чем у средних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вкраплений </w:t>
      </w:r>
      <w:proofErr w:type="spellStart"/>
      <w:r>
        <w:t>GloVe</w:t>
      </w:r>
      <w:proofErr w:type="spellEnd"/>
      <w:r w:rsidRPr="007E476A">
        <w:rPr>
          <w:lang w:val="ru-RU"/>
        </w:rPr>
        <w:t>.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Чтобы преодолеть этот недостаток, мы представили</w:t>
      </w:r>
      <w:r w:rsidRPr="007E476A">
        <w:rPr>
          <w:lang w:val="ru-RU"/>
        </w:rPr>
        <w:t xml:space="preserve"> </w:t>
      </w:r>
      <w:proofErr w:type="spellStart"/>
      <w:r w:rsidRPr="007E476A">
        <w:rPr>
          <w:lang w:val="de-DE"/>
        </w:rPr>
        <w:t>Sentence</w:t>
      </w:r>
      <w:proofErr w:type="spellEnd"/>
      <w:r w:rsidRPr="007E476A">
        <w:rPr>
          <w:lang w:val="ru-RU"/>
        </w:rPr>
        <w:t>-</w:t>
      </w:r>
      <w:r w:rsidRPr="007E476A">
        <w:rPr>
          <w:lang w:val="de-DE"/>
        </w:rPr>
        <w:t>BERT</w:t>
      </w:r>
      <w:r w:rsidRPr="007E476A">
        <w:rPr>
          <w:lang w:val="ru-RU"/>
        </w:rPr>
        <w:t xml:space="preserve"> (</w:t>
      </w:r>
      <w:r w:rsidRPr="007E476A">
        <w:rPr>
          <w:lang w:val="de-DE"/>
        </w:rPr>
        <w:t>SBERT</w:t>
      </w:r>
      <w:r w:rsidRPr="007E476A">
        <w:rPr>
          <w:lang w:val="ru-RU"/>
        </w:rPr>
        <w:t xml:space="preserve">). </w:t>
      </w:r>
      <w:r w:rsidRPr="007E476A">
        <w:rPr>
          <w:lang w:val="de-DE"/>
        </w:rPr>
        <w:t>SBERT</w:t>
      </w:r>
      <w:r w:rsidRPr="007E476A">
        <w:rPr>
          <w:lang w:val="ru-RU"/>
        </w:rPr>
        <w:t xml:space="preserve"> точно настраивает</w:t>
      </w:r>
      <w:r w:rsidRPr="007E476A">
        <w:rPr>
          <w:lang w:val="ru-RU"/>
        </w:rPr>
        <w:t xml:space="preserve"> </w:t>
      </w:r>
      <w:r>
        <w:t>BERT</w:t>
      </w:r>
      <w:r w:rsidRPr="007E476A">
        <w:rPr>
          <w:lang w:val="ru-RU"/>
        </w:rPr>
        <w:t xml:space="preserve"> в архитектуре сиамской/триплетной сети. Мы оценили его качество на различных распространенных бенчмарках, где он смог добиться значительного улучшения по сравнению с современными методами встраивания предложений. Замена </w:t>
      </w:r>
      <w:r>
        <w:t>BERT</w:t>
      </w:r>
      <w:r w:rsidRPr="007E476A">
        <w:rPr>
          <w:lang w:val="ru-RU"/>
        </w:rPr>
        <w:t xml:space="preserve"> на</w:t>
      </w:r>
      <w:r w:rsidRPr="007E476A">
        <w:rPr>
          <w:lang w:val="ru-RU"/>
        </w:rPr>
        <w:t xml:space="preserve"> </w:t>
      </w:r>
      <w:proofErr w:type="spellStart"/>
      <w:r>
        <w:t>RoBERTa</w:t>
      </w:r>
      <w:proofErr w:type="spellEnd"/>
      <w:r w:rsidRPr="007E476A">
        <w:rPr>
          <w:lang w:val="ru-RU"/>
        </w:rPr>
        <w:t xml:space="preserve"> не дала значительного улучшения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в наших экспериментах.</w:t>
      </w:r>
    </w:p>
    <w:p w14:paraId="258A0B23" w14:textId="2BB32630" w:rsidR="007E476A" w:rsidRDefault="007E476A" w:rsidP="007E476A">
      <w:r>
        <w:t>SBERT</w:t>
      </w:r>
      <w:r w:rsidRPr="007E476A">
        <w:rPr>
          <w:lang w:val="ru-RU"/>
        </w:rPr>
        <w:t xml:space="preserve"> требует больших вычислительных затрат. На графическом процессоре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он примерно на 9 % быстрее, чем </w:t>
      </w:r>
      <w:proofErr w:type="spellStart"/>
      <w:r>
        <w:t>InferSent</w:t>
      </w:r>
      <w:proofErr w:type="spellEnd"/>
      <w:r w:rsidRPr="007E476A">
        <w:rPr>
          <w:lang w:val="ru-RU"/>
        </w:rPr>
        <w:t>, и примерно на 55 %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чем </w:t>
      </w:r>
      <w:r>
        <w:t>Universal</w:t>
      </w:r>
      <w:r w:rsidRPr="007E476A">
        <w:rPr>
          <w:lang w:val="ru-RU"/>
        </w:rPr>
        <w:t xml:space="preserve"> </w:t>
      </w:r>
      <w:r>
        <w:t>Sentence</w:t>
      </w:r>
      <w:r w:rsidRPr="007E476A">
        <w:rPr>
          <w:lang w:val="ru-RU"/>
        </w:rPr>
        <w:t xml:space="preserve"> </w:t>
      </w:r>
      <w:r>
        <w:t>Encoder</w:t>
      </w:r>
      <w:r w:rsidRPr="007E476A">
        <w:rPr>
          <w:lang w:val="ru-RU"/>
        </w:rPr>
        <w:t xml:space="preserve">. </w:t>
      </w:r>
      <w:r>
        <w:t>SBERT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может быть использован для задач, которые с вычислительной точки зрения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нецелесообразно моделировать с помощью </w:t>
      </w:r>
      <w:r>
        <w:t>BERT</w:t>
      </w:r>
      <w:r w:rsidRPr="007E476A">
        <w:rPr>
          <w:lang w:val="ru-RU"/>
        </w:rPr>
        <w:t xml:space="preserve">. Например, кластеризация 10 000 предложений с помощью иерархической кластеризации требует от </w:t>
      </w:r>
      <w:r>
        <w:t>BERT</w:t>
      </w:r>
      <w:r w:rsidRPr="007E476A">
        <w:rPr>
          <w:lang w:val="ru-RU"/>
        </w:rPr>
        <w:t xml:space="preserve"> около 65 часов,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поскольку необходимо вычислить около 50 миллионов комбинаций предложений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 xml:space="preserve">необходимо вычислить около 50 миллионов комбинаций предложений. С помощью </w:t>
      </w:r>
      <w:r>
        <w:t>SBERT</w:t>
      </w:r>
      <w:r w:rsidRPr="007E476A">
        <w:rPr>
          <w:lang w:val="ru-RU"/>
        </w:rPr>
        <w:t xml:space="preserve"> нам удалось сократить это время примерно до 5 секунд.</w:t>
      </w:r>
    </w:p>
    <w:p w14:paraId="7741C179" w14:textId="77777777" w:rsidR="007E476A" w:rsidRPr="007E476A" w:rsidRDefault="007E476A" w:rsidP="007E476A">
      <w:pPr>
        <w:rPr>
          <w:b/>
          <w:bCs/>
          <w:lang w:val="ru-RU"/>
        </w:rPr>
      </w:pPr>
      <w:r w:rsidRPr="007E476A">
        <w:rPr>
          <w:b/>
          <w:bCs/>
          <w:lang w:val="ru-RU"/>
        </w:rPr>
        <w:t>Благодарности</w:t>
      </w:r>
    </w:p>
    <w:p w14:paraId="785F9EBF" w14:textId="025ED5D0" w:rsidR="007E476A" w:rsidRPr="007E476A" w:rsidRDefault="007E476A" w:rsidP="007E476A">
      <w:pPr>
        <w:rPr>
          <w:lang w:val="ru-RU"/>
        </w:rPr>
      </w:pPr>
      <w:r w:rsidRPr="007E476A">
        <w:rPr>
          <w:lang w:val="ru-RU"/>
        </w:rPr>
        <w:t>Эта работа была поддержана Немецким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Исследовательский фонд Германии через германо-израильский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проектного сотрудничества (</w:t>
      </w:r>
      <w:r>
        <w:t>DIP</w:t>
      </w:r>
      <w:r w:rsidRPr="007E476A">
        <w:rPr>
          <w:lang w:val="ru-RU"/>
        </w:rPr>
        <w:t xml:space="preserve">, грант </w:t>
      </w:r>
      <w:r>
        <w:t>DA</w:t>
      </w:r>
      <w:r w:rsidRPr="007E476A">
        <w:rPr>
          <w:lang w:val="ru-RU"/>
        </w:rPr>
        <w:t xml:space="preserve"> 1600/1-1 </w:t>
      </w:r>
      <w:proofErr w:type="spellStart"/>
      <w:r w:rsidRPr="007E476A">
        <w:rPr>
          <w:lang w:val="ru-RU"/>
        </w:rPr>
        <w:t>игрант</w:t>
      </w:r>
      <w:proofErr w:type="spellEnd"/>
      <w:r w:rsidRPr="007E476A">
        <w:rPr>
          <w:lang w:val="ru-RU"/>
        </w:rPr>
        <w:t xml:space="preserve"> </w:t>
      </w:r>
      <w:r>
        <w:t>GU</w:t>
      </w:r>
      <w:r w:rsidRPr="007E476A">
        <w:rPr>
          <w:lang w:val="ru-RU"/>
        </w:rPr>
        <w:t xml:space="preserve"> 798/17-1). Она была профинансирована совместно с</w:t>
      </w:r>
    </w:p>
    <w:p w14:paraId="52B08467" w14:textId="485E4AD7" w:rsidR="007E476A" w:rsidRPr="007E476A" w:rsidRDefault="007E476A" w:rsidP="007E476A">
      <w:pPr>
        <w:rPr>
          <w:lang w:val="ru-RU"/>
        </w:rPr>
      </w:pPr>
      <w:r w:rsidRPr="007E476A">
        <w:rPr>
          <w:lang w:val="ru-RU"/>
        </w:rPr>
        <w:t>Федеральное министерство образования и научных исследований Германии (</w:t>
      </w:r>
      <w:r>
        <w:t>BMBF</w:t>
      </w:r>
      <w:r w:rsidRPr="007E476A">
        <w:rPr>
          <w:lang w:val="ru-RU"/>
        </w:rPr>
        <w:t>) в рамках рекламных ссылок</w:t>
      </w:r>
      <w:r w:rsidRPr="007E476A">
        <w:rPr>
          <w:lang w:val="ru-RU"/>
        </w:rPr>
        <w:t xml:space="preserve"> </w:t>
      </w:r>
      <w:r w:rsidRPr="007E476A">
        <w:rPr>
          <w:lang w:val="ru-RU"/>
        </w:rPr>
        <w:t>03</w:t>
      </w:r>
      <w:r>
        <w:t>VP</w:t>
      </w:r>
      <w:r w:rsidRPr="007E476A">
        <w:rPr>
          <w:lang w:val="ru-RU"/>
        </w:rPr>
        <w:t>02540 (</w:t>
      </w:r>
      <w:proofErr w:type="spellStart"/>
      <w:r>
        <w:t>ArgumenText</w:t>
      </w:r>
      <w:proofErr w:type="spellEnd"/>
      <w:r w:rsidRPr="007E476A">
        <w:rPr>
          <w:lang w:val="ru-RU"/>
        </w:rPr>
        <w:t>).</w:t>
      </w:r>
    </w:p>
    <w:sectPr w:rsidR="007E476A" w:rsidRPr="007E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7"/>
    <w:rsid w:val="00265C80"/>
    <w:rsid w:val="00271797"/>
    <w:rsid w:val="00307009"/>
    <w:rsid w:val="00534BC1"/>
    <w:rsid w:val="007001EA"/>
    <w:rsid w:val="0076036D"/>
    <w:rsid w:val="00774434"/>
    <w:rsid w:val="007E476A"/>
    <w:rsid w:val="009C70E6"/>
    <w:rsid w:val="00AA05A0"/>
    <w:rsid w:val="00B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DF17"/>
  <w15:chartTrackingRefBased/>
  <w15:docId w15:val="{10B15C6E-FA48-435A-8113-441A9A92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4717</Words>
  <Characters>26892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Шарифуллин</dc:creator>
  <cp:keywords/>
  <dc:description/>
  <cp:lastModifiedBy>Марсель Шарифуллин</cp:lastModifiedBy>
  <cp:revision>3</cp:revision>
  <dcterms:created xsi:type="dcterms:W3CDTF">2024-11-28T21:48:00Z</dcterms:created>
  <dcterms:modified xsi:type="dcterms:W3CDTF">2024-11-29T17:40:00Z</dcterms:modified>
</cp:coreProperties>
</file>