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A6AD3" w14:textId="265392C9" w:rsidR="00AF4086" w:rsidRPr="00017A0D" w:rsidRDefault="00A63278">
      <w:pPr>
        <w:rPr>
          <w:lang w:val="en-US"/>
        </w:rPr>
      </w:pPr>
      <w:r>
        <w:t>Author(s)</w:t>
      </w:r>
      <w:r w:rsidR="00017A0D">
        <w:rPr>
          <w:lang w:val="en-US"/>
        </w:rPr>
        <w:t xml:space="preserve">: Senkiv Vladyslav, Oleksii Rak, Illia </w:t>
      </w:r>
      <w:proofErr w:type="spellStart"/>
      <w:r w:rsidR="00017A0D">
        <w:rPr>
          <w:lang w:val="en-US"/>
        </w:rPr>
        <w:t>Bredikhin</w:t>
      </w:r>
      <w:proofErr w:type="spellEnd"/>
    </w:p>
    <w:p w14:paraId="79A5030F" w14:textId="14E90288" w:rsidR="00A63278" w:rsidRPr="00A63278" w:rsidRDefault="00A63278">
      <w:pPr>
        <w:rPr>
          <w:lang w:val="en-US"/>
        </w:rPr>
      </w:pPr>
      <w:r w:rsidRPr="00A63278">
        <w:rPr>
          <w:lang w:val="en-US"/>
        </w:rPr>
        <w:t>Creation date:</w:t>
      </w:r>
      <w:r w:rsidR="00017A0D">
        <w:rPr>
          <w:lang w:val="en-US"/>
        </w:rPr>
        <w:t>25.04.2026</w:t>
      </w:r>
    </w:p>
    <w:p w14:paraId="14C0DDF9" w14:textId="6DEA9052" w:rsidR="00A63278" w:rsidRPr="00A63278" w:rsidRDefault="00A63278">
      <w:pPr>
        <w:rPr>
          <w:lang w:val="en-US"/>
        </w:rPr>
      </w:pPr>
      <w:r w:rsidRPr="00A63278">
        <w:rPr>
          <w:lang w:val="en-US"/>
        </w:rPr>
        <w:t>Modification date:</w:t>
      </w:r>
      <w:r w:rsidR="00017A0D">
        <w:rPr>
          <w:lang w:val="en-US"/>
        </w:rPr>
        <w:t>26.04.2026</w:t>
      </w:r>
    </w:p>
    <w:p w14:paraId="1885EA5E" w14:textId="18399D26" w:rsidR="00A63278" w:rsidRPr="00A63278" w:rsidRDefault="00A63278">
      <w:pPr>
        <w:rPr>
          <w:lang w:val="en-US"/>
        </w:rPr>
      </w:pPr>
      <w:r w:rsidRPr="00A63278">
        <w:rPr>
          <w:lang w:val="en-US"/>
        </w:rPr>
        <w:t>Project(s) re</w:t>
      </w:r>
      <w:r>
        <w:rPr>
          <w:lang w:val="en-US"/>
        </w:rPr>
        <w:t>lated:</w:t>
      </w:r>
      <w:r w:rsidR="00017A0D" w:rsidRPr="00017A0D">
        <w:t xml:space="preserve"> </w:t>
      </w:r>
      <w:r w:rsidR="00017A0D" w:rsidRPr="00017A0D">
        <w:t>Knowledge Engineering and Ontologies - Spotify Domain Ontology</w:t>
      </w:r>
    </w:p>
    <w:p w14:paraId="536843BA" w14:textId="77777777" w:rsidR="00A63278" w:rsidRPr="00A63278" w:rsidRDefault="00A63278">
      <w:pPr>
        <w:rPr>
          <w:lang w:val="en-US"/>
        </w:rPr>
      </w:pP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8370"/>
      </w:tblGrid>
      <w:tr w:rsidR="00AF4086" w14:paraId="3D7C3062" w14:textId="77777777">
        <w:trPr>
          <w:trHeight w:val="420"/>
        </w:trPr>
        <w:tc>
          <w:tcPr>
            <w:tcW w:w="9000" w:type="dxa"/>
            <w:gridSpan w:val="2"/>
            <w:shd w:val="clear" w:color="auto" w:fill="EFEFEF"/>
            <w:tcMar>
              <w:top w:w="100" w:type="dxa"/>
              <w:left w:w="100" w:type="dxa"/>
              <w:bottom w:w="100" w:type="dxa"/>
              <w:right w:w="100" w:type="dxa"/>
            </w:tcMar>
          </w:tcPr>
          <w:p w14:paraId="3920E19E" w14:textId="77777777" w:rsidR="00AF4086" w:rsidRDefault="00C911C7">
            <w:pPr>
              <w:widowControl w:val="0"/>
              <w:pBdr>
                <w:top w:val="nil"/>
                <w:left w:val="nil"/>
                <w:bottom w:val="nil"/>
                <w:right w:val="nil"/>
                <w:between w:val="nil"/>
              </w:pBdr>
              <w:spacing w:line="240" w:lineRule="auto"/>
              <w:jc w:val="center"/>
              <w:rPr>
                <w:b/>
              </w:rPr>
            </w:pPr>
            <w:r>
              <w:rPr>
                <w:b/>
              </w:rPr>
              <w:t>Ontology Requirements Specification Document</w:t>
            </w:r>
          </w:p>
        </w:tc>
      </w:tr>
      <w:tr w:rsidR="00AF4086" w14:paraId="37477C55" w14:textId="77777777">
        <w:tc>
          <w:tcPr>
            <w:tcW w:w="630" w:type="dxa"/>
            <w:shd w:val="clear" w:color="auto" w:fill="EFEFEF"/>
            <w:tcMar>
              <w:top w:w="100" w:type="dxa"/>
              <w:left w:w="100" w:type="dxa"/>
              <w:bottom w:w="100" w:type="dxa"/>
              <w:right w:w="100" w:type="dxa"/>
            </w:tcMar>
          </w:tcPr>
          <w:p w14:paraId="6058F791" w14:textId="77777777" w:rsidR="00AF4086" w:rsidRDefault="00C911C7">
            <w:pPr>
              <w:widowControl w:val="0"/>
              <w:pBdr>
                <w:top w:val="nil"/>
                <w:left w:val="nil"/>
                <w:bottom w:val="nil"/>
                <w:right w:val="nil"/>
                <w:between w:val="nil"/>
              </w:pBdr>
              <w:spacing w:line="240" w:lineRule="auto"/>
              <w:rPr>
                <w:b/>
              </w:rPr>
            </w:pPr>
            <w:r>
              <w:rPr>
                <w:b/>
              </w:rPr>
              <w:t>1</w:t>
            </w:r>
          </w:p>
        </w:tc>
        <w:tc>
          <w:tcPr>
            <w:tcW w:w="8370" w:type="dxa"/>
            <w:shd w:val="clear" w:color="auto" w:fill="EFEFEF"/>
            <w:tcMar>
              <w:top w:w="100" w:type="dxa"/>
              <w:left w:w="100" w:type="dxa"/>
              <w:bottom w:w="100" w:type="dxa"/>
              <w:right w:w="100" w:type="dxa"/>
            </w:tcMar>
          </w:tcPr>
          <w:p w14:paraId="501E58F5" w14:textId="77777777" w:rsidR="00AF4086" w:rsidRDefault="00C911C7">
            <w:pPr>
              <w:widowControl w:val="0"/>
              <w:pBdr>
                <w:top w:val="nil"/>
                <w:left w:val="nil"/>
                <w:bottom w:val="nil"/>
                <w:right w:val="nil"/>
                <w:between w:val="nil"/>
              </w:pBdr>
              <w:spacing w:line="240" w:lineRule="auto"/>
              <w:rPr>
                <w:b/>
              </w:rPr>
            </w:pPr>
            <w:r>
              <w:rPr>
                <w:b/>
              </w:rPr>
              <w:t>Purpose</w:t>
            </w:r>
          </w:p>
        </w:tc>
      </w:tr>
      <w:tr w:rsidR="00AF4086" w14:paraId="10BB55F6" w14:textId="77777777">
        <w:tc>
          <w:tcPr>
            <w:tcW w:w="630" w:type="dxa"/>
            <w:tcMar>
              <w:top w:w="100" w:type="dxa"/>
              <w:left w:w="100" w:type="dxa"/>
              <w:bottom w:w="100" w:type="dxa"/>
              <w:right w:w="100" w:type="dxa"/>
            </w:tcMar>
          </w:tcPr>
          <w:p w14:paraId="4C798DBD"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6E3F62B9" w14:textId="1C47C197" w:rsidR="00AF4086" w:rsidRDefault="00017A0D">
            <w:pPr>
              <w:widowControl w:val="0"/>
              <w:pBdr>
                <w:top w:val="nil"/>
                <w:left w:val="nil"/>
                <w:bottom w:val="nil"/>
                <w:right w:val="nil"/>
                <w:between w:val="nil"/>
              </w:pBdr>
              <w:spacing w:line="240" w:lineRule="auto"/>
            </w:pPr>
            <w:r w:rsidRPr="00017A0D">
              <w:t>To develop an ontology for a music streaming platform (Spotify) to model relationships between audio content, user behavior, and metadata</w:t>
            </w:r>
          </w:p>
        </w:tc>
      </w:tr>
      <w:tr w:rsidR="00AF4086" w14:paraId="0CF3F570" w14:textId="77777777">
        <w:tc>
          <w:tcPr>
            <w:tcW w:w="630" w:type="dxa"/>
            <w:shd w:val="clear" w:color="auto" w:fill="EFEFEF"/>
            <w:tcMar>
              <w:top w:w="100" w:type="dxa"/>
              <w:left w:w="100" w:type="dxa"/>
              <w:bottom w:w="100" w:type="dxa"/>
              <w:right w:w="100" w:type="dxa"/>
            </w:tcMar>
          </w:tcPr>
          <w:p w14:paraId="7DDD707E" w14:textId="77777777" w:rsidR="00AF4086" w:rsidRDefault="00C911C7">
            <w:pPr>
              <w:widowControl w:val="0"/>
              <w:pBdr>
                <w:top w:val="nil"/>
                <w:left w:val="nil"/>
                <w:bottom w:val="nil"/>
                <w:right w:val="nil"/>
                <w:between w:val="nil"/>
              </w:pBdr>
              <w:spacing w:line="240" w:lineRule="auto"/>
              <w:rPr>
                <w:b/>
              </w:rPr>
            </w:pPr>
            <w:r>
              <w:rPr>
                <w:b/>
              </w:rPr>
              <w:t>2</w:t>
            </w:r>
          </w:p>
        </w:tc>
        <w:tc>
          <w:tcPr>
            <w:tcW w:w="8370" w:type="dxa"/>
            <w:shd w:val="clear" w:color="auto" w:fill="EFEFEF"/>
            <w:tcMar>
              <w:top w:w="100" w:type="dxa"/>
              <w:left w:w="100" w:type="dxa"/>
              <w:bottom w:w="100" w:type="dxa"/>
              <w:right w:w="100" w:type="dxa"/>
            </w:tcMar>
          </w:tcPr>
          <w:p w14:paraId="33317F78" w14:textId="77777777" w:rsidR="00AF4086" w:rsidRDefault="00C911C7">
            <w:pPr>
              <w:widowControl w:val="0"/>
              <w:pBdr>
                <w:top w:val="nil"/>
                <w:left w:val="nil"/>
                <w:bottom w:val="nil"/>
                <w:right w:val="nil"/>
                <w:between w:val="nil"/>
              </w:pBdr>
              <w:spacing w:line="240" w:lineRule="auto"/>
              <w:rPr>
                <w:b/>
              </w:rPr>
            </w:pPr>
            <w:r>
              <w:rPr>
                <w:b/>
              </w:rPr>
              <w:t>Scope</w:t>
            </w:r>
          </w:p>
        </w:tc>
      </w:tr>
      <w:tr w:rsidR="00AF4086" w14:paraId="249845A9" w14:textId="77777777">
        <w:tc>
          <w:tcPr>
            <w:tcW w:w="630" w:type="dxa"/>
            <w:tcMar>
              <w:top w:w="100" w:type="dxa"/>
              <w:left w:w="100" w:type="dxa"/>
              <w:bottom w:w="100" w:type="dxa"/>
              <w:right w:w="100" w:type="dxa"/>
            </w:tcMar>
          </w:tcPr>
          <w:p w14:paraId="061B912C"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6A9D0366" w14:textId="09B7C54E" w:rsidR="00AF4086" w:rsidRDefault="00017A0D">
            <w:pPr>
              <w:widowControl w:val="0"/>
              <w:pBdr>
                <w:top w:val="nil"/>
                <w:left w:val="nil"/>
                <w:bottom w:val="nil"/>
                <w:right w:val="nil"/>
                <w:between w:val="nil"/>
              </w:pBdr>
              <w:spacing w:line="240" w:lineRule="auto"/>
            </w:pPr>
            <w:r w:rsidRPr="00017A0D">
              <w:t>The ontology covers the structure of music catalogs (artists, albums, tracks), user entities (profiles, playlists), and genre classifications. It does not cover financial aspects like subscription billing, royalties, or copyright management</w:t>
            </w:r>
          </w:p>
        </w:tc>
      </w:tr>
      <w:tr w:rsidR="00AF4086" w14:paraId="73ED74E8" w14:textId="77777777">
        <w:tc>
          <w:tcPr>
            <w:tcW w:w="630" w:type="dxa"/>
            <w:shd w:val="clear" w:color="auto" w:fill="EFEFEF"/>
            <w:tcMar>
              <w:top w:w="100" w:type="dxa"/>
              <w:left w:w="100" w:type="dxa"/>
              <w:bottom w:w="100" w:type="dxa"/>
              <w:right w:w="100" w:type="dxa"/>
            </w:tcMar>
          </w:tcPr>
          <w:p w14:paraId="00B52390" w14:textId="77777777" w:rsidR="00AF4086" w:rsidRDefault="00C911C7">
            <w:pPr>
              <w:widowControl w:val="0"/>
              <w:pBdr>
                <w:top w:val="nil"/>
                <w:left w:val="nil"/>
                <w:bottom w:val="nil"/>
                <w:right w:val="nil"/>
                <w:between w:val="nil"/>
              </w:pBdr>
              <w:spacing w:line="240" w:lineRule="auto"/>
              <w:rPr>
                <w:b/>
              </w:rPr>
            </w:pPr>
            <w:r>
              <w:rPr>
                <w:b/>
              </w:rPr>
              <w:t>3</w:t>
            </w:r>
          </w:p>
        </w:tc>
        <w:tc>
          <w:tcPr>
            <w:tcW w:w="8370" w:type="dxa"/>
            <w:shd w:val="clear" w:color="auto" w:fill="EFEFEF"/>
            <w:tcMar>
              <w:top w:w="100" w:type="dxa"/>
              <w:left w:w="100" w:type="dxa"/>
              <w:bottom w:w="100" w:type="dxa"/>
              <w:right w:w="100" w:type="dxa"/>
            </w:tcMar>
          </w:tcPr>
          <w:p w14:paraId="40220382" w14:textId="77777777" w:rsidR="00AF4086" w:rsidRDefault="00C911C7">
            <w:pPr>
              <w:widowControl w:val="0"/>
              <w:pBdr>
                <w:top w:val="nil"/>
                <w:left w:val="nil"/>
                <w:bottom w:val="nil"/>
                <w:right w:val="nil"/>
                <w:between w:val="nil"/>
              </w:pBdr>
              <w:spacing w:line="240" w:lineRule="auto"/>
              <w:rPr>
                <w:b/>
              </w:rPr>
            </w:pPr>
            <w:r>
              <w:rPr>
                <w:b/>
              </w:rPr>
              <w:t>Implementation Language (optional)</w:t>
            </w:r>
          </w:p>
        </w:tc>
      </w:tr>
      <w:tr w:rsidR="00AF4086" w14:paraId="6185C113" w14:textId="77777777">
        <w:tc>
          <w:tcPr>
            <w:tcW w:w="630" w:type="dxa"/>
            <w:tcMar>
              <w:top w:w="100" w:type="dxa"/>
              <w:left w:w="100" w:type="dxa"/>
              <w:bottom w:w="100" w:type="dxa"/>
              <w:right w:w="100" w:type="dxa"/>
            </w:tcMar>
          </w:tcPr>
          <w:p w14:paraId="77AAD60C"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6FE28E9B" w14:textId="3355FB01" w:rsidR="00AF4086" w:rsidRDefault="00017A0D">
            <w:pPr>
              <w:widowControl w:val="0"/>
              <w:pBdr>
                <w:top w:val="nil"/>
                <w:left w:val="nil"/>
                <w:bottom w:val="nil"/>
                <w:right w:val="nil"/>
                <w:between w:val="nil"/>
              </w:pBdr>
              <w:spacing w:line="240" w:lineRule="auto"/>
            </w:pPr>
            <w:r w:rsidRPr="00017A0D">
              <w:t>OWL / RDF</w:t>
            </w:r>
          </w:p>
        </w:tc>
      </w:tr>
      <w:tr w:rsidR="00AF4086" w14:paraId="0F878648" w14:textId="77777777">
        <w:tc>
          <w:tcPr>
            <w:tcW w:w="630" w:type="dxa"/>
            <w:shd w:val="clear" w:color="auto" w:fill="EFEFEF"/>
            <w:tcMar>
              <w:top w:w="100" w:type="dxa"/>
              <w:left w:w="100" w:type="dxa"/>
              <w:bottom w:w="100" w:type="dxa"/>
              <w:right w:w="100" w:type="dxa"/>
            </w:tcMar>
          </w:tcPr>
          <w:p w14:paraId="634CDDFA" w14:textId="77777777" w:rsidR="00AF4086" w:rsidRDefault="00C911C7">
            <w:pPr>
              <w:widowControl w:val="0"/>
              <w:pBdr>
                <w:top w:val="nil"/>
                <w:left w:val="nil"/>
                <w:bottom w:val="nil"/>
                <w:right w:val="nil"/>
                <w:between w:val="nil"/>
              </w:pBdr>
              <w:spacing w:line="240" w:lineRule="auto"/>
              <w:rPr>
                <w:b/>
              </w:rPr>
            </w:pPr>
            <w:r>
              <w:rPr>
                <w:b/>
              </w:rPr>
              <w:t>4</w:t>
            </w:r>
          </w:p>
        </w:tc>
        <w:tc>
          <w:tcPr>
            <w:tcW w:w="8370" w:type="dxa"/>
            <w:shd w:val="clear" w:color="auto" w:fill="EFEFEF"/>
            <w:tcMar>
              <w:top w:w="100" w:type="dxa"/>
              <w:left w:w="100" w:type="dxa"/>
              <w:bottom w:w="100" w:type="dxa"/>
              <w:right w:w="100" w:type="dxa"/>
            </w:tcMar>
          </w:tcPr>
          <w:p w14:paraId="16ECA520" w14:textId="77777777" w:rsidR="00AF4086" w:rsidRDefault="00C911C7">
            <w:pPr>
              <w:widowControl w:val="0"/>
              <w:pBdr>
                <w:top w:val="nil"/>
                <w:left w:val="nil"/>
                <w:bottom w:val="nil"/>
                <w:right w:val="nil"/>
                <w:between w:val="nil"/>
              </w:pBdr>
              <w:spacing w:line="240" w:lineRule="auto"/>
              <w:rPr>
                <w:b/>
              </w:rPr>
            </w:pPr>
            <w:r>
              <w:rPr>
                <w:b/>
              </w:rPr>
              <w:t>Intended End-Users (optional)</w:t>
            </w:r>
          </w:p>
        </w:tc>
      </w:tr>
      <w:tr w:rsidR="00AF4086" w14:paraId="61117820" w14:textId="77777777">
        <w:tc>
          <w:tcPr>
            <w:tcW w:w="630" w:type="dxa"/>
            <w:tcMar>
              <w:top w:w="100" w:type="dxa"/>
              <w:left w:w="100" w:type="dxa"/>
              <w:bottom w:w="100" w:type="dxa"/>
              <w:right w:w="100" w:type="dxa"/>
            </w:tcMar>
          </w:tcPr>
          <w:p w14:paraId="5D3740D6"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2BBF32ED" w14:textId="55BDE615" w:rsidR="00AF4086" w:rsidRDefault="00017A0D">
            <w:pPr>
              <w:widowControl w:val="0"/>
              <w:pBdr>
                <w:top w:val="nil"/>
                <w:left w:val="nil"/>
                <w:bottom w:val="nil"/>
                <w:right w:val="nil"/>
                <w:between w:val="nil"/>
              </w:pBdr>
              <w:spacing w:line="240" w:lineRule="auto"/>
            </w:pPr>
            <w:r w:rsidRPr="00017A0D">
              <w:t>Recommendation System Developers, Data Analysts, Music Curators</w:t>
            </w:r>
          </w:p>
        </w:tc>
      </w:tr>
      <w:tr w:rsidR="00AF4086" w14:paraId="00A248A8" w14:textId="77777777">
        <w:tc>
          <w:tcPr>
            <w:tcW w:w="630" w:type="dxa"/>
            <w:shd w:val="clear" w:color="auto" w:fill="EFEFEF"/>
            <w:tcMar>
              <w:top w:w="100" w:type="dxa"/>
              <w:left w:w="100" w:type="dxa"/>
              <w:bottom w:w="100" w:type="dxa"/>
              <w:right w:w="100" w:type="dxa"/>
            </w:tcMar>
          </w:tcPr>
          <w:p w14:paraId="763A4F25" w14:textId="77777777" w:rsidR="00AF4086" w:rsidRDefault="00C911C7">
            <w:pPr>
              <w:widowControl w:val="0"/>
              <w:pBdr>
                <w:top w:val="nil"/>
                <w:left w:val="nil"/>
                <w:bottom w:val="nil"/>
                <w:right w:val="nil"/>
                <w:between w:val="nil"/>
              </w:pBdr>
              <w:spacing w:line="240" w:lineRule="auto"/>
              <w:rPr>
                <w:b/>
              </w:rPr>
            </w:pPr>
            <w:r>
              <w:rPr>
                <w:b/>
              </w:rPr>
              <w:t>5</w:t>
            </w:r>
          </w:p>
        </w:tc>
        <w:tc>
          <w:tcPr>
            <w:tcW w:w="8370" w:type="dxa"/>
            <w:shd w:val="clear" w:color="auto" w:fill="EFEFEF"/>
            <w:tcMar>
              <w:top w:w="100" w:type="dxa"/>
              <w:left w:w="100" w:type="dxa"/>
              <w:bottom w:w="100" w:type="dxa"/>
              <w:right w:w="100" w:type="dxa"/>
            </w:tcMar>
          </w:tcPr>
          <w:p w14:paraId="35FB3162" w14:textId="77777777" w:rsidR="00AF4086" w:rsidRDefault="00C911C7">
            <w:pPr>
              <w:widowControl w:val="0"/>
              <w:pBdr>
                <w:top w:val="nil"/>
                <w:left w:val="nil"/>
                <w:bottom w:val="nil"/>
                <w:right w:val="nil"/>
                <w:between w:val="nil"/>
              </w:pBdr>
              <w:spacing w:line="240" w:lineRule="auto"/>
              <w:rPr>
                <w:b/>
              </w:rPr>
            </w:pPr>
            <w:r>
              <w:rPr>
                <w:b/>
              </w:rPr>
              <w:t>Intended Uses</w:t>
            </w:r>
          </w:p>
        </w:tc>
      </w:tr>
      <w:tr w:rsidR="00AF4086" w14:paraId="592A9A1C" w14:textId="77777777">
        <w:tc>
          <w:tcPr>
            <w:tcW w:w="630" w:type="dxa"/>
            <w:tcMar>
              <w:top w:w="100" w:type="dxa"/>
              <w:left w:w="100" w:type="dxa"/>
              <w:bottom w:w="100" w:type="dxa"/>
              <w:right w:w="100" w:type="dxa"/>
            </w:tcMar>
          </w:tcPr>
          <w:p w14:paraId="6CCA1684"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1FCEBCB8" w14:textId="2CA76FF3" w:rsidR="00AF4086" w:rsidRPr="00DA65A0" w:rsidRDefault="00DA65A0">
            <w:pPr>
              <w:widowControl w:val="0"/>
              <w:pBdr>
                <w:top w:val="nil"/>
                <w:left w:val="nil"/>
                <w:bottom w:val="nil"/>
                <w:right w:val="nil"/>
                <w:between w:val="nil"/>
              </w:pBdr>
              <w:spacing w:line="240" w:lineRule="auto"/>
              <w:rPr>
                <w:lang w:val="uk-UA"/>
              </w:rPr>
            </w:pPr>
            <w:proofErr w:type="spellStart"/>
            <w:r w:rsidRPr="00DA65A0">
              <w:rPr>
                <w:lang w:val="uk-UA"/>
              </w:rPr>
              <w:t>Semantic</w:t>
            </w:r>
            <w:proofErr w:type="spellEnd"/>
            <w:r w:rsidRPr="00DA65A0">
              <w:rPr>
                <w:lang w:val="uk-UA"/>
              </w:rPr>
              <w:t xml:space="preserve"> </w:t>
            </w:r>
            <w:proofErr w:type="spellStart"/>
            <w:r w:rsidRPr="00DA65A0">
              <w:rPr>
                <w:lang w:val="uk-UA"/>
              </w:rPr>
              <w:t>music</w:t>
            </w:r>
            <w:proofErr w:type="spellEnd"/>
            <w:r w:rsidRPr="00DA65A0">
              <w:rPr>
                <w:lang w:val="uk-UA"/>
              </w:rPr>
              <w:t xml:space="preserve"> </w:t>
            </w:r>
            <w:proofErr w:type="spellStart"/>
            <w:r w:rsidRPr="00DA65A0">
              <w:rPr>
                <w:lang w:val="uk-UA"/>
              </w:rPr>
              <w:t>search</w:t>
            </w:r>
            <w:proofErr w:type="spellEnd"/>
            <w:r w:rsidRPr="00DA65A0">
              <w:rPr>
                <w:lang w:val="uk-UA"/>
              </w:rPr>
              <w:t xml:space="preserve">, </w:t>
            </w:r>
            <w:proofErr w:type="spellStart"/>
            <w:r w:rsidRPr="00DA65A0">
              <w:rPr>
                <w:lang w:val="uk-UA"/>
              </w:rPr>
              <w:t>content</w:t>
            </w:r>
            <w:proofErr w:type="spellEnd"/>
            <w:r w:rsidRPr="00DA65A0">
              <w:rPr>
                <w:lang w:val="uk-UA"/>
              </w:rPr>
              <w:t xml:space="preserve"> </w:t>
            </w:r>
            <w:proofErr w:type="spellStart"/>
            <w:r w:rsidRPr="00DA65A0">
              <w:rPr>
                <w:lang w:val="uk-UA"/>
              </w:rPr>
              <w:t>classification</w:t>
            </w:r>
            <w:proofErr w:type="spellEnd"/>
            <w:r w:rsidRPr="00DA65A0">
              <w:rPr>
                <w:lang w:val="uk-UA"/>
              </w:rPr>
              <w:t xml:space="preserve">, </w:t>
            </w:r>
            <w:proofErr w:type="spellStart"/>
            <w:r w:rsidRPr="00DA65A0">
              <w:rPr>
                <w:lang w:val="uk-UA"/>
              </w:rPr>
              <w:t>and</w:t>
            </w:r>
            <w:proofErr w:type="spellEnd"/>
            <w:r w:rsidRPr="00DA65A0">
              <w:rPr>
                <w:lang w:val="uk-UA"/>
              </w:rPr>
              <w:t xml:space="preserve"> </w:t>
            </w:r>
            <w:proofErr w:type="spellStart"/>
            <w:r w:rsidRPr="00DA65A0">
              <w:rPr>
                <w:lang w:val="uk-UA"/>
              </w:rPr>
              <w:t>generating</w:t>
            </w:r>
            <w:proofErr w:type="spellEnd"/>
            <w:r w:rsidRPr="00DA65A0">
              <w:rPr>
                <w:lang w:val="uk-UA"/>
              </w:rPr>
              <w:t xml:space="preserve"> </w:t>
            </w:r>
            <w:proofErr w:type="spellStart"/>
            <w:r w:rsidRPr="00DA65A0">
              <w:rPr>
                <w:lang w:val="uk-UA"/>
              </w:rPr>
              <w:t>recommendations</w:t>
            </w:r>
            <w:proofErr w:type="spellEnd"/>
            <w:r w:rsidRPr="00DA65A0">
              <w:rPr>
                <w:lang w:val="uk-UA"/>
              </w:rPr>
              <w:t xml:space="preserve"> </w:t>
            </w:r>
            <w:proofErr w:type="spellStart"/>
            <w:r w:rsidRPr="00DA65A0">
              <w:rPr>
                <w:lang w:val="uk-UA"/>
              </w:rPr>
              <w:t>based</w:t>
            </w:r>
            <w:proofErr w:type="spellEnd"/>
            <w:r w:rsidRPr="00DA65A0">
              <w:rPr>
                <w:lang w:val="uk-UA"/>
              </w:rPr>
              <w:t xml:space="preserve"> </w:t>
            </w:r>
            <w:proofErr w:type="spellStart"/>
            <w:r w:rsidRPr="00DA65A0">
              <w:rPr>
                <w:lang w:val="uk-UA"/>
              </w:rPr>
              <w:t>on</w:t>
            </w:r>
            <w:proofErr w:type="spellEnd"/>
            <w:r w:rsidRPr="00DA65A0">
              <w:rPr>
                <w:lang w:val="uk-UA"/>
              </w:rPr>
              <w:t xml:space="preserve"> </w:t>
            </w:r>
            <w:proofErr w:type="spellStart"/>
            <w:r w:rsidRPr="00DA65A0">
              <w:rPr>
                <w:lang w:val="uk-UA"/>
              </w:rPr>
              <w:t>connections</w:t>
            </w:r>
            <w:proofErr w:type="spellEnd"/>
            <w:r w:rsidRPr="00DA65A0">
              <w:rPr>
                <w:lang w:val="uk-UA"/>
              </w:rPr>
              <w:t xml:space="preserve"> </w:t>
            </w:r>
            <w:proofErr w:type="spellStart"/>
            <w:r w:rsidRPr="00DA65A0">
              <w:rPr>
                <w:lang w:val="uk-UA"/>
              </w:rPr>
              <w:t>between</w:t>
            </w:r>
            <w:proofErr w:type="spellEnd"/>
            <w:r w:rsidRPr="00DA65A0">
              <w:rPr>
                <w:lang w:val="uk-UA"/>
              </w:rPr>
              <w:t xml:space="preserve"> </w:t>
            </w:r>
            <w:proofErr w:type="spellStart"/>
            <w:r w:rsidRPr="00DA65A0">
              <w:rPr>
                <w:lang w:val="uk-UA"/>
              </w:rPr>
              <w:t>users</w:t>
            </w:r>
            <w:proofErr w:type="spellEnd"/>
            <w:r w:rsidRPr="00DA65A0">
              <w:rPr>
                <w:lang w:val="uk-UA"/>
              </w:rPr>
              <w:t xml:space="preserve"> </w:t>
            </w:r>
            <w:proofErr w:type="spellStart"/>
            <w:r w:rsidRPr="00DA65A0">
              <w:rPr>
                <w:lang w:val="uk-UA"/>
              </w:rPr>
              <w:t>and</w:t>
            </w:r>
            <w:proofErr w:type="spellEnd"/>
            <w:r w:rsidRPr="00DA65A0">
              <w:rPr>
                <w:lang w:val="uk-UA"/>
              </w:rPr>
              <w:t xml:space="preserve"> </w:t>
            </w:r>
            <w:proofErr w:type="spellStart"/>
            <w:r w:rsidRPr="00DA65A0">
              <w:rPr>
                <w:lang w:val="uk-UA"/>
              </w:rPr>
              <w:t>artists</w:t>
            </w:r>
            <w:proofErr w:type="spellEnd"/>
          </w:p>
        </w:tc>
      </w:tr>
      <w:tr w:rsidR="00AF4086" w14:paraId="1EE8BC4B" w14:textId="77777777">
        <w:tc>
          <w:tcPr>
            <w:tcW w:w="630" w:type="dxa"/>
            <w:shd w:val="clear" w:color="auto" w:fill="EFEFEF"/>
            <w:tcMar>
              <w:top w:w="100" w:type="dxa"/>
              <w:left w:w="100" w:type="dxa"/>
              <w:bottom w:w="100" w:type="dxa"/>
              <w:right w:w="100" w:type="dxa"/>
            </w:tcMar>
          </w:tcPr>
          <w:p w14:paraId="52671803" w14:textId="77777777" w:rsidR="00AF4086" w:rsidRDefault="00C911C7">
            <w:pPr>
              <w:widowControl w:val="0"/>
              <w:pBdr>
                <w:top w:val="nil"/>
                <w:left w:val="nil"/>
                <w:bottom w:val="nil"/>
                <w:right w:val="nil"/>
                <w:between w:val="nil"/>
              </w:pBdr>
              <w:spacing w:line="240" w:lineRule="auto"/>
              <w:rPr>
                <w:b/>
              </w:rPr>
            </w:pPr>
            <w:r>
              <w:rPr>
                <w:b/>
              </w:rPr>
              <w:t>6</w:t>
            </w:r>
          </w:p>
        </w:tc>
        <w:tc>
          <w:tcPr>
            <w:tcW w:w="8370" w:type="dxa"/>
            <w:shd w:val="clear" w:color="auto" w:fill="EFEFEF"/>
            <w:tcMar>
              <w:top w:w="100" w:type="dxa"/>
              <w:left w:w="100" w:type="dxa"/>
              <w:bottom w:w="100" w:type="dxa"/>
              <w:right w:w="100" w:type="dxa"/>
            </w:tcMar>
          </w:tcPr>
          <w:p w14:paraId="5810FDE2" w14:textId="77777777" w:rsidR="00AF4086" w:rsidRDefault="00C911C7">
            <w:pPr>
              <w:widowControl w:val="0"/>
              <w:pBdr>
                <w:top w:val="nil"/>
                <w:left w:val="nil"/>
                <w:bottom w:val="nil"/>
                <w:right w:val="nil"/>
                <w:between w:val="nil"/>
              </w:pBdr>
              <w:spacing w:line="240" w:lineRule="auto"/>
              <w:rPr>
                <w:b/>
              </w:rPr>
            </w:pPr>
            <w:r>
              <w:rPr>
                <w:b/>
              </w:rPr>
              <w:t>Ontology Requirements</w:t>
            </w:r>
          </w:p>
        </w:tc>
      </w:tr>
      <w:tr w:rsidR="00AF4086" w14:paraId="54E60251" w14:textId="77777777">
        <w:tc>
          <w:tcPr>
            <w:tcW w:w="630" w:type="dxa"/>
            <w:shd w:val="clear" w:color="auto" w:fill="EFEFEF"/>
            <w:tcMar>
              <w:top w:w="100" w:type="dxa"/>
              <w:left w:w="100" w:type="dxa"/>
              <w:bottom w:w="100" w:type="dxa"/>
              <w:right w:w="100" w:type="dxa"/>
            </w:tcMar>
          </w:tcPr>
          <w:p w14:paraId="618C4004" w14:textId="77777777" w:rsidR="00AF4086" w:rsidRDefault="00AF4086">
            <w:pPr>
              <w:widowControl w:val="0"/>
              <w:pBdr>
                <w:top w:val="nil"/>
                <w:left w:val="nil"/>
                <w:bottom w:val="nil"/>
                <w:right w:val="nil"/>
                <w:between w:val="nil"/>
              </w:pBdr>
              <w:spacing w:line="240" w:lineRule="auto"/>
            </w:pPr>
          </w:p>
        </w:tc>
        <w:tc>
          <w:tcPr>
            <w:tcW w:w="8370" w:type="dxa"/>
            <w:shd w:val="clear" w:color="auto" w:fill="EFEFEF"/>
            <w:tcMar>
              <w:top w:w="100" w:type="dxa"/>
              <w:left w:w="100" w:type="dxa"/>
              <w:bottom w:w="100" w:type="dxa"/>
              <w:right w:w="100" w:type="dxa"/>
            </w:tcMar>
          </w:tcPr>
          <w:p w14:paraId="5C80D130" w14:textId="77777777" w:rsidR="00AF4086" w:rsidRDefault="00C911C7">
            <w:pPr>
              <w:widowControl w:val="0"/>
              <w:numPr>
                <w:ilvl w:val="0"/>
                <w:numId w:val="1"/>
              </w:numPr>
              <w:pBdr>
                <w:top w:val="nil"/>
                <w:left w:val="nil"/>
                <w:bottom w:val="nil"/>
                <w:right w:val="nil"/>
                <w:between w:val="nil"/>
              </w:pBdr>
              <w:spacing w:line="240" w:lineRule="auto"/>
              <w:rPr>
                <w:b/>
              </w:rPr>
            </w:pPr>
            <w:r>
              <w:rPr>
                <w:b/>
              </w:rPr>
              <w:t>Non-Functional Requirements</w:t>
            </w:r>
          </w:p>
        </w:tc>
      </w:tr>
      <w:tr w:rsidR="00AF4086" w14:paraId="59198828" w14:textId="77777777">
        <w:tc>
          <w:tcPr>
            <w:tcW w:w="630" w:type="dxa"/>
            <w:tcMar>
              <w:top w:w="100" w:type="dxa"/>
              <w:left w:w="100" w:type="dxa"/>
              <w:bottom w:w="100" w:type="dxa"/>
              <w:right w:w="100" w:type="dxa"/>
            </w:tcMar>
          </w:tcPr>
          <w:p w14:paraId="16F3BC23"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1F8554F9" w14:textId="42C8E7B9" w:rsidR="00AF4086" w:rsidRPr="00DA65A0" w:rsidRDefault="00DA65A0">
            <w:pPr>
              <w:widowControl w:val="0"/>
              <w:pBdr>
                <w:top w:val="nil"/>
                <w:left w:val="nil"/>
                <w:bottom w:val="nil"/>
                <w:right w:val="nil"/>
                <w:between w:val="nil"/>
              </w:pBdr>
              <w:spacing w:line="240" w:lineRule="auto"/>
              <w:rPr>
                <w:bCs/>
              </w:rPr>
            </w:pPr>
            <w:r w:rsidRPr="00DA65A0">
              <w:rPr>
                <w:bCs/>
              </w:rPr>
              <w:t>The ontology must be logically consistent and easily scalable to incorporate new audio formats in the future (e.g., audiobooks or video podcasts)</w:t>
            </w:r>
          </w:p>
        </w:tc>
      </w:tr>
      <w:tr w:rsidR="00AF4086" w:rsidRPr="00A63278" w14:paraId="4DC18BE0" w14:textId="77777777">
        <w:tc>
          <w:tcPr>
            <w:tcW w:w="630" w:type="dxa"/>
            <w:shd w:val="clear" w:color="auto" w:fill="EFEFEF"/>
            <w:tcMar>
              <w:top w:w="100" w:type="dxa"/>
              <w:left w:w="100" w:type="dxa"/>
              <w:bottom w:w="100" w:type="dxa"/>
              <w:right w:w="100" w:type="dxa"/>
            </w:tcMar>
          </w:tcPr>
          <w:p w14:paraId="43894D1C" w14:textId="77777777" w:rsidR="00AF4086" w:rsidRDefault="00AF4086">
            <w:pPr>
              <w:widowControl w:val="0"/>
              <w:pBdr>
                <w:top w:val="nil"/>
                <w:left w:val="nil"/>
                <w:bottom w:val="nil"/>
                <w:right w:val="nil"/>
                <w:between w:val="nil"/>
              </w:pBdr>
              <w:spacing w:line="240" w:lineRule="auto"/>
            </w:pPr>
          </w:p>
        </w:tc>
        <w:tc>
          <w:tcPr>
            <w:tcW w:w="8370" w:type="dxa"/>
            <w:shd w:val="clear" w:color="auto" w:fill="EFEFEF"/>
            <w:tcMar>
              <w:top w:w="100" w:type="dxa"/>
              <w:left w:w="100" w:type="dxa"/>
              <w:bottom w:w="100" w:type="dxa"/>
              <w:right w:w="100" w:type="dxa"/>
            </w:tcMar>
          </w:tcPr>
          <w:p w14:paraId="055FF834" w14:textId="77777777" w:rsidR="00AF4086" w:rsidRPr="00C911C7" w:rsidRDefault="00C911C7">
            <w:pPr>
              <w:widowControl w:val="0"/>
              <w:numPr>
                <w:ilvl w:val="0"/>
                <w:numId w:val="1"/>
              </w:numPr>
              <w:pBdr>
                <w:top w:val="nil"/>
                <w:left w:val="nil"/>
                <w:bottom w:val="nil"/>
                <w:right w:val="nil"/>
                <w:between w:val="nil"/>
              </w:pBdr>
              <w:spacing w:line="240" w:lineRule="auto"/>
              <w:rPr>
                <w:b/>
                <w:lang w:val="en-GB"/>
              </w:rPr>
            </w:pPr>
            <w:r w:rsidRPr="00C911C7">
              <w:rPr>
                <w:b/>
                <w:lang w:val="en-GB"/>
              </w:rPr>
              <w:t xml:space="preserve">Functional Requirements: Lists or tables of requirements written as Competency Questions and sentences </w:t>
            </w:r>
          </w:p>
        </w:tc>
      </w:tr>
      <w:tr w:rsidR="00AF4086" w:rsidRPr="00A63278" w14:paraId="222CBF0D" w14:textId="77777777">
        <w:tc>
          <w:tcPr>
            <w:tcW w:w="630" w:type="dxa"/>
            <w:tcMar>
              <w:top w:w="100" w:type="dxa"/>
              <w:left w:w="100" w:type="dxa"/>
              <w:bottom w:w="100" w:type="dxa"/>
              <w:right w:w="100" w:type="dxa"/>
            </w:tcMar>
          </w:tcPr>
          <w:p w14:paraId="151FF7EE" w14:textId="77777777" w:rsidR="00AF4086" w:rsidRPr="00C911C7" w:rsidRDefault="00AF4086">
            <w:pPr>
              <w:widowControl w:val="0"/>
              <w:pBdr>
                <w:top w:val="nil"/>
                <w:left w:val="nil"/>
                <w:bottom w:val="nil"/>
                <w:right w:val="nil"/>
                <w:between w:val="nil"/>
              </w:pBdr>
              <w:spacing w:line="240" w:lineRule="auto"/>
              <w:rPr>
                <w:lang w:val="en-GB"/>
              </w:rPr>
            </w:pPr>
          </w:p>
        </w:tc>
        <w:tc>
          <w:tcPr>
            <w:tcW w:w="8370" w:type="dxa"/>
            <w:tcMar>
              <w:top w:w="100" w:type="dxa"/>
              <w:left w:w="100" w:type="dxa"/>
              <w:bottom w:w="100" w:type="dxa"/>
              <w:right w:w="100" w:type="dxa"/>
            </w:tcMar>
          </w:tcPr>
          <w:p w14:paraId="76D9AB97" w14:textId="77777777" w:rsidR="00DA65A0" w:rsidRPr="00DA65A0" w:rsidRDefault="00DA65A0" w:rsidP="00DA65A0">
            <w:pPr>
              <w:widowControl w:val="0"/>
              <w:pBdr>
                <w:top w:val="nil"/>
                <w:left w:val="nil"/>
                <w:bottom w:val="nil"/>
                <w:right w:val="nil"/>
                <w:between w:val="nil"/>
              </w:pBdr>
              <w:spacing w:line="240" w:lineRule="auto"/>
              <w:rPr>
                <w:lang w:val="uk-UA"/>
              </w:rPr>
            </w:pPr>
            <w:r w:rsidRPr="00DA65A0">
              <w:rPr>
                <w:lang w:val="uk-UA"/>
              </w:rPr>
              <w:t xml:space="preserve">CQ1: </w:t>
            </w:r>
            <w:proofErr w:type="spellStart"/>
            <w:r w:rsidRPr="00DA65A0">
              <w:rPr>
                <w:lang w:val="uk-UA"/>
              </w:rPr>
              <w:t>What</w:t>
            </w:r>
            <w:proofErr w:type="spellEnd"/>
            <w:r w:rsidRPr="00DA65A0">
              <w:rPr>
                <w:lang w:val="uk-UA"/>
              </w:rPr>
              <w:t xml:space="preserve"> </w:t>
            </w:r>
            <w:proofErr w:type="spellStart"/>
            <w:r w:rsidRPr="00DA65A0">
              <w:rPr>
                <w:lang w:val="uk-UA"/>
              </w:rPr>
              <w:t>tracks</w:t>
            </w:r>
            <w:proofErr w:type="spellEnd"/>
            <w:r w:rsidRPr="00DA65A0">
              <w:rPr>
                <w:lang w:val="uk-UA"/>
              </w:rPr>
              <w:t xml:space="preserve"> </w:t>
            </w:r>
            <w:proofErr w:type="spellStart"/>
            <w:r w:rsidRPr="00DA65A0">
              <w:rPr>
                <w:lang w:val="uk-UA"/>
              </w:rPr>
              <w:t>are</w:t>
            </w:r>
            <w:proofErr w:type="spellEnd"/>
            <w:r w:rsidRPr="00DA65A0">
              <w:rPr>
                <w:lang w:val="uk-UA"/>
              </w:rPr>
              <w:t xml:space="preserve"> </w:t>
            </w:r>
            <w:proofErr w:type="spellStart"/>
            <w:r w:rsidRPr="00DA65A0">
              <w:rPr>
                <w:lang w:val="uk-UA"/>
              </w:rPr>
              <w:t>included</w:t>
            </w:r>
            <w:proofErr w:type="spellEnd"/>
            <w:r w:rsidRPr="00DA65A0">
              <w:rPr>
                <w:lang w:val="uk-UA"/>
              </w:rPr>
              <w:t xml:space="preserve"> </w:t>
            </w:r>
            <w:proofErr w:type="spellStart"/>
            <w:r w:rsidRPr="00DA65A0">
              <w:rPr>
                <w:lang w:val="uk-UA"/>
              </w:rPr>
              <w:t>in</w:t>
            </w:r>
            <w:proofErr w:type="spellEnd"/>
            <w:r w:rsidRPr="00DA65A0">
              <w:rPr>
                <w:lang w:val="uk-UA"/>
              </w:rPr>
              <w:t xml:space="preserve"> </w:t>
            </w:r>
            <w:proofErr w:type="spellStart"/>
            <w:r w:rsidRPr="00DA65A0">
              <w:rPr>
                <w:lang w:val="uk-UA"/>
              </w:rPr>
              <w:t>album</w:t>
            </w:r>
            <w:proofErr w:type="spellEnd"/>
            <w:r w:rsidRPr="00DA65A0">
              <w:rPr>
                <w:lang w:val="uk-UA"/>
              </w:rPr>
              <w:t xml:space="preserve"> X? </w:t>
            </w:r>
          </w:p>
          <w:p w14:paraId="348CEC92" w14:textId="77777777" w:rsidR="00DA65A0" w:rsidRDefault="00DA65A0" w:rsidP="00DA65A0">
            <w:pPr>
              <w:widowControl w:val="0"/>
              <w:pBdr>
                <w:top w:val="nil"/>
                <w:left w:val="nil"/>
                <w:bottom w:val="nil"/>
                <w:right w:val="nil"/>
                <w:between w:val="nil"/>
              </w:pBdr>
              <w:spacing w:line="240" w:lineRule="auto"/>
              <w:rPr>
                <w:lang w:val="en-US"/>
              </w:rPr>
            </w:pPr>
          </w:p>
          <w:p w14:paraId="4B070AC8" w14:textId="2E19F306" w:rsidR="00DA65A0" w:rsidRPr="00DA65A0" w:rsidRDefault="00DA65A0" w:rsidP="00DA65A0">
            <w:pPr>
              <w:widowControl w:val="0"/>
              <w:pBdr>
                <w:top w:val="nil"/>
                <w:left w:val="nil"/>
                <w:bottom w:val="nil"/>
                <w:right w:val="nil"/>
                <w:between w:val="nil"/>
              </w:pBdr>
              <w:spacing w:line="240" w:lineRule="auto"/>
              <w:rPr>
                <w:lang w:val="uk-UA"/>
              </w:rPr>
            </w:pPr>
            <w:r w:rsidRPr="00DA65A0">
              <w:rPr>
                <w:lang w:val="uk-UA"/>
              </w:rPr>
              <w:t xml:space="preserve">CQ2: </w:t>
            </w:r>
            <w:proofErr w:type="spellStart"/>
            <w:r w:rsidRPr="00DA65A0">
              <w:rPr>
                <w:lang w:val="uk-UA"/>
              </w:rPr>
              <w:t>Which</w:t>
            </w:r>
            <w:proofErr w:type="spellEnd"/>
            <w:r w:rsidRPr="00DA65A0">
              <w:rPr>
                <w:lang w:val="uk-UA"/>
              </w:rPr>
              <w:t xml:space="preserve"> </w:t>
            </w:r>
            <w:proofErr w:type="spellStart"/>
            <w:r w:rsidRPr="00DA65A0">
              <w:rPr>
                <w:lang w:val="uk-UA"/>
              </w:rPr>
              <w:t>artists</w:t>
            </w:r>
            <w:proofErr w:type="spellEnd"/>
            <w:r w:rsidRPr="00DA65A0">
              <w:rPr>
                <w:lang w:val="uk-UA"/>
              </w:rPr>
              <w:t xml:space="preserve"> </w:t>
            </w:r>
            <w:proofErr w:type="spellStart"/>
            <w:r w:rsidRPr="00DA65A0">
              <w:rPr>
                <w:lang w:val="uk-UA"/>
              </w:rPr>
              <w:t>are</w:t>
            </w:r>
            <w:proofErr w:type="spellEnd"/>
            <w:r w:rsidRPr="00DA65A0">
              <w:rPr>
                <w:lang w:val="uk-UA"/>
              </w:rPr>
              <w:t xml:space="preserve"> </w:t>
            </w:r>
            <w:proofErr w:type="spellStart"/>
            <w:r w:rsidRPr="00DA65A0">
              <w:rPr>
                <w:lang w:val="uk-UA"/>
              </w:rPr>
              <w:t>featured</w:t>
            </w:r>
            <w:proofErr w:type="spellEnd"/>
            <w:r w:rsidRPr="00DA65A0">
              <w:rPr>
                <w:lang w:val="uk-UA"/>
              </w:rPr>
              <w:t xml:space="preserve"> </w:t>
            </w:r>
            <w:proofErr w:type="spellStart"/>
            <w:r w:rsidRPr="00DA65A0">
              <w:rPr>
                <w:lang w:val="uk-UA"/>
              </w:rPr>
              <w:t>in</w:t>
            </w:r>
            <w:proofErr w:type="spellEnd"/>
            <w:r w:rsidRPr="00DA65A0">
              <w:rPr>
                <w:lang w:val="uk-UA"/>
              </w:rPr>
              <w:t xml:space="preserve"> </w:t>
            </w:r>
            <w:proofErr w:type="spellStart"/>
            <w:r w:rsidRPr="00DA65A0">
              <w:rPr>
                <w:lang w:val="uk-UA"/>
              </w:rPr>
              <w:t>user</w:t>
            </w:r>
            <w:proofErr w:type="spellEnd"/>
            <w:r w:rsidRPr="00DA65A0">
              <w:rPr>
                <w:lang w:val="uk-UA"/>
              </w:rPr>
              <w:t xml:space="preserve"> </w:t>
            </w:r>
            <w:proofErr w:type="spellStart"/>
            <w:r w:rsidRPr="00DA65A0">
              <w:rPr>
                <w:lang w:val="uk-UA"/>
              </w:rPr>
              <w:t>playlist</w:t>
            </w:r>
            <w:proofErr w:type="spellEnd"/>
            <w:r w:rsidRPr="00DA65A0">
              <w:rPr>
                <w:lang w:val="uk-UA"/>
              </w:rPr>
              <w:t xml:space="preserve"> Y? </w:t>
            </w:r>
          </w:p>
          <w:p w14:paraId="659C0934" w14:textId="77777777" w:rsidR="00DA65A0" w:rsidRDefault="00DA65A0" w:rsidP="00DA65A0">
            <w:pPr>
              <w:widowControl w:val="0"/>
              <w:pBdr>
                <w:top w:val="nil"/>
                <w:left w:val="nil"/>
                <w:bottom w:val="nil"/>
                <w:right w:val="nil"/>
                <w:between w:val="nil"/>
              </w:pBdr>
              <w:spacing w:line="240" w:lineRule="auto"/>
              <w:rPr>
                <w:lang w:val="en-US"/>
              </w:rPr>
            </w:pPr>
          </w:p>
          <w:p w14:paraId="64DFE806" w14:textId="798104A4" w:rsidR="00DA65A0" w:rsidRPr="00DA65A0" w:rsidRDefault="00DA65A0" w:rsidP="00DA65A0">
            <w:pPr>
              <w:widowControl w:val="0"/>
              <w:pBdr>
                <w:top w:val="nil"/>
                <w:left w:val="nil"/>
                <w:bottom w:val="nil"/>
                <w:right w:val="nil"/>
                <w:between w:val="nil"/>
              </w:pBdr>
              <w:spacing w:line="240" w:lineRule="auto"/>
              <w:rPr>
                <w:lang w:val="uk-UA"/>
              </w:rPr>
            </w:pPr>
            <w:r w:rsidRPr="00DA65A0">
              <w:rPr>
                <w:lang w:val="uk-UA"/>
              </w:rPr>
              <w:t xml:space="preserve">CQ3: </w:t>
            </w:r>
            <w:proofErr w:type="spellStart"/>
            <w:r w:rsidRPr="00DA65A0">
              <w:rPr>
                <w:lang w:val="uk-UA"/>
              </w:rPr>
              <w:t>What</w:t>
            </w:r>
            <w:proofErr w:type="spellEnd"/>
            <w:r w:rsidRPr="00DA65A0">
              <w:rPr>
                <w:lang w:val="uk-UA"/>
              </w:rPr>
              <w:t xml:space="preserve"> </w:t>
            </w:r>
            <w:proofErr w:type="spellStart"/>
            <w:r w:rsidRPr="00DA65A0">
              <w:rPr>
                <w:lang w:val="uk-UA"/>
              </w:rPr>
              <w:t>genre</w:t>
            </w:r>
            <w:proofErr w:type="spellEnd"/>
            <w:r w:rsidRPr="00DA65A0">
              <w:rPr>
                <w:lang w:val="uk-UA"/>
              </w:rPr>
              <w:t xml:space="preserve"> </w:t>
            </w:r>
            <w:proofErr w:type="spellStart"/>
            <w:r w:rsidRPr="00DA65A0">
              <w:rPr>
                <w:lang w:val="uk-UA"/>
              </w:rPr>
              <w:t>does</w:t>
            </w:r>
            <w:proofErr w:type="spellEnd"/>
            <w:r w:rsidRPr="00DA65A0">
              <w:rPr>
                <w:lang w:val="uk-UA"/>
              </w:rPr>
              <w:t xml:space="preserve"> </w:t>
            </w:r>
            <w:proofErr w:type="spellStart"/>
            <w:r w:rsidRPr="00DA65A0">
              <w:rPr>
                <w:lang w:val="uk-UA"/>
              </w:rPr>
              <w:t>artist</w:t>
            </w:r>
            <w:proofErr w:type="spellEnd"/>
            <w:r w:rsidRPr="00DA65A0">
              <w:rPr>
                <w:lang w:val="uk-UA"/>
              </w:rPr>
              <w:t xml:space="preserve"> Z </w:t>
            </w:r>
            <w:proofErr w:type="spellStart"/>
            <w:r w:rsidRPr="00DA65A0">
              <w:rPr>
                <w:lang w:val="uk-UA"/>
              </w:rPr>
              <w:t>belong</w:t>
            </w:r>
            <w:proofErr w:type="spellEnd"/>
            <w:r w:rsidRPr="00DA65A0">
              <w:rPr>
                <w:lang w:val="uk-UA"/>
              </w:rPr>
              <w:t xml:space="preserve"> </w:t>
            </w:r>
            <w:proofErr w:type="spellStart"/>
            <w:r w:rsidRPr="00DA65A0">
              <w:rPr>
                <w:lang w:val="uk-UA"/>
              </w:rPr>
              <w:t>to</w:t>
            </w:r>
            <w:proofErr w:type="spellEnd"/>
            <w:r w:rsidRPr="00DA65A0">
              <w:rPr>
                <w:lang w:val="uk-UA"/>
              </w:rPr>
              <w:t xml:space="preserve">? </w:t>
            </w:r>
          </w:p>
          <w:p w14:paraId="7D60BD64" w14:textId="77777777" w:rsidR="00DA65A0" w:rsidRDefault="00DA65A0" w:rsidP="00DA65A0">
            <w:pPr>
              <w:widowControl w:val="0"/>
              <w:pBdr>
                <w:top w:val="nil"/>
                <w:left w:val="nil"/>
                <w:bottom w:val="nil"/>
                <w:right w:val="nil"/>
                <w:between w:val="nil"/>
              </w:pBdr>
              <w:spacing w:line="240" w:lineRule="auto"/>
              <w:rPr>
                <w:lang w:val="en-US"/>
              </w:rPr>
            </w:pPr>
          </w:p>
          <w:p w14:paraId="067719FD" w14:textId="3AD55DFF" w:rsidR="00AF4086" w:rsidRPr="00DA65A0" w:rsidRDefault="00DA65A0">
            <w:pPr>
              <w:widowControl w:val="0"/>
              <w:pBdr>
                <w:top w:val="nil"/>
                <w:left w:val="nil"/>
                <w:bottom w:val="nil"/>
                <w:right w:val="nil"/>
                <w:between w:val="nil"/>
              </w:pBdr>
              <w:spacing w:line="240" w:lineRule="auto"/>
              <w:rPr>
                <w:lang w:val="uk-UA"/>
              </w:rPr>
            </w:pPr>
            <w:r w:rsidRPr="00DA65A0">
              <w:rPr>
                <w:lang w:val="uk-UA"/>
              </w:rPr>
              <w:t xml:space="preserve">CQ4: </w:t>
            </w:r>
            <w:proofErr w:type="spellStart"/>
            <w:r w:rsidRPr="00DA65A0">
              <w:rPr>
                <w:lang w:val="uk-UA"/>
              </w:rPr>
              <w:t>Which</w:t>
            </w:r>
            <w:proofErr w:type="spellEnd"/>
            <w:r w:rsidRPr="00DA65A0">
              <w:rPr>
                <w:lang w:val="uk-UA"/>
              </w:rPr>
              <w:t xml:space="preserve"> </w:t>
            </w:r>
            <w:proofErr w:type="spellStart"/>
            <w:r w:rsidRPr="00DA65A0">
              <w:rPr>
                <w:lang w:val="uk-UA"/>
              </w:rPr>
              <w:t>users</w:t>
            </w:r>
            <w:proofErr w:type="spellEnd"/>
            <w:r w:rsidRPr="00DA65A0">
              <w:rPr>
                <w:lang w:val="uk-UA"/>
              </w:rPr>
              <w:t xml:space="preserve"> </w:t>
            </w:r>
            <w:proofErr w:type="spellStart"/>
            <w:r w:rsidRPr="00DA65A0">
              <w:rPr>
                <w:lang w:val="uk-UA"/>
              </w:rPr>
              <w:t>are</w:t>
            </w:r>
            <w:proofErr w:type="spellEnd"/>
            <w:r w:rsidRPr="00DA65A0">
              <w:rPr>
                <w:lang w:val="uk-UA"/>
              </w:rPr>
              <w:t xml:space="preserve"> </w:t>
            </w:r>
            <w:proofErr w:type="spellStart"/>
            <w:r w:rsidRPr="00DA65A0">
              <w:rPr>
                <w:lang w:val="uk-UA"/>
              </w:rPr>
              <w:t>following</w:t>
            </w:r>
            <w:proofErr w:type="spellEnd"/>
            <w:r w:rsidRPr="00DA65A0">
              <w:rPr>
                <w:lang w:val="uk-UA"/>
              </w:rPr>
              <w:t xml:space="preserve"> </w:t>
            </w:r>
            <w:proofErr w:type="spellStart"/>
            <w:r w:rsidRPr="00DA65A0">
              <w:rPr>
                <w:lang w:val="uk-UA"/>
              </w:rPr>
              <w:t>artist</w:t>
            </w:r>
            <w:proofErr w:type="spellEnd"/>
            <w:r w:rsidRPr="00DA65A0">
              <w:rPr>
                <w:lang w:val="uk-UA"/>
              </w:rPr>
              <w:t xml:space="preserve"> Z?</w:t>
            </w:r>
            <w:r>
              <w:rPr>
                <w:lang w:val="en-US"/>
              </w:rPr>
              <w:br/>
            </w:r>
            <w:r>
              <w:rPr>
                <w:lang w:val="en-US"/>
              </w:rPr>
              <w:br/>
            </w:r>
            <w:r w:rsidRPr="00DA65A0">
              <w:t>CQ5: When was track X released</w:t>
            </w:r>
            <w:r>
              <w:t xml:space="preserve"> </w:t>
            </w:r>
            <w:r>
              <w:rPr>
                <w:lang w:val="uk-UA"/>
              </w:rPr>
              <w:t>?</w:t>
            </w:r>
          </w:p>
        </w:tc>
      </w:tr>
      <w:tr w:rsidR="00AF4086" w:rsidRPr="00A63278" w14:paraId="456401CD" w14:textId="77777777">
        <w:tc>
          <w:tcPr>
            <w:tcW w:w="630" w:type="dxa"/>
            <w:shd w:val="clear" w:color="auto" w:fill="EFEFEF"/>
            <w:tcMar>
              <w:top w:w="100" w:type="dxa"/>
              <w:left w:w="100" w:type="dxa"/>
              <w:bottom w:w="100" w:type="dxa"/>
              <w:right w:w="100" w:type="dxa"/>
            </w:tcMar>
          </w:tcPr>
          <w:p w14:paraId="29AA1BC8" w14:textId="77777777" w:rsidR="00AF4086" w:rsidRDefault="00C911C7">
            <w:pPr>
              <w:widowControl w:val="0"/>
              <w:pBdr>
                <w:top w:val="nil"/>
                <w:left w:val="nil"/>
                <w:bottom w:val="nil"/>
                <w:right w:val="nil"/>
                <w:between w:val="nil"/>
              </w:pBdr>
              <w:spacing w:line="240" w:lineRule="auto"/>
              <w:rPr>
                <w:b/>
              </w:rPr>
            </w:pPr>
            <w:r>
              <w:rPr>
                <w:b/>
              </w:rPr>
              <w:t>7</w:t>
            </w:r>
          </w:p>
        </w:tc>
        <w:tc>
          <w:tcPr>
            <w:tcW w:w="8370" w:type="dxa"/>
            <w:shd w:val="clear" w:color="auto" w:fill="EFEFEF"/>
            <w:tcMar>
              <w:top w:w="100" w:type="dxa"/>
              <w:left w:w="100" w:type="dxa"/>
              <w:bottom w:w="100" w:type="dxa"/>
              <w:right w:w="100" w:type="dxa"/>
            </w:tcMar>
          </w:tcPr>
          <w:p w14:paraId="7DF89B1F" w14:textId="77777777" w:rsidR="00AF4086" w:rsidRPr="00C911C7" w:rsidRDefault="00C911C7">
            <w:pPr>
              <w:widowControl w:val="0"/>
              <w:pBdr>
                <w:top w:val="nil"/>
                <w:left w:val="nil"/>
                <w:bottom w:val="nil"/>
                <w:right w:val="nil"/>
                <w:between w:val="nil"/>
              </w:pBdr>
              <w:spacing w:line="240" w:lineRule="auto"/>
              <w:rPr>
                <w:b/>
                <w:lang w:val="en-GB"/>
              </w:rPr>
            </w:pPr>
            <w:r w:rsidRPr="00C911C7">
              <w:rPr>
                <w:b/>
                <w:lang w:val="en-GB"/>
              </w:rPr>
              <w:t>Pre-Glossary of Terms (optional)</w:t>
            </w:r>
          </w:p>
        </w:tc>
      </w:tr>
      <w:tr w:rsidR="00AF4086" w14:paraId="138927E9" w14:textId="77777777">
        <w:tc>
          <w:tcPr>
            <w:tcW w:w="630" w:type="dxa"/>
            <w:shd w:val="clear" w:color="auto" w:fill="EFEFEF"/>
            <w:tcMar>
              <w:top w:w="100" w:type="dxa"/>
              <w:left w:w="100" w:type="dxa"/>
              <w:bottom w:w="100" w:type="dxa"/>
              <w:right w:w="100" w:type="dxa"/>
            </w:tcMar>
          </w:tcPr>
          <w:p w14:paraId="28A5F3F5" w14:textId="77777777" w:rsidR="00AF4086" w:rsidRPr="00C911C7" w:rsidRDefault="00AF4086">
            <w:pPr>
              <w:widowControl w:val="0"/>
              <w:pBdr>
                <w:top w:val="nil"/>
                <w:left w:val="nil"/>
                <w:bottom w:val="nil"/>
                <w:right w:val="nil"/>
                <w:between w:val="nil"/>
              </w:pBdr>
              <w:spacing w:line="240" w:lineRule="auto"/>
              <w:rPr>
                <w:lang w:val="en-GB"/>
              </w:rPr>
            </w:pPr>
          </w:p>
        </w:tc>
        <w:tc>
          <w:tcPr>
            <w:tcW w:w="8370" w:type="dxa"/>
            <w:shd w:val="clear" w:color="auto" w:fill="EFEFEF"/>
            <w:tcMar>
              <w:top w:w="100" w:type="dxa"/>
              <w:left w:w="100" w:type="dxa"/>
              <w:bottom w:w="100" w:type="dxa"/>
              <w:right w:w="100" w:type="dxa"/>
            </w:tcMar>
          </w:tcPr>
          <w:p w14:paraId="018CD9B8" w14:textId="77777777" w:rsidR="00AF4086" w:rsidRDefault="00C911C7">
            <w:pPr>
              <w:widowControl w:val="0"/>
              <w:numPr>
                <w:ilvl w:val="0"/>
                <w:numId w:val="2"/>
              </w:numPr>
              <w:spacing w:line="240" w:lineRule="auto"/>
              <w:rPr>
                <w:b/>
              </w:rPr>
            </w:pPr>
            <w:r>
              <w:rPr>
                <w:b/>
              </w:rPr>
              <w:t>Terms from Competency Questions</w:t>
            </w:r>
          </w:p>
        </w:tc>
      </w:tr>
      <w:tr w:rsidR="00AF4086" w14:paraId="5D96B26A" w14:textId="77777777">
        <w:tc>
          <w:tcPr>
            <w:tcW w:w="630" w:type="dxa"/>
            <w:tcMar>
              <w:top w:w="100" w:type="dxa"/>
              <w:left w:w="100" w:type="dxa"/>
              <w:bottom w:w="100" w:type="dxa"/>
              <w:right w:w="100" w:type="dxa"/>
            </w:tcMar>
          </w:tcPr>
          <w:p w14:paraId="0FCCD4BD"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400A1364" w14:textId="6499FE6F" w:rsidR="00AF4086" w:rsidRPr="00DA65A0" w:rsidRDefault="00DA65A0">
            <w:pPr>
              <w:widowControl w:val="0"/>
              <w:spacing w:line="240" w:lineRule="auto"/>
              <w:rPr>
                <w:bCs/>
              </w:rPr>
            </w:pPr>
            <w:r w:rsidRPr="00DA65A0">
              <w:rPr>
                <w:bCs/>
                <w:lang w:val="en-US"/>
              </w:rPr>
              <w:t>T</w:t>
            </w:r>
            <w:r w:rsidRPr="00DA65A0">
              <w:rPr>
                <w:bCs/>
              </w:rPr>
              <w:t>rack, Album, Artist, User, Playlist, Genre</w:t>
            </w:r>
          </w:p>
        </w:tc>
      </w:tr>
      <w:tr w:rsidR="00AF4086" w14:paraId="0BEF5B7A" w14:textId="77777777">
        <w:tc>
          <w:tcPr>
            <w:tcW w:w="630" w:type="dxa"/>
            <w:shd w:val="clear" w:color="auto" w:fill="EFEFEF"/>
            <w:tcMar>
              <w:top w:w="100" w:type="dxa"/>
              <w:left w:w="100" w:type="dxa"/>
              <w:bottom w:w="100" w:type="dxa"/>
              <w:right w:w="100" w:type="dxa"/>
            </w:tcMar>
          </w:tcPr>
          <w:p w14:paraId="79476ED0" w14:textId="77777777" w:rsidR="00AF4086" w:rsidRDefault="00AF4086">
            <w:pPr>
              <w:widowControl w:val="0"/>
              <w:pBdr>
                <w:top w:val="nil"/>
                <w:left w:val="nil"/>
                <w:bottom w:val="nil"/>
                <w:right w:val="nil"/>
                <w:between w:val="nil"/>
              </w:pBdr>
              <w:spacing w:line="240" w:lineRule="auto"/>
            </w:pPr>
          </w:p>
        </w:tc>
        <w:tc>
          <w:tcPr>
            <w:tcW w:w="8370" w:type="dxa"/>
            <w:shd w:val="clear" w:color="auto" w:fill="EFEFEF"/>
            <w:tcMar>
              <w:top w:w="100" w:type="dxa"/>
              <w:left w:w="100" w:type="dxa"/>
              <w:bottom w:w="100" w:type="dxa"/>
              <w:right w:w="100" w:type="dxa"/>
            </w:tcMar>
          </w:tcPr>
          <w:p w14:paraId="44730764" w14:textId="77777777" w:rsidR="00AF4086" w:rsidRDefault="00C911C7">
            <w:pPr>
              <w:widowControl w:val="0"/>
              <w:numPr>
                <w:ilvl w:val="0"/>
                <w:numId w:val="2"/>
              </w:numPr>
              <w:spacing w:line="240" w:lineRule="auto"/>
              <w:rPr>
                <w:b/>
              </w:rPr>
            </w:pPr>
            <w:r>
              <w:rPr>
                <w:b/>
              </w:rPr>
              <w:t>Terms from Answers</w:t>
            </w:r>
          </w:p>
        </w:tc>
      </w:tr>
      <w:tr w:rsidR="00AF4086" w14:paraId="358CEA1B" w14:textId="77777777">
        <w:tc>
          <w:tcPr>
            <w:tcW w:w="630" w:type="dxa"/>
            <w:tcMar>
              <w:top w:w="100" w:type="dxa"/>
              <w:left w:w="100" w:type="dxa"/>
              <w:bottom w:w="100" w:type="dxa"/>
              <w:right w:w="100" w:type="dxa"/>
            </w:tcMar>
          </w:tcPr>
          <w:p w14:paraId="78950A1E"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08B226F3" w14:textId="7D7E2340" w:rsidR="00AF4086" w:rsidRDefault="00DA65A0">
            <w:pPr>
              <w:widowControl w:val="0"/>
              <w:pBdr>
                <w:top w:val="nil"/>
                <w:left w:val="nil"/>
                <w:bottom w:val="nil"/>
                <w:right w:val="nil"/>
                <w:between w:val="nil"/>
              </w:pBdr>
              <w:spacing w:line="240" w:lineRule="auto"/>
            </w:pPr>
            <w:r w:rsidRPr="00DA65A0">
              <w:t>AudioContent, Collection, Person, ReleaseYear, Follower</w:t>
            </w:r>
          </w:p>
        </w:tc>
      </w:tr>
      <w:tr w:rsidR="00AF4086" w14:paraId="0DA0B9FD" w14:textId="77777777">
        <w:tc>
          <w:tcPr>
            <w:tcW w:w="630" w:type="dxa"/>
            <w:shd w:val="clear" w:color="auto" w:fill="EFEFEF"/>
            <w:tcMar>
              <w:top w:w="100" w:type="dxa"/>
              <w:left w:w="100" w:type="dxa"/>
              <w:bottom w:w="100" w:type="dxa"/>
              <w:right w:w="100" w:type="dxa"/>
            </w:tcMar>
          </w:tcPr>
          <w:p w14:paraId="79FDDFA1" w14:textId="77777777" w:rsidR="00AF4086" w:rsidRDefault="00AF4086">
            <w:pPr>
              <w:widowControl w:val="0"/>
              <w:pBdr>
                <w:top w:val="nil"/>
                <w:left w:val="nil"/>
                <w:bottom w:val="nil"/>
                <w:right w:val="nil"/>
                <w:between w:val="nil"/>
              </w:pBdr>
              <w:spacing w:line="240" w:lineRule="auto"/>
            </w:pPr>
          </w:p>
        </w:tc>
        <w:tc>
          <w:tcPr>
            <w:tcW w:w="8370" w:type="dxa"/>
            <w:shd w:val="clear" w:color="auto" w:fill="EFEFEF"/>
            <w:tcMar>
              <w:top w:w="100" w:type="dxa"/>
              <w:left w:w="100" w:type="dxa"/>
              <w:bottom w:w="100" w:type="dxa"/>
              <w:right w:w="100" w:type="dxa"/>
            </w:tcMar>
          </w:tcPr>
          <w:p w14:paraId="1B790AD1" w14:textId="77777777" w:rsidR="00AF4086" w:rsidRDefault="00C911C7">
            <w:pPr>
              <w:widowControl w:val="0"/>
              <w:numPr>
                <w:ilvl w:val="0"/>
                <w:numId w:val="2"/>
              </w:numPr>
              <w:pBdr>
                <w:top w:val="nil"/>
                <w:left w:val="nil"/>
                <w:bottom w:val="nil"/>
                <w:right w:val="nil"/>
                <w:between w:val="nil"/>
              </w:pBdr>
              <w:spacing w:line="240" w:lineRule="auto"/>
              <w:rPr>
                <w:b/>
              </w:rPr>
            </w:pPr>
            <w:r>
              <w:rPr>
                <w:b/>
              </w:rPr>
              <w:t>Objects</w:t>
            </w:r>
          </w:p>
        </w:tc>
      </w:tr>
      <w:tr w:rsidR="00AF4086" w14:paraId="1CEBAAE7" w14:textId="77777777">
        <w:tc>
          <w:tcPr>
            <w:tcW w:w="630" w:type="dxa"/>
            <w:tcMar>
              <w:top w:w="100" w:type="dxa"/>
              <w:left w:w="100" w:type="dxa"/>
              <w:bottom w:w="100" w:type="dxa"/>
              <w:right w:w="100" w:type="dxa"/>
            </w:tcMar>
          </w:tcPr>
          <w:p w14:paraId="6A0BCC04" w14:textId="77777777" w:rsidR="00AF4086" w:rsidRDefault="00AF4086">
            <w:pPr>
              <w:widowControl w:val="0"/>
              <w:pBdr>
                <w:top w:val="nil"/>
                <w:left w:val="nil"/>
                <w:bottom w:val="nil"/>
                <w:right w:val="nil"/>
                <w:between w:val="nil"/>
              </w:pBdr>
              <w:spacing w:line="240" w:lineRule="auto"/>
            </w:pPr>
          </w:p>
        </w:tc>
        <w:tc>
          <w:tcPr>
            <w:tcW w:w="8370" w:type="dxa"/>
            <w:tcMar>
              <w:top w:w="100" w:type="dxa"/>
              <w:left w:w="100" w:type="dxa"/>
              <w:bottom w:w="100" w:type="dxa"/>
              <w:right w:w="100" w:type="dxa"/>
            </w:tcMar>
          </w:tcPr>
          <w:p w14:paraId="0B39E7E0" w14:textId="77777777" w:rsidR="00DA65A0" w:rsidRPr="00DA65A0" w:rsidRDefault="00DA65A0" w:rsidP="00DA65A0">
            <w:pPr>
              <w:widowControl w:val="0"/>
              <w:pBdr>
                <w:top w:val="nil"/>
                <w:left w:val="nil"/>
                <w:bottom w:val="nil"/>
                <w:right w:val="nil"/>
                <w:between w:val="nil"/>
              </w:pBdr>
              <w:spacing w:line="240" w:lineRule="auto"/>
              <w:rPr>
                <w:bCs/>
                <w:lang w:val="uk-UA"/>
              </w:rPr>
            </w:pPr>
            <w:proofErr w:type="spellStart"/>
            <w:r w:rsidRPr="00DA65A0">
              <w:rPr>
                <w:bCs/>
                <w:lang w:val="uk-UA"/>
              </w:rPr>
              <w:t>Track</w:t>
            </w:r>
            <w:proofErr w:type="spellEnd"/>
            <w:r w:rsidRPr="00DA65A0">
              <w:rPr>
                <w:bCs/>
                <w:lang w:val="uk-UA"/>
              </w:rPr>
              <w:t xml:space="preserve">, </w:t>
            </w:r>
            <w:proofErr w:type="spellStart"/>
            <w:r w:rsidRPr="00DA65A0">
              <w:rPr>
                <w:bCs/>
                <w:lang w:val="uk-UA"/>
              </w:rPr>
              <w:t>PodcastEpisode</w:t>
            </w:r>
            <w:proofErr w:type="spellEnd"/>
            <w:r w:rsidRPr="00DA65A0">
              <w:rPr>
                <w:bCs/>
                <w:lang w:val="uk-UA"/>
              </w:rPr>
              <w:t xml:space="preserve">, </w:t>
            </w:r>
            <w:proofErr w:type="spellStart"/>
            <w:r w:rsidRPr="00DA65A0">
              <w:rPr>
                <w:bCs/>
                <w:lang w:val="uk-UA"/>
              </w:rPr>
              <w:t>Album</w:t>
            </w:r>
            <w:proofErr w:type="spellEnd"/>
            <w:r w:rsidRPr="00DA65A0">
              <w:rPr>
                <w:bCs/>
                <w:lang w:val="uk-UA"/>
              </w:rPr>
              <w:t xml:space="preserve">, </w:t>
            </w:r>
            <w:proofErr w:type="spellStart"/>
            <w:r w:rsidRPr="00DA65A0">
              <w:rPr>
                <w:bCs/>
                <w:lang w:val="uk-UA"/>
              </w:rPr>
              <w:t>Playlist</w:t>
            </w:r>
            <w:proofErr w:type="spellEnd"/>
            <w:r w:rsidRPr="00DA65A0">
              <w:rPr>
                <w:bCs/>
                <w:lang w:val="uk-UA"/>
              </w:rPr>
              <w:t xml:space="preserve">, </w:t>
            </w:r>
            <w:proofErr w:type="spellStart"/>
            <w:r w:rsidRPr="00DA65A0">
              <w:rPr>
                <w:bCs/>
                <w:lang w:val="uk-UA"/>
              </w:rPr>
              <w:t>Artist</w:t>
            </w:r>
            <w:proofErr w:type="spellEnd"/>
            <w:r w:rsidRPr="00DA65A0">
              <w:rPr>
                <w:bCs/>
                <w:lang w:val="uk-UA"/>
              </w:rPr>
              <w:t xml:space="preserve">, </w:t>
            </w:r>
            <w:proofErr w:type="spellStart"/>
            <w:r w:rsidRPr="00DA65A0">
              <w:rPr>
                <w:bCs/>
                <w:lang w:val="uk-UA"/>
              </w:rPr>
              <w:t>User</w:t>
            </w:r>
            <w:proofErr w:type="spellEnd"/>
            <w:r w:rsidRPr="00DA65A0">
              <w:rPr>
                <w:bCs/>
                <w:lang w:val="uk-UA"/>
              </w:rPr>
              <w:t xml:space="preserve">, </w:t>
            </w:r>
            <w:proofErr w:type="spellStart"/>
            <w:r w:rsidRPr="00DA65A0">
              <w:rPr>
                <w:bCs/>
                <w:lang w:val="uk-UA"/>
              </w:rPr>
              <w:t>Genre</w:t>
            </w:r>
            <w:proofErr w:type="spellEnd"/>
          </w:p>
          <w:p w14:paraId="619E9CA1" w14:textId="77777777" w:rsidR="00AF4086" w:rsidRPr="00DA65A0" w:rsidRDefault="00AF4086">
            <w:pPr>
              <w:widowControl w:val="0"/>
              <w:pBdr>
                <w:top w:val="nil"/>
                <w:left w:val="nil"/>
                <w:bottom w:val="nil"/>
                <w:right w:val="nil"/>
                <w:between w:val="nil"/>
              </w:pBdr>
              <w:spacing w:line="240" w:lineRule="auto"/>
              <w:rPr>
                <w:b/>
                <w:lang w:val="uk-UA"/>
              </w:rPr>
            </w:pPr>
          </w:p>
        </w:tc>
      </w:tr>
    </w:tbl>
    <w:p w14:paraId="18080E4D" w14:textId="77777777" w:rsidR="00AF4086" w:rsidRDefault="00AF4086"/>
    <w:sectPr w:rsidR="00AF408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863D3"/>
    <w:multiLevelType w:val="multilevel"/>
    <w:tmpl w:val="DAE03F1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77F537C1"/>
    <w:multiLevelType w:val="multilevel"/>
    <w:tmpl w:val="2FC887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107040931">
    <w:abstractNumId w:val="0"/>
  </w:num>
  <w:num w:numId="2" w16cid:durableId="855575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086"/>
    <w:rsid w:val="00017A0D"/>
    <w:rsid w:val="007A14BF"/>
    <w:rsid w:val="00A63278"/>
    <w:rsid w:val="00A85CE2"/>
    <w:rsid w:val="00AF4086"/>
    <w:rsid w:val="00C911C7"/>
    <w:rsid w:val="00DA65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046BC"/>
  <w15:docId w15:val="{A38BF65C-FCF4-4AC6-A0E3-7B09B055E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1"/>
    <w:tblPr>
      <w:tblStyleRowBandSize w:val="1"/>
      <w:tblStyleColBandSize w:val="1"/>
      <w:tblCellMar>
        <w:top w:w="100" w:type="dxa"/>
        <w:left w:w="100" w:type="dxa"/>
        <w:bottom w:w="100" w:type="dxa"/>
        <w:right w:w="100" w:type="dxa"/>
      </w:tblCellMar>
    </w:tblPr>
  </w:style>
  <w:style w:type="paragraph" w:styleId="a6">
    <w:name w:val="annotation text"/>
    <w:basedOn w:val="a"/>
    <w:link w:val="a7"/>
    <w:uiPriority w:val="99"/>
    <w:semiHidden/>
    <w:unhideWhenUsed/>
    <w:pPr>
      <w:spacing w:line="240" w:lineRule="auto"/>
    </w:pPr>
    <w:rPr>
      <w:sz w:val="20"/>
      <w:szCs w:val="20"/>
    </w:rPr>
  </w:style>
  <w:style w:type="character" w:customStyle="1" w:styleId="a7">
    <w:name w:val="Текст примітки Знак"/>
    <w:basedOn w:val="a0"/>
    <w:link w:val="a6"/>
    <w:uiPriority w:val="99"/>
    <w:semiHidden/>
    <w:rPr>
      <w:sz w:val="20"/>
      <w:szCs w:val="20"/>
    </w:rPr>
  </w:style>
  <w:style w:type="character" w:styleId="a8">
    <w:name w:val="annotation reference"/>
    <w:basedOn w:val="a0"/>
    <w:uiPriority w:val="99"/>
    <w:semiHidden/>
    <w:unhideWhenUsed/>
    <w:rPr>
      <w:sz w:val="16"/>
      <w:szCs w:val="16"/>
    </w:rPr>
  </w:style>
  <w:style w:type="paragraph" w:styleId="a9">
    <w:name w:val="Balloon Text"/>
    <w:basedOn w:val="a"/>
    <w:link w:val="aa"/>
    <w:uiPriority w:val="99"/>
    <w:semiHidden/>
    <w:unhideWhenUsed/>
    <w:rsid w:val="00C911C7"/>
    <w:pPr>
      <w:spacing w:line="240" w:lineRule="auto"/>
    </w:pPr>
    <w:rPr>
      <w:rFonts w:ascii="Segoe UI" w:hAnsi="Segoe UI" w:cs="Segoe UI"/>
      <w:sz w:val="18"/>
      <w:szCs w:val="18"/>
    </w:rPr>
  </w:style>
  <w:style w:type="character" w:customStyle="1" w:styleId="aa">
    <w:name w:val="Текст у виносці Знак"/>
    <w:basedOn w:val="a0"/>
    <w:link w:val="a9"/>
    <w:uiPriority w:val="99"/>
    <w:semiHidden/>
    <w:rsid w:val="00C911C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D000D5A8C267324A8D284D9BBF94BF4A" ma:contentTypeVersion="4" ma:contentTypeDescription="Yeni belge oluşturun." ma:contentTypeScope="" ma:versionID="eeb1e2bdfbd5456b4ada1b585a4f3540">
  <xsd:schema xmlns:xsd="http://www.w3.org/2001/XMLSchema" xmlns:xs="http://www.w3.org/2001/XMLSchema" xmlns:p="http://schemas.microsoft.com/office/2006/metadata/properties" xmlns:ns2="c48ff282-27dd-4212-a595-0878348868ad" targetNamespace="http://schemas.microsoft.com/office/2006/metadata/properties" ma:root="true" ma:fieldsID="c4148a9c3c258817e4e16d7611fe15dd" ns2:_="">
    <xsd:import namespace="c48ff282-27dd-4212-a595-0878348868a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8ff282-27dd-4212-a595-0878348868a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ReferenceId xmlns="c48ff282-27dd-4212-a595-0878348868a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F0FB49-56C2-4B55-93DD-52BE6C8FE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8ff282-27dd-4212-a595-0878348868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4E2F10-FB53-4A47-B8F3-14A773BA0CF0}">
  <ds:schemaRefs>
    <ds:schemaRef ds:uri="http://schemas.openxmlformats.org/officeDocument/2006/bibliography"/>
  </ds:schemaRefs>
</ds:datastoreItem>
</file>

<file path=customXml/itemProps3.xml><?xml version="1.0" encoding="utf-8"?>
<ds:datastoreItem xmlns:ds="http://schemas.openxmlformats.org/officeDocument/2006/customXml" ds:itemID="{82694D68-10C9-4463-9501-1D5C5CFDD627}">
  <ds:schemaRefs>
    <ds:schemaRef ds:uri="http://schemas.microsoft.com/office/2006/metadata/properties"/>
    <ds:schemaRef ds:uri="http://schemas.microsoft.com/office/infopath/2007/PartnerControls"/>
    <ds:schemaRef ds:uri="c48ff282-27dd-4212-a595-0878348868ad"/>
  </ds:schemaRefs>
</ds:datastoreItem>
</file>

<file path=customXml/itemProps4.xml><?xml version="1.0" encoding="utf-8"?>
<ds:datastoreItem xmlns:ds="http://schemas.openxmlformats.org/officeDocument/2006/customXml" ds:itemID="{1D7F73FA-191C-4C7B-BB95-D304AFAF69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1104</Words>
  <Characters>630</Characters>
  <Application>Microsoft Office Word</Application>
  <DocSecurity>0</DocSecurity>
  <Lines>5</Lines>
  <Paragraphs>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VLADYSLAV S. 2503015009</cp:lastModifiedBy>
  <cp:revision>2</cp:revision>
  <dcterms:created xsi:type="dcterms:W3CDTF">2026-04-27T18:05:00Z</dcterms:created>
  <dcterms:modified xsi:type="dcterms:W3CDTF">2026-04-27T18:05:00Z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0x010100D000D5A8C267324A8D284D9BBF94BF4A</vt:lpwstr>
  </property>
</Properties>
</file>