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D656" w14:textId="3EB668ED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REQUISITOS FUNCIONALES</w:t>
      </w:r>
      <w:r w:rsidR="008200B6">
        <w:rPr>
          <w:rFonts w:asciiTheme="minorHAnsi" w:hAnsiTheme="minorHAnsi" w:cstheme="minorHAnsi"/>
          <w:b/>
        </w:rPr>
        <w:t xml:space="preserve"> DE ALTO NIVEL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035E1009" w:rsidR="00F27814" w:rsidRPr="00A91932" w:rsidRDefault="00EB7A3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8200B6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41" w:type="dxa"/>
          </w:tcPr>
          <w:p w14:paraId="545413AC" w14:textId="7E6322C5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200B6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Gestión de acceso al sistema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6852970B" w:rsidR="00E6305A" w:rsidRPr="00A91932" w:rsidRDefault="00F27814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200B6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permitirá el inicio de sesión y autenticación de usuarios teniendo en cuenta su rol dentro del sistema.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044F955" w14:textId="02B41354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8200B6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equipoLegislativo, equipoGeneral</w:t>
            </w:r>
          </w:p>
          <w:p w14:paraId="411DFD68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0B2CC516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605894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02</w:t>
            </w:r>
          </w:p>
        </w:tc>
        <w:tc>
          <w:tcPr>
            <w:tcW w:w="7041" w:type="dxa"/>
          </w:tcPr>
          <w:p w14:paraId="5E6A9424" w14:textId="3A5D694F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200B6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Gestión de usuarios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2B671DCF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200B6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permitirá que los usuarios con rol equipoLegislativo puedan</w:t>
            </w:r>
            <w:r w:rsidR="009709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registrar nuevos usuarios, consultar los usuarios del sistema, modificar información de los usuarios y actualizar su estado a activo o inactivo. Por su parte los usuarios con rol de equipoGeneral podrán únicamente consultar su propio usuario y actualizar únicamente su correo y número de 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teléfono.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52874615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605894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equipoLegislativo, equipoGeneral</w:t>
            </w:r>
          </w:p>
          <w:p w14:paraId="3595C43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77AD9D2A" w14:textId="77777777" w:rsidR="000332E9" w:rsidRPr="00A91932" w:rsidRDefault="000332E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2822BBAF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8844A8F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62D04E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4825C911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86FC45" w14:textId="4B53DE09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F6256A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03</w:t>
            </w:r>
          </w:p>
        </w:tc>
        <w:tc>
          <w:tcPr>
            <w:tcW w:w="7041" w:type="dxa"/>
          </w:tcPr>
          <w:p w14:paraId="7088B8C8" w14:textId="18D88F59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Gestión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de proyectos</w:t>
            </w:r>
          </w:p>
        </w:tc>
      </w:tr>
      <w:tr w:rsidR="00EB7A34" w:rsidRPr="00A91932" w14:paraId="56B004D9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C9F671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A43D0DA" w14:textId="163E47BA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permitirá que los usuarios con rol equipoLegislativo puedan registrar nuevos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proyectos y asignárselos a un usuario con rol de equipoGeneral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, consultar los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proyectos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, modificar información de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los proyectos 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y actualizar su estado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a radicado, en revisión, en debate, aprobado o archivado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. Por su parte los usuarios con rol de equipoGeneral podrán únicamente consultar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los proyectos 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y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modificar 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únicamente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proyecto que se le hubiera asignado</w:t>
            </w:r>
            <w:r w:rsidR="0060589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.</w:t>
            </w:r>
          </w:p>
        </w:tc>
      </w:tr>
      <w:tr w:rsidR="00EB7A34" w:rsidRPr="00A91932" w14:paraId="24766258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39B6E7E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8EA5D8F" w14:textId="4779823B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F6256A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equipoLegislativo, equipoGeneral</w:t>
            </w:r>
          </w:p>
          <w:p w14:paraId="121400FB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905682B" w14:textId="77777777" w:rsidR="00006FFC" w:rsidRPr="00A91932" w:rsidRDefault="00006FFC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125363A0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55E962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8B42745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5878C0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421B7A2" w14:textId="20C177FA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F6256A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04</w:t>
            </w:r>
          </w:p>
        </w:tc>
        <w:tc>
          <w:tcPr>
            <w:tcW w:w="7041" w:type="dxa"/>
          </w:tcPr>
          <w:p w14:paraId="3C8E98C5" w14:textId="6CA9CA85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Gestión del orden del día</w:t>
            </w:r>
          </w:p>
        </w:tc>
      </w:tr>
      <w:tr w:rsidR="00704CD5" w:rsidRPr="00A91932" w14:paraId="5584D1E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7C13561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CDB5627" w14:textId="6B92056C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permitirá organizar y consultar los proyectos programados para discusión en una fecha específica.</w:t>
            </w:r>
          </w:p>
        </w:tc>
      </w:tr>
      <w:tr w:rsidR="00704CD5" w:rsidRPr="00A91932" w14:paraId="371ADBFF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6374C26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1523067" w14:textId="209E4DD0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F6256A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equipoLegislativo</w:t>
            </w:r>
          </w:p>
          <w:p w14:paraId="19178A21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2CF152D" w14:textId="34F4474E" w:rsidR="00E82509" w:rsidRDefault="00E82509" w:rsidP="006262C0">
      <w:pPr>
        <w:spacing w:after="160"/>
        <w:rPr>
          <w:rFonts w:asciiTheme="minorHAnsi" w:hAnsiTheme="minorHAnsi" w:cstheme="minorHAnsi"/>
        </w:rPr>
      </w:pPr>
    </w:p>
    <w:p w14:paraId="03B083EA" w14:textId="77777777" w:rsidR="00F6256A" w:rsidRDefault="00F6256A" w:rsidP="006262C0">
      <w:pPr>
        <w:spacing w:after="160"/>
        <w:rPr>
          <w:rFonts w:asciiTheme="minorHAnsi" w:hAnsiTheme="minorHAnsi" w:cstheme="minorHAnsi"/>
        </w:rPr>
      </w:pPr>
    </w:p>
    <w:p w14:paraId="07F8FD8A" w14:textId="77777777" w:rsidR="00F6256A" w:rsidRDefault="00F6256A" w:rsidP="006262C0">
      <w:pPr>
        <w:spacing w:after="160"/>
        <w:rPr>
          <w:rFonts w:asciiTheme="minorHAnsi" w:hAnsiTheme="minorHAnsi" w:cstheme="minorHAnsi"/>
        </w:rPr>
      </w:pPr>
    </w:p>
    <w:p w14:paraId="425F7AF1" w14:textId="77777777" w:rsidR="00F6256A" w:rsidRDefault="00F6256A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3627B3D9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03F319C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lastRenderedPageBreak/>
              <w:t>CÓDIGO</w:t>
            </w:r>
          </w:p>
        </w:tc>
        <w:tc>
          <w:tcPr>
            <w:tcW w:w="7041" w:type="dxa"/>
            <w:vAlign w:val="center"/>
          </w:tcPr>
          <w:p w14:paraId="435F32A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4000A6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C2B4AA0" w14:textId="3D7727E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F6256A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05</w:t>
            </w:r>
          </w:p>
        </w:tc>
        <w:tc>
          <w:tcPr>
            <w:tcW w:w="7041" w:type="dxa"/>
          </w:tcPr>
          <w:p w14:paraId="13DA97D9" w14:textId="72E550F4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Seguimiento y visualización del progreso</w:t>
            </w:r>
          </w:p>
        </w:tc>
      </w:tr>
      <w:tr w:rsidR="00704CD5" w:rsidRPr="00A91932" w14:paraId="4EE70C0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509B7EC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85ACFE9" w14:textId="778BB363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F6256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permitirá visualizar el estado y avance de los proyectos mediante indicadores y representaciones gráficas.</w:t>
            </w:r>
          </w:p>
        </w:tc>
      </w:tr>
      <w:tr w:rsidR="00704CD5" w:rsidRPr="00A91932" w14:paraId="616A123D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10C4BE5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6C79F25" w14:textId="4284A809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F6256A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equipoLegislativo</w:t>
            </w:r>
          </w:p>
          <w:p w14:paraId="13313279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4A0B45D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6256A" w:rsidRPr="00A91932" w14:paraId="45298E15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6D69B43" w14:textId="77777777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720F046C" w14:textId="77777777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6256A" w:rsidRPr="00A91932" w14:paraId="5D9476C7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63C965D" w14:textId="16B3C725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06</w:t>
            </w:r>
          </w:p>
        </w:tc>
        <w:tc>
          <w:tcPr>
            <w:tcW w:w="7041" w:type="dxa"/>
          </w:tcPr>
          <w:p w14:paraId="3D616CB7" w14:textId="33396F2D" w:rsidR="00F6256A" w:rsidRPr="00A91932" w:rsidRDefault="00F6256A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Generación de reportes</w:t>
            </w:r>
          </w:p>
        </w:tc>
      </w:tr>
      <w:tr w:rsidR="00F6256A" w:rsidRPr="00A91932" w14:paraId="759197F9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239DA961" w14:textId="77777777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277B617" w14:textId="5DD0A743" w:rsidR="00F6256A" w:rsidRPr="00A91932" w:rsidRDefault="00F6256A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permitirá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generar reportes </w:t>
            </w:r>
            <w:r w:rsidR="006C61C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sobre los proyectos registrados, incluyendo información relacionada con su estado, responsable asignado, fecha de registro, avance y programación en el orden del día.</w:t>
            </w:r>
          </w:p>
        </w:tc>
      </w:tr>
      <w:tr w:rsidR="00F6256A" w:rsidRPr="00A91932" w14:paraId="73CA1023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6D8022F7" w14:textId="77777777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7CA5324" w14:textId="28AD9CE4" w:rsidR="00F6256A" w:rsidRPr="00A91932" w:rsidRDefault="00F6256A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equipoLegislativo</w:t>
            </w:r>
          </w:p>
          <w:p w14:paraId="57E47E31" w14:textId="77777777" w:rsidR="00F6256A" w:rsidRPr="00A91932" w:rsidRDefault="00F6256A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1A9CA79B" w14:textId="77777777" w:rsidR="00F6256A" w:rsidRDefault="00F6256A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6256A" w:rsidRPr="00A91932" w14:paraId="642F9A58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D3121D7" w14:textId="77777777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0EBE150" w14:textId="77777777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6256A" w:rsidRPr="00A91932" w14:paraId="4DAF888D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1410B79" w14:textId="28DB1A9E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07</w:t>
            </w:r>
          </w:p>
        </w:tc>
        <w:tc>
          <w:tcPr>
            <w:tcW w:w="7041" w:type="dxa"/>
          </w:tcPr>
          <w:p w14:paraId="0761CAD9" w14:textId="389BDB3C" w:rsidR="00F6256A" w:rsidRPr="00A91932" w:rsidRDefault="00F6256A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C61C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Gestión de historia y trazabilidad</w:t>
            </w:r>
          </w:p>
        </w:tc>
      </w:tr>
      <w:tr w:rsidR="00F6256A" w:rsidRPr="00A91932" w14:paraId="609FB716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62165905" w14:textId="77777777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E61FFD1" w14:textId="1C728183" w:rsidR="00F6256A" w:rsidRPr="00A91932" w:rsidRDefault="00F6256A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permitirá </w:t>
            </w:r>
            <w:r w:rsidR="006F5E4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consultar </w:t>
            </w:r>
            <w:r w:rsidR="006C61C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un historial de cambios asociados a cada proyecto legislativo, incluyendo la fecha de la modificación, el usuario responsable y el tipo de acción realizada.</w:t>
            </w:r>
          </w:p>
        </w:tc>
      </w:tr>
      <w:tr w:rsidR="00F6256A" w:rsidRPr="00A91932" w14:paraId="3AF3201D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6A3FAFBD" w14:textId="77777777" w:rsidR="00F6256A" w:rsidRPr="00A91932" w:rsidRDefault="00F6256A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845E351" w14:textId="5CD6F9ED" w:rsidR="00F6256A" w:rsidRPr="00A91932" w:rsidRDefault="00F6256A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equipoLegislativo</w:t>
            </w:r>
          </w:p>
          <w:p w14:paraId="1C2E655B" w14:textId="77777777" w:rsidR="00F6256A" w:rsidRPr="00A91932" w:rsidRDefault="00F6256A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275F4EDE" w14:textId="1A6A3554" w:rsidR="00F715B8" w:rsidRDefault="00F715B8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  <w:sectPr w:rsidR="00F715B8" w:rsidSect="008D1B13">
          <w:headerReference w:type="default" r:id="rId8"/>
          <w:pgSz w:w="12240" w:h="15840" w:code="1"/>
          <w:pgMar w:top="1440" w:right="1134" w:bottom="1134" w:left="1134" w:header="709" w:footer="709" w:gutter="0"/>
          <w:cols w:space="708"/>
          <w:docGrid w:linePitch="360"/>
        </w:sectPr>
      </w:pPr>
    </w:p>
    <w:p w14:paraId="61A08235" w14:textId="7010D59A" w:rsidR="006F5E42" w:rsidRPr="00A91932" w:rsidRDefault="006F5E42" w:rsidP="006F5E42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lastRenderedPageBreak/>
        <w:t xml:space="preserve">REQUISITOS </w:t>
      </w:r>
      <w:r>
        <w:rPr>
          <w:rFonts w:asciiTheme="minorHAnsi" w:hAnsiTheme="minorHAnsi" w:cstheme="minorHAnsi"/>
          <w:b/>
        </w:rPr>
        <w:t xml:space="preserve">NO </w:t>
      </w:r>
      <w:r w:rsidRPr="00A91932">
        <w:rPr>
          <w:rFonts w:asciiTheme="minorHAnsi" w:hAnsiTheme="minorHAnsi" w:cstheme="minorHAnsi"/>
          <w:b/>
        </w:rPr>
        <w:t>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6F5E42" w:rsidRPr="00A91932" w14:paraId="32BBD9BD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05555E" w14:textId="77777777" w:rsidR="006F5E42" w:rsidRPr="00A91932" w:rsidRDefault="006F5E42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73A8EDE8" w14:textId="6EF7E110" w:rsidR="006F5E42" w:rsidRPr="00A91932" w:rsidRDefault="006F5E42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6F5E42" w:rsidRPr="00A91932" w14:paraId="3F742EC6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B9CF642" w14:textId="749E7C29" w:rsidR="006F5E42" w:rsidRPr="00A91932" w:rsidRDefault="006F5E42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 w:rsidR="00713EF1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41" w:type="dxa"/>
          </w:tcPr>
          <w:p w14:paraId="7FA03091" w14:textId="022BB64A" w:rsidR="006F5E42" w:rsidRPr="00A91932" w:rsidRDefault="006F5E42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C67700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Tiempo de respuesta</w:t>
            </w:r>
          </w:p>
        </w:tc>
      </w:tr>
      <w:tr w:rsidR="006F5E42" w:rsidRPr="00A91932" w14:paraId="522B8E6E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673344C2" w14:textId="77777777" w:rsidR="006F5E42" w:rsidRPr="00A91932" w:rsidRDefault="006F5E42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4E1B6B8" w14:textId="4EA7EEED" w:rsidR="006F5E42" w:rsidRPr="00A91932" w:rsidRDefault="006F5E42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C67700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responder a las solicitudes del usuario en un tiempo máximo de 2 segundos para operaciones de consulta.</w:t>
            </w:r>
          </w:p>
        </w:tc>
      </w:tr>
    </w:tbl>
    <w:p w14:paraId="7E01BC1A" w14:textId="77777777" w:rsidR="006F5E42" w:rsidRDefault="006F5E42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C67700" w:rsidRPr="00A91932" w14:paraId="2031EC26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5CD9D411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BA97D20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C67700" w:rsidRPr="00A91932" w14:paraId="2C01FF0F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63D3822" w14:textId="004F63B6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</w:t>
            </w:r>
          </w:p>
        </w:tc>
        <w:tc>
          <w:tcPr>
            <w:tcW w:w="7041" w:type="dxa"/>
          </w:tcPr>
          <w:p w14:paraId="659F5162" w14:textId="296FC19F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Capacidad de almacenamiento</w:t>
            </w:r>
          </w:p>
        </w:tc>
      </w:tr>
      <w:tr w:rsidR="00C67700" w:rsidRPr="00A91932" w14:paraId="212A5B21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63A2AFD9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3410A05" w14:textId="16F1BA7A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deberá soportar al menos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2.000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proyectos legislativos registrados sin afectar significativamente el rendimiento.</w:t>
            </w:r>
          </w:p>
        </w:tc>
      </w:tr>
    </w:tbl>
    <w:p w14:paraId="27CC1F4F" w14:textId="77777777" w:rsidR="00C67700" w:rsidRDefault="00C67700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C67700" w:rsidRPr="00A91932" w14:paraId="6AB84B8F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2C1C1E4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E38238B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C67700" w:rsidRPr="00A91932" w14:paraId="1A48A088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B379267" w14:textId="2063B960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</w:t>
            </w:r>
          </w:p>
        </w:tc>
        <w:tc>
          <w:tcPr>
            <w:tcW w:w="7041" w:type="dxa"/>
          </w:tcPr>
          <w:p w14:paraId="5DF85102" w14:textId="461B5B0F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Seguridad y control de acceso</w:t>
            </w:r>
          </w:p>
        </w:tc>
      </w:tr>
      <w:tr w:rsidR="00C67700" w:rsidRPr="00A91932" w14:paraId="33F698A9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6F433CF9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8705CF" w14:textId="100F9063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implementar mecanismos de autenticación y autorización basados en roles, usuarios y contraseñas. Garantizando que cada usuario acceda únicamente a las funcionalidades permitidas según su rol.</w:t>
            </w:r>
          </w:p>
        </w:tc>
      </w:tr>
    </w:tbl>
    <w:p w14:paraId="3ED66A88" w14:textId="77777777" w:rsidR="00C67700" w:rsidRDefault="00C67700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C67700" w:rsidRPr="00A91932" w14:paraId="6C4543CF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5137699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6B9AD97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C67700" w:rsidRPr="00A91932" w14:paraId="357442D5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84740C1" w14:textId="125608BD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4</w:t>
            </w:r>
          </w:p>
        </w:tc>
        <w:tc>
          <w:tcPr>
            <w:tcW w:w="7041" w:type="dxa"/>
          </w:tcPr>
          <w:p w14:paraId="208BFCF7" w14:textId="72A2865D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Disponibilidad operativa</w:t>
            </w:r>
          </w:p>
        </w:tc>
      </w:tr>
      <w:tr w:rsidR="00C67700" w:rsidRPr="00A91932" w14:paraId="062562A0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4834BA92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9E66109" w14:textId="03DCC557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estar disponible al menos el 95% del tiempo durante horario laboral.</w:t>
            </w:r>
          </w:p>
        </w:tc>
      </w:tr>
    </w:tbl>
    <w:p w14:paraId="0BE0AB2C" w14:textId="77777777" w:rsidR="00C67700" w:rsidRDefault="00C67700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C67700" w:rsidRPr="00A91932" w14:paraId="53CB657B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2A5A962A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703F9F33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C67700" w:rsidRPr="00A91932" w14:paraId="30A65E10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D010690" w14:textId="472542F4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5</w:t>
            </w:r>
          </w:p>
        </w:tc>
        <w:tc>
          <w:tcPr>
            <w:tcW w:w="7041" w:type="dxa"/>
          </w:tcPr>
          <w:p w14:paraId="6B6584D9" w14:textId="393028B2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Usabilidad</w:t>
            </w:r>
          </w:p>
        </w:tc>
      </w:tr>
      <w:tr w:rsidR="00C67700" w:rsidRPr="00A91932" w14:paraId="515D41D2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79734E92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79A312C" w14:textId="00E202C7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contar con una interfaz web clara y estructurada, permitiendo que un usuario nuevo pueda realizar operaciones básicas sin necesidad de capacitación formal.</w:t>
            </w:r>
          </w:p>
        </w:tc>
      </w:tr>
    </w:tbl>
    <w:p w14:paraId="034287A6" w14:textId="77777777" w:rsidR="00C67700" w:rsidRDefault="00C67700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C67700" w:rsidRPr="00A91932" w14:paraId="4BBE626D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343CF5F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B77532B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C67700" w:rsidRPr="00A91932" w14:paraId="37C89C83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1D2C637" w14:textId="533446A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 w:rsidR="00EF6FA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6</w:t>
            </w:r>
          </w:p>
        </w:tc>
        <w:tc>
          <w:tcPr>
            <w:tcW w:w="7041" w:type="dxa"/>
          </w:tcPr>
          <w:p w14:paraId="6E0B04EB" w14:textId="7B4AF612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Escalabilidad</w:t>
            </w:r>
          </w:p>
        </w:tc>
      </w:tr>
      <w:tr w:rsidR="00C67700" w:rsidRPr="00A91932" w14:paraId="46EE487F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26293238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5786603" w14:textId="5949440A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permitirá la incorporación futura de nuevos módulos o funcionalidades sin afectar la arquitectura principal ni requerir rediseño completo de la base de datos.</w:t>
            </w:r>
          </w:p>
        </w:tc>
      </w:tr>
    </w:tbl>
    <w:p w14:paraId="4A694333" w14:textId="77777777" w:rsidR="00C67700" w:rsidRDefault="00C67700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C67700" w:rsidRPr="00A91932" w14:paraId="31B96F42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F8E443E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FDCB931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C67700" w:rsidRPr="00A91932" w14:paraId="6B70641E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1EE0461" w14:textId="012B56BB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 w:rsidR="00EF6FA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7</w:t>
            </w:r>
          </w:p>
        </w:tc>
        <w:tc>
          <w:tcPr>
            <w:tcW w:w="7041" w:type="dxa"/>
          </w:tcPr>
          <w:p w14:paraId="132AC912" w14:textId="684AABA7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Compatibilidad</w:t>
            </w:r>
          </w:p>
        </w:tc>
      </w:tr>
      <w:tr w:rsidR="00C67700" w:rsidRPr="00A91932" w14:paraId="77DF5FC3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51BDD606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AC87938" w14:textId="78D680F3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ser accesible desde diferentes navegadores web modernos como Google Chrome, Microsoft Edge y Mozilla Firefox.</w:t>
            </w:r>
          </w:p>
        </w:tc>
      </w:tr>
    </w:tbl>
    <w:p w14:paraId="76F0D0FC" w14:textId="77777777" w:rsidR="00C67700" w:rsidRDefault="00C67700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C67700" w:rsidRPr="00A91932" w14:paraId="3AF5400C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427CE9C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lastRenderedPageBreak/>
              <w:t>CÓDIGO</w:t>
            </w:r>
          </w:p>
        </w:tc>
        <w:tc>
          <w:tcPr>
            <w:tcW w:w="7041" w:type="dxa"/>
            <w:vAlign w:val="center"/>
          </w:tcPr>
          <w:p w14:paraId="562DED4B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C67700" w:rsidRPr="00A91932" w14:paraId="7329175E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DA6D21D" w14:textId="0F65BAAD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 w:rsidR="00EF6FA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8</w:t>
            </w:r>
          </w:p>
        </w:tc>
        <w:tc>
          <w:tcPr>
            <w:tcW w:w="7041" w:type="dxa"/>
          </w:tcPr>
          <w:p w14:paraId="33D7A6DC" w14:textId="3ABDFAFC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Mantenibilidad</w:t>
            </w:r>
          </w:p>
        </w:tc>
      </w:tr>
      <w:tr w:rsidR="00C67700" w:rsidRPr="00A91932" w14:paraId="1726DB71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0A725C00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0402060" w14:textId="468B111F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estar estructurado bajo una arquitectura que facilite la corrección de errores, actualización de funcionalidades y mantenimiento del código.</w:t>
            </w:r>
          </w:p>
        </w:tc>
      </w:tr>
    </w:tbl>
    <w:p w14:paraId="161A908A" w14:textId="77777777" w:rsidR="00C67700" w:rsidRDefault="00C67700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C67700" w:rsidRPr="00A91932" w14:paraId="5DAD89A8" w14:textId="77777777" w:rsidTr="00EE5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2F116380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922F8BF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C67700" w:rsidRPr="00A91932" w14:paraId="61B8BD40" w14:textId="77777777" w:rsidTr="00EE51E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586DCCD" w14:textId="4703331E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 w:rsidR="00EF6FA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9</w:t>
            </w:r>
          </w:p>
        </w:tc>
        <w:tc>
          <w:tcPr>
            <w:tcW w:w="7041" w:type="dxa"/>
          </w:tcPr>
          <w:p w14:paraId="01D19E76" w14:textId="1E4CC6A4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Integridad de datos</w:t>
            </w:r>
          </w:p>
        </w:tc>
      </w:tr>
      <w:tr w:rsidR="00C67700" w:rsidRPr="00A91932" w14:paraId="7729FF9A" w14:textId="77777777" w:rsidTr="00EE51EF">
        <w:trPr>
          <w:trHeight w:val="161"/>
          <w:jc w:val="center"/>
        </w:trPr>
        <w:tc>
          <w:tcPr>
            <w:tcW w:w="1596" w:type="dxa"/>
            <w:vMerge/>
          </w:tcPr>
          <w:p w14:paraId="07413CC9" w14:textId="77777777" w:rsidR="00C67700" w:rsidRPr="00A91932" w:rsidRDefault="00C67700" w:rsidP="00EE51E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CC5B126" w14:textId="44E2A487" w:rsidR="00C67700" w:rsidRPr="00A91932" w:rsidRDefault="00C67700" w:rsidP="00EE51E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F6FA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garantizar la consistencia e integridad de los datos mediante validaciones y restricciones en la base de datos que eviten registros duplicados o inconsistentes.</w:t>
            </w:r>
          </w:p>
        </w:tc>
      </w:tr>
    </w:tbl>
    <w:p w14:paraId="3E286758" w14:textId="77777777" w:rsidR="00C67700" w:rsidRPr="00A91932" w:rsidRDefault="00C67700" w:rsidP="006262C0">
      <w:pPr>
        <w:spacing w:after="160"/>
        <w:rPr>
          <w:rFonts w:asciiTheme="minorHAnsi" w:hAnsiTheme="minorHAnsi" w:cstheme="minorHAnsi"/>
        </w:rPr>
      </w:pPr>
    </w:p>
    <w:sectPr w:rsidR="00C67700" w:rsidRPr="00A91932" w:rsidSect="008D1B13">
      <w:headerReference w:type="default" r:id="rId9"/>
      <w:footerReference w:type="default" r:id="rId10"/>
      <w:pgSz w:w="11906" w:h="16838" w:code="9"/>
      <w:pgMar w:top="1560" w:right="720" w:bottom="993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0805" w14:textId="77777777" w:rsidR="00782381" w:rsidRDefault="00782381">
      <w:pPr>
        <w:spacing w:after="0" w:line="240" w:lineRule="auto"/>
      </w:pPr>
      <w:r>
        <w:separator/>
      </w:r>
    </w:p>
  </w:endnote>
  <w:endnote w:type="continuationSeparator" w:id="0">
    <w:p w14:paraId="2E45911A" w14:textId="77777777" w:rsidR="00782381" w:rsidRDefault="00782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0559" w14:textId="7A271289" w:rsidR="000F35E0" w:rsidRPr="00235583" w:rsidRDefault="000F35E0" w:rsidP="0023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5A589" w14:textId="77777777" w:rsidR="00782381" w:rsidRDefault="00782381">
      <w:pPr>
        <w:spacing w:after="0" w:line="240" w:lineRule="auto"/>
      </w:pPr>
      <w:r>
        <w:separator/>
      </w:r>
    </w:p>
  </w:footnote>
  <w:footnote w:type="continuationSeparator" w:id="0">
    <w:p w14:paraId="156E46F4" w14:textId="77777777" w:rsidR="00782381" w:rsidRDefault="00782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2661" w14:textId="54CD132C" w:rsidR="00471147" w:rsidRDefault="00471147" w:rsidP="00471147">
    <w:pPr>
      <w:pStyle w:val="Encabezado"/>
    </w:pPr>
  </w:p>
  <w:p w14:paraId="1669A356" w14:textId="77777777" w:rsidR="00471147" w:rsidRDefault="004711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2B9" w14:textId="05B2AF28" w:rsidR="000F35E0" w:rsidRDefault="000F35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86F06"/>
    <w:multiLevelType w:val="multilevel"/>
    <w:tmpl w:val="FDF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559"/>
    <w:multiLevelType w:val="multilevel"/>
    <w:tmpl w:val="44F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6" w15:restartNumberingAfterBreak="0">
    <w:nsid w:val="12A574F3"/>
    <w:multiLevelType w:val="multilevel"/>
    <w:tmpl w:val="E1A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5E2072"/>
    <w:multiLevelType w:val="multilevel"/>
    <w:tmpl w:val="BAB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46366"/>
    <w:multiLevelType w:val="multilevel"/>
    <w:tmpl w:val="171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50553">
    <w:abstractNumId w:val="8"/>
  </w:num>
  <w:num w:numId="2" w16cid:durableId="574314208">
    <w:abstractNumId w:val="19"/>
  </w:num>
  <w:num w:numId="3" w16cid:durableId="1629824670">
    <w:abstractNumId w:val="16"/>
  </w:num>
  <w:num w:numId="4" w16cid:durableId="1967543148">
    <w:abstractNumId w:val="27"/>
  </w:num>
  <w:num w:numId="5" w16cid:durableId="1173490939">
    <w:abstractNumId w:val="9"/>
  </w:num>
  <w:num w:numId="6" w16cid:durableId="1279557457">
    <w:abstractNumId w:val="31"/>
  </w:num>
  <w:num w:numId="7" w16cid:durableId="1177309015">
    <w:abstractNumId w:val="5"/>
  </w:num>
  <w:num w:numId="8" w16cid:durableId="2052876420">
    <w:abstractNumId w:val="3"/>
  </w:num>
  <w:num w:numId="9" w16cid:durableId="795099326">
    <w:abstractNumId w:val="28"/>
  </w:num>
  <w:num w:numId="10" w16cid:durableId="238489146">
    <w:abstractNumId w:val="18"/>
  </w:num>
  <w:num w:numId="11" w16cid:durableId="17744015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26108569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946765809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1068765486">
    <w:abstractNumId w:val="20"/>
  </w:num>
  <w:num w:numId="15" w16cid:durableId="415055694">
    <w:abstractNumId w:val="22"/>
  </w:num>
  <w:num w:numId="16" w16cid:durableId="202861857">
    <w:abstractNumId w:val="0"/>
  </w:num>
  <w:num w:numId="17" w16cid:durableId="1462191100">
    <w:abstractNumId w:val="26"/>
  </w:num>
  <w:num w:numId="18" w16cid:durableId="1997418276">
    <w:abstractNumId w:val="32"/>
  </w:num>
  <w:num w:numId="19" w16cid:durableId="1653177062">
    <w:abstractNumId w:val="21"/>
  </w:num>
  <w:num w:numId="20" w16cid:durableId="1939290151">
    <w:abstractNumId w:val="14"/>
  </w:num>
  <w:num w:numId="21" w16cid:durableId="603660110">
    <w:abstractNumId w:val="24"/>
  </w:num>
  <w:num w:numId="22" w16cid:durableId="1339694890">
    <w:abstractNumId w:val="25"/>
  </w:num>
  <w:num w:numId="23" w16cid:durableId="904729963">
    <w:abstractNumId w:val="23"/>
  </w:num>
  <w:num w:numId="24" w16cid:durableId="869147548">
    <w:abstractNumId w:val="12"/>
  </w:num>
  <w:num w:numId="25" w16cid:durableId="968167793">
    <w:abstractNumId w:val="4"/>
  </w:num>
  <w:num w:numId="26" w16cid:durableId="479661085">
    <w:abstractNumId w:val="10"/>
  </w:num>
  <w:num w:numId="27" w16cid:durableId="2119834266">
    <w:abstractNumId w:val="29"/>
  </w:num>
  <w:num w:numId="28" w16cid:durableId="333803908">
    <w:abstractNumId w:val="15"/>
  </w:num>
  <w:num w:numId="29" w16cid:durableId="769201136">
    <w:abstractNumId w:val="13"/>
  </w:num>
  <w:num w:numId="30" w16cid:durableId="1482042937">
    <w:abstractNumId w:val="26"/>
  </w:num>
  <w:num w:numId="31" w16cid:durableId="1456634910">
    <w:abstractNumId w:val="6"/>
  </w:num>
  <w:num w:numId="32" w16cid:durableId="988285748">
    <w:abstractNumId w:val="30"/>
  </w:num>
  <w:num w:numId="33" w16cid:durableId="1049499829">
    <w:abstractNumId w:val="2"/>
  </w:num>
  <w:num w:numId="34" w16cid:durableId="402996989">
    <w:abstractNumId w:val="1"/>
  </w:num>
  <w:num w:numId="35" w16cid:durableId="1173448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7C4E"/>
    <w:rsid w:val="0013782D"/>
    <w:rsid w:val="00147DCD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294"/>
    <w:rsid w:val="00485F74"/>
    <w:rsid w:val="004A2622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7F2F"/>
    <w:rsid w:val="005D69F5"/>
    <w:rsid w:val="005D7138"/>
    <w:rsid w:val="005E1131"/>
    <w:rsid w:val="005E498F"/>
    <w:rsid w:val="005F0209"/>
    <w:rsid w:val="005F3499"/>
    <w:rsid w:val="005F49C5"/>
    <w:rsid w:val="00600A0D"/>
    <w:rsid w:val="00605894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6C61CA"/>
    <w:rsid w:val="006F5E42"/>
    <w:rsid w:val="00704CD5"/>
    <w:rsid w:val="00706AFE"/>
    <w:rsid w:val="00711AC2"/>
    <w:rsid w:val="00713EF1"/>
    <w:rsid w:val="00716A60"/>
    <w:rsid w:val="00725013"/>
    <w:rsid w:val="00726A53"/>
    <w:rsid w:val="00736557"/>
    <w:rsid w:val="00767A3D"/>
    <w:rsid w:val="00776BF3"/>
    <w:rsid w:val="007803F0"/>
    <w:rsid w:val="00782381"/>
    <w:rsid w:val="00783B42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00B6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9A6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70994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64896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67700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22C3F"/>
    <w:rsid w:val="00D250A3"/>
    <w:rsid w:val="00D30030"/>
    <w:rsid w:val="00D63C42"/>
    <w:rsid w:val="00D64DF2"/>
    <w:rsid w:val="00D65000"/>
    <w:rsid w:val="00D7182E"/>
    <w:rsid w:val="00D73146"/>
    <w:rsid w:val="00D9029C"/>
    <w:rsid w:val="00D91B9E"/>
    <w:rsid w:val="00D96289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A7F9B"/>
    <w:rsid w:val="00EB0596"/>
    <w:rsid w:val="00EB4186"/>
    <w:rsid w:val="00EB7A34"/>
    <w:rsid w:val="00EB7F19"/>
    <w:rsid w:val="00EC1EC4"/>
    <w:rsid w:val="00ED7E3F"/>
    <w:rsid w:val="00EF4F73"/>
    <w:rsid w:val="00EF6FAD"/>
    <w:rsid w:val="00F02984"/>
    <w:rsid w:val="00F041EC"/>
    <w:rsid w:val="00F06B54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256A"/>
    <w:rsid w:val="00F65F38"/>
    <w:rsid w:val="00F715B8"/>
    <w:rsid w:val="00FA32C9"/>
    <w:rsid w:val="00FA38BA"/>
    <w:rsid w:val="00FB7BAD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E42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716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</dc:creator>
  <cp:lastModifiedBy>Cristian Daniel Arevalo Esguerra</cp:lastModifiedBy>
  <cp:revision>2</cp:revision>
  <cp:lastPrinted>2026-02-12T23:21:00Z</cp:lastPrinted>
  <dcterms:created xsi:type="dcterms:W3CDTF">2026-03-01T18:37:00Z</dcterms:created>
  <dcterms:modified xsi:type="dcterms:W3CDTF">2026-03-01T18:37:00Z</dcterms:modified>
</cp:coreProperties>
</file>