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0547B" w14:textId="76659C52" w:rsidR="00E273F1" w:rsidRPr="006C009F" w:rsidRDefault="00E273F1" w:rsidP="00E273F1">
      <w:pPr>
        <w:jc w:val="center"/>
        <w:rPr>
          <w:b/>
          <w:bCs/>
          <w:sz w:val="32"/>
          <w:szCs w:val="32"/>
          <w:lang w:val="en-US"/>
        </w:rPr>
      </w:pPr>
      <w:r w:rsidRPr="00C20513">
        <w:rPr>
          <w:b/>
          <w:bCs/>
          <w:sz w:val="32"/>
          <w:szCs w:val="32"/>
        </w:rPr>
        <w:t>СУБД</w:t>
      </w:r>
    </w:p>
    <w:p w14:paraId="0EFB87C1" w14:textId="5D87215E" w:rsidR="00E273F1" w:rsidRPr="006C009F" w:rsidRDefault="00E273F1" w:rsidP="00E273F1">
      <w:pPr>
        <w:jc w:val="center"/>
        <w:rPr>
          <w:b/>
          <w:bCs/>
          <w:sz w:val="32"/>
          <w:szCs w:val="32"/>
          <w:lang w:val="en-US"/>
        </w:rPr>
      </w:pPr>
      <w:r w:rsidRPr="00C20513">
        <w:rPr>
          <w:b/>
          <w:bCs/>
          <w:sz w:val="32"/>
          <w:szCs w:val="32"/>
        </w:rPr>
        <w:t>Лекция</w:t>
      </w:r>
      <w:r w:rsidRPr="006C009F">
        <w:rPr>
          <w:b/>
          <w:bCs/>
          <w:sz w:val="32"/>
          <w:szCs w:val="32"/>
          <w:lang w:val="en-US"/>
        </w:rPr>
        <w:t xml:space="preserve"> 1</w:t>
      </w:r>
    </w:p>
    <w:p w14:paraId="3CF2CD71" w14:textId="77777777" w:rsidR="00E273F1" w:rsidRPr="006C009F" w:rsidRDefault="00E273F1" w:rsidP="00E273F1">
      <w:pPr>
        <w:jc w:val="center"/>
        <w:rPr>
          <w:lang w:val="en-US"/>
        </w:rPr>
      </w:pPr>
    </w:p>
    <w:p w14:paraId="492FC670" w14:textId="275B9B41" w:rsidR="00E273F1" w:rsidRPr="006C009F" w:rsidRDefault="00C20513" w:rsidP="00E273F1">
      <w:pPr>
        <w:jc w:val="both"/>
        <w:rPr>
          <w:lang w:val="en-US"/>
        </w:rPr>
      </w:pPr>
      <w:r>
        <w:t>Операторы</w:t>
      </w:r>
      <w:r w:rsidR="00E273F1" w:rsidRPr="00E273F1">
        <w:rPr>
          <w:lang w:val="en-US"/>
        </w:rPr>
        <w:t xml:space="preserve">: </w:t>
      </w:r>
      <w:r w:rsidR="00E273F1">
        <w:rPr>
          <w:lang w:val="en-US"/>
        </w:rPr>
        <w:t xml:space="preserve">SELECT, </w:t>
      </w:r>
      <w:r>
        <w:rPr>
          <w:lang w:val="en-US"/>
        </w:rPr>
        <w:t>from</w:t>
      </w:r>
      <w:r w:rsidR="00E273F1">
        <w:rPr>
          <w:lang w:val="en-US"/>
        </w:rPr>
        <w:t xml:space="preserve">, </w:t>
      </w:r>
      <w:r>
        <w:rPr>
          <w:lang w:val="en-US"/>
        </w:rPr>
        <w:t>where</w:t>
      </w:r>
      <w:r w:rsidR="00E273F1">
        <w:rPr>
          <w:lang w:val="en-US"/>
        </w:rPr>
        <w:t xml:space="preserve">, </w:t>
      </w:r>
      <w:r>
        <w:rPr>
          <w:lang w:val="en-US"/>
        </w:rPr>
        <w:t>group by</w:t>
      </w:r>
      <w:r w:rsidR="00E273F1">
        <w:rPr>
          <w:lang w:val="en-US"/>
        </w:rPr>
        <w:t xml:space="preserve">, </w:t>
      </w:r>
      <w:r>
        <w:rPr>
          <w:lang w:val="en-US"/>
        </w:rPr>
        <w:t>having</w:t>
      </w:r>
      <w:r w:rsidR="00E273F1">
        <w:rPr>
          <w:lang w:val="en-US"/>
        </w:rPr>
        <w:t xml:space="preserve">, </w:t>
      </w:r>
      <w:r>
        <w:rPr>
          <w:lang w:val="en-US"/>
        </w:rPr>
        <w:t>order by</w:t>
      </w:r>
    </w:p>
    <w:p w14:paraId="79E1964D" w14:textId="7DFA2312" w:rsidR="00BD33A0" w:rsidRPr="00BD33A0" w:rsidRDefault="00BD33A0" w:rsidP="00E273F1">
      <w:pPr>
        <w:jc w:val="both"/>
      </w:pPr>
      <w:r>
        <w:rPr>
          <w:lang w:val="en-US"/>
        </w:rPr>
        <w:t>where</w:t>
      </w:r>
      <w:r w:rsidRPr="00BD33A0">
        <w:t xml:space="preserve"> </w:t>
      </w:r>
      <w:r>
        <w:t>только</w:t>
      </w:r>
      <w:r w:rsidRPr="00BD33A0">
        <w:t xml:space="preserve"> </w:t>
      </w:r>
      <w:r>
        <w:t xml:space="preserve">выражения, без </w:t>
      </w:r>
      <w:r>
        <w:rPr>
          <w:lang w:val="en-US"/>
        </w:rPr>
        <w:t>count</w:t>
      </w:r>
      <w:r w:rsidRPr="00BD33A0">
        <w:t xml:space="preserve">, </w:t>
      </w:r>
      <w:r>
        <w:rPr>
          <w:lang w:val="en-US"/>
        </w:rPr>
        <w:t>int</w:t>
      </w:r>
      <w:r w:rsidRPr="00BD33A0">
        <w:t xml:space="preserve"> </w:t>
      </w:r>
      <w:r>
        <w:t>и т.д. (</w:t>
      </w:r>
      <w:r>
        <w:rPr>
          <w:lang w:val="en-US"/>
        </w:rPr>
        <w:t>a</w:t>
      </w:r>
      <w:r w:rsidRPr="00BD33A0">
        <w:t xml:space="preserve"> &gt; 5, </w:t>
      </w:r>
      <w:r>
        <w:rPr>
          <w:lang w:val="en-US"/>
        </w:rPr>
        <w:t>a</w:t>
      </w:r>
      <w:r w:rsidRPr="00BD33A0">
        <w:t xml:space="preserve"> = 3 </w:t>
      </w:r>
      <w:r>
        <w:t>и т.д.)</w:t>
      </w:r>
    </w:p>
    <w:p w14:paraId="05EA9EAF" w14:textId="17D0A131" w:rsidR="00E273F1" w:rsidRPr="00C20513" w:rsidRDefault="00E273F1" w:rsidP="00E273F1">
      <w:pPr>
        <w:jc w:val="both"/>
        <w:rPr>
          <w:lang w:val="en-US"/>
        </w:rPr>
      </w:pPr>
      <w:r>
        <w:t>Порядок</w:t>
      </w:r>
      <w:r w:rsidRPr="00E273F1">
        <w:rPr>
          <w:lang w:val="en-US"/>
        </w:rPr>
        <w:t xml:space="preserve"> </w:t>
      </w:r>
      <w:r>
        <w:t>выполнения</w:t>
      </w:r>
      <w:r w:rsidRPr="00E273F1">
        <w:rPr>
          <w:lang w:val="en-US"/>
        </w:rPr>
        <w:t xml:space="preserve">: </w:t>
      </w:r>
      <w:r w:rsidR="00C20513">
        <w:rPr>
          <w:lang w:val="en-US"/>
        </w:rPr>
        <w:t>from</w:t>
      </w:r>
      <w:r w:rsidRPr="00E273F1">
        <w:rPr>
          <w:lang w:val="en-US"/>
        </w:rPr>
        <w:t xml:space="preserve"> - 1, </w:t>
      </w:r>
      <w:r w:rsidR="00C20513">
        <w:rPr>
          <w:lang w:val="en-US"/>
        </w:rPr>
        <w:t>where</w:t>
      </w:r>
      <w:r w:rsidRPr="00E273F1">
        <w:rPr>
          <w:lang w:val="en-US"/>
        </w:rPr>
        <w:t xml:space="preserve"> - 2, </w:t>
      </w:r>
      <w:r w:rsidR="00C20513">
        <w:rPr>
          <w:lang w:val="en-US"/>
        </w:rPr>
        <w:t>group by</w:t>
      </w:r>
      <w:r w:rsidRPr="00E273F1">
        <w:rPr>
          <w:lang w:val="en-US"/>
        </w:rPr>
        <w:t xml:space="preserve"> - 3, </w:t>
      </w:r>
      <w:r w:rsidR="00C20513">
        <w:rPr>
          <w:lang w:val="en-US"/>
        </w:rPr>
        <w:t>having</w:t>
      </w:r>
      <w:r w:rsidRPr="00E273F1">
        <w:rPr>
          <w:lang w:val="en-US"/>
        </w:rPr>
        <w:t xml:space="preserve"> - 4, </w:t>
      </w:r>
      <w:r w:rsidR="00C20513">
        <w:rPr>
          <w:lang w:val="en-US"/>
        </w:rPr>
        <w:t>order by</w:t>
      </w:r>
      <w:r w:rsidRPr="00E273F1">
        <w:rPr>
          <w:lang w:val="en-US"/>
        </w:rPr>
        <w:t xml:space="preserve"> </w:t>
      </w:r>
      <w:r>
        <w:rPr>
          <w:lang w:val="en-US"/>
        </w:rPr>
        <w:t>–</w:t>
      </w:r>
      <w:r w:rsidRPr="00E273F1">
        <w:rPr>
          <w:lang w:val="en-US"/>
        </w:rPr>
        <w:t xml:space="preserve"> 5, 6, </w:t>
      </w:r>
      <w:r>
        <w:rPr>
          <w:lang w:val="en-US"/>
        </w:rPr>
        <w:t>SELECT</w:t>
      </w:r>
      <w:r w:rsidRPr="00E273F1">
        <w:rPr>
          <w:lang w:val="en-US"/>
        </w:rPr>
        <w:t xml:space="preserve"> </w:t>
      </w:r>
      <w:r>
        <w:rPr>
          <w:lang w:val="en-US"/>
        </w:rPr>
        <w:t>–</w:t>
      </w:r>
      <w:r w:rsidRPr="00E273F1">
        <w:rPr>
          <w:lang w:val="en-US"/>
        </w:rPr>
        <w:t xml:space="preserve"> 5, 6 (</w:t>
      </w:r>
      <w:r w:rsidR="00C20513">
        <w:rPr>
          <w:lang w:val="en-US"/>
        </w:rPr>
        <w:t>order by</w:t>
      </w:r>
      <w:r w:rsidRPr="00E273F1">
        <w:rPr>
          <w:lang w:val="en-US"/>
        </w:rPr>
        <w:t xml:space="preserve">, SELECT </w:t>
      </w:r>
      <w:r>
        <w:t>зависит</w:t>
      </w:r>
      <w:r w:rsidRPr="00E273F1">
        <w:rPr>
          <w:lang w:val="en-US"/>
        </w:rPr>
        <w:t xml:space="preserve"> </w:t>
      </w:r>
      <w:r>
        <w:t>архитектуры</w:t>
      </w:r>
      <w:r w:rsidRPr="00E273F1">
        <w:rPr>
          <w:lang w:val="en-US"/>
        </w:rPr>
        <w:t>)</w:t>
      </w:r>
    </w:p>
    <w:p w14:paraId="6E7EC714" w14:textId="38CD384E" w:rsidR="00E273F1" w:rsidRDefault="00BD33A0" w:rsidP="00E273F1">
      <w:pPr>
        <w:jc w:val="both"/>
      </w:pPr>
      <w:r>
        <w:t>Запросы</w:t>
      </w:r>
      <w:r w:rsidRPr="00BD33A0">
        <w:rPr>
          <w:lang w:val="en-US"/>
        </w:rPr>
        <w:t xml:space="preserve"> </w:t>
      </w:r>
      <w:r>
        <w:rPr>
          <w:lang w:val="en-US"/>
        </w:rPr>
        <w:t xml:space="preserve">join: join, inner join, left </w:t>
      </w:r>
      <w:r>
        <w:t>и</w:t>
      </w:r>
      <w:r w:rsidRPr="00BD33A0">
        <w:rPr>
          <w:lang w:val="en-US"/>
        </w:rPr>
        <w:t xml:space="preserve"> </w:t>
      </w:r>
      <w:r>
        <w:rPr>
          <w:lang w:val="en-US"/>
        </w:rPr>
        <w:t>right join(</w:t>
      </w:r>
      <w:r>
        <w:t>эквиваленты</w:t>
      </w:r>
      <w:r>
        <w:rPr>
          <w:lang w:val="en-US"/>
        </w:rPr>
        <w:t>)</w:t>
      </w:r>
    </w:p>
    <w:p w14:paraId="1A3D112E" w14:textId="77777777" w:rsidR="006C009F" w:rsidRDefault="006C009F" w:rsidP="00E273F1">
      <w:pPr>
        <w:jc w:val="both"/>
      </w:pPr>
    </w:p>
    <w:p w14:paraId="7215ED4C" w14:textId="77777777" w:rsidR="006C009F" w:rsidRPr="006C009F" w:rsidRDefault="006C009F" w:rsidP="00E273F1">
      <w:pPr>
        <w:jc w:val="both"/>
      </w:pPr>
    </w:p>
    <w:p w14:paraId="6E52ADFE" w14:textId="498810DE" w:rsidR="006C009F" w:rsidRPr="006C009F" w:rsidRDefault="006C009F" w:rsidP="006C009F">
      <w:pPr>
        <w:jc w:val="center"/>
        <w:rPr>
          <w:b/>
          <w:bCs/>
          <w:sz w:val="32"/>
          <w:szCs w:val="32"/>
        </w:rPr>
      </w:pPr>
      <w:r w:rsidRPr="006C009F">
        <w:rPr>
          <w:b/>
          <w:bCs/>
          <w:sz w:val="32"/>
          <w:szCs w:val="32"/>
        </w:rPr>
        <w:t>Запрещено</w:t>
      </w:r>
    </w:p>
    <w:p w14:paraId="12894FF5" w14:textId="7FAEB5C7" w:rsidR="00BD33A0" w:rsidRDefault="006C009F" w:rsidP="00E273F1">
      <w:pPr>
        <w:jc w:val="both"/>
      </w:pPr>
      <w:r>
        <w:t>Нельзя использовать сложные подзапросы (внешние переменные не должны быть внутри подзапроса)</w:t>
      </w:r>
    </w:p>
    <w:p w14:paraId="25CE8AC7" w14:textId="07F698C4" w:rsidR="006C009F" w:rsidRPr="006C009F" w:rsidRDefault="006C009F" w:rsidP="00E273F1">
      <w:pPr>
        <w:jc w:val="both"/>
        <w:rPr>
          <w:lang w:val="en-US"/>
        </w:rPr>
      </w:pPr>
      <w:r>
        <w:t xml:space="preserve">Не писать </w:t>
      </w:r>
      <w:r>
        <w:rPr>
          <w:lang w:val="en-US"/>
        </w:rPr>
        <w:t>from t1, t2</w:t>
      </w:r>
    </w:p>
    <w:sectPr w:rsidR="006C009F" w:rsidRPr="006C00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3F1"/>
    <w:rsid w:val="00575C29"/>
    <w:rsid w:val="006C009F"/>
    <w:rsid w:val="00B909C2"/>
    <w:rsid w:val="00BD33A0"/>
    <w:rsid w:val="00C20513"/>
    <w:rsid w:val="00E27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CF8C8"/>
  <w15:chartTrackingRefBased/>
  <w15:docId w15:val="{26BAD006-CDF7-45BA-AB0B-9A52F16EA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7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7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73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7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73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7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7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7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7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73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73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73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73F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73F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73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73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73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73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7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7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7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7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7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73F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73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73F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73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73F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273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Шаринкин</dc:creator>
  <cp:keywords/>
  <dc:description/>
  <cp:lastModifiedBy>Николай Шаринкин</cp:lastModifiedBy>
  <cp:revision>4</cp:revision>
  <dcterms:created xsi:type="dcterms:W3CDTF">2025-02-11T07:13:00Z</dcterms:created>
  <dcterms:modified xsi:type="dcterms:W3CDTF">2025-02-11T08:12:00Z</dcterms:modified>
</cp:coreProperties>
</file>