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F5A84" w14:textId="0855CA6A" w:rsidR="005A43EE" w:rsidRPr="00F165D1" w:rsidRDefault="005A43EE" w:rsidP="00F165D1">
      <w:pPr>
        <w:rPr>
          <w:rFonts w:cstheme="minorHAnsi"/>
          <w:b/>
          <w:bCs/>
          <w:color w:val="424672"/>
          <w:sz w:val="28"/>
          <w:szCs w:val="28"/>
        </w:rPr>
      </w:pPr>
      <w:r w:rsidRPr="00F165D1">
        <w:rPr>
          <w:rFonts w:cstheme="minorHAnsi"/>
          <w:b/>
          <w:bCs/>
          <w:color w:val="424672"/>
          <w:sz w:val="28"/>
          <w:szCs w:val="28"/>
        </w:rPr>
        <w:t>Patterns in the Lead Growth Rate</w:t>
      </w:r>
    </w:p>
    <w:p w14:paraId="1D7DD058" w14:textId="5140ED6D" w:rsidR="0081466C" w:rsidRPr="00F165D1" w:rsidRDefault="00E23965">
      <w:pPr>
        <w:rPr>
          <w:rFonts w:cstheme="minorHAnsi"/>
          <w:color w:val="424672"/>
          <w:sz w:val="24"/>
          <w:szCs w:val="24"/>
        </w:rPr>
      </w:pPr>
      <w:r w:rsidRPr="00F165D1">
        <w:rPr>
          <w:rFonts w:cstheme="minorHAnsi"/>
          <w:noProof/>
          <w:sz w:val="24"/>
          <w:szCs w:val="24"/>
        </w:rPr>
        <w:drawing>
          <wp:anchor distT="0" distB="0" distL="114300" distR="114300" simplePos="0" relativeHeight="251658240" behindDoc="1" locked="0" layoutInCell="1" allowOverlap="1" wp14:anchorId="19C36E0A" wp14:editId="5352A31F">
            <wp:simplePos x="0" y="0"/>
            <wp:positionH relativeFrom="margin">
              <wp:align>center</wp:align>
            </wp:positionH>
            <wp:positionV relativeFrom="paragraph">
              <wp:posOffset>470535</wp:posOffset>
            </wp:positionV>
            <wp:extent cx="2682240" cy="2489835"/>
            <wp:effectExtent l="0" t="0" r="381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82240" cy="2489835"/>
                    </a:xfrm>
                    <a:prstGeom prst="rect">
                      <a:avLst/>
                    </a:prstGeom>
                  </pic:spPr>
                </pic:pic>
              </a:graphicData>
            </a:graphic>
            <wp14:sizeRelH relativeFrom="margin">
              <wp14:pctWidth>0</wp14:pctWidth>
            </wp14:sizeRelH>
            <wp14:sizeRelV relativeFrom="margin">
              <wp14:pctHeight>0</wp14:pctHeight>
            </wp14:sizeRelV>
          </wp:anchor>
        </w:drawing>
      </w:r>
      <w:r w:rsidR="0081466C" w:rsidRPr="00F165D1">
        <w:rPr>
          <w:rFonts w:cstheme="minorHAnsi"/>
          <w:color w:val="424672"/>
          <w:sz w:val="24"/>
          <w:szCs w:val="24"/>
        </w:rPr>
        <w:t xml:space="preserve">The following illustrations show trends in the Lead Growth Rate on a month-by-month basis. </w:t>
      </w:r>
    </w:p>
    <w:p w14:paraId="12CEB499" w14:textId="47F9B27B" w:rsidR="005A43EE" w:rsidRPr="00F165D1" w:rsidRDefault="0081466C">
      <w:pPr>
        <w:rPr>
          <w:rFonts w:cstheme="minorHAnsi"/>
          <w:color w:val="424672"/>
          <w:sz w:val="24"/>
          <w:szCs w:val="24"/>
        </w:rPr>
      </w:pPr>
      <w:r w:rsidRPr="00F165D1">
        <w:rPr>
          <w:rFonts w:cstheme="minorHAnsi"/>
          <w:color w:val="424672"/>
          <w:sz w:val="24"/>
          <w:szCs w:val="24"/>
        </w:rPr>
        <w:t xml:space="preserve">The above illustration shows the total number of visitors on the website, on a month-by-month basis. It is interesting to see that the number of visitors went down by nearly 40% from August to September, but it then rebounded to </w:t>
      </w:r>
      <w:proofErr w:type="gramStart"/>
      <w:r w:rsidRPr="00F165D1">
        <w:rPr>
          <w:rFonts w:cstheme="minorHAnsi"/>
          <w:color w:val="424672"/>
          <w:sz w:val="24"/>
          <w:szCs w:val="24"/>
        </w:rPr>
        <w:t>it’s</w:t>
      </w:r>
      <w:proofErr w:type="gramEnd"/>
      <w:r w:rsidRPr="00F165D1">
        <w:rPr>
          <w:rFonts w:cstheme="minorHAnsi"/>
          <w:color w:val="424672"/>
          <w:sz w:val="24"/>
          <w:szCs w:val="24"/>
        </w:rPr>
        <w:t xml:space="preserve"> highest value in the month of October. </w:t>
      </w:r>
    </w:p>
    <w:p w14:paraId="28104D8E" w14:textId="741C4E9E" w:rsidR="0081466C" w:rsidRPr="00F165D1" w:rsidRDefault="00E23965">
      <w:pPr>
        <w:rPr>
          <w:rFonts w:cstheme="minorHAnsi"/>
          <w:color w:val="424672"/>
          <w:sz w:val="24"/>
          <w:szCs w:val="24"/>
        </w:rPr>
      </w:pPr>
      <w:r w:rsidRPr="00F165D1">
        <w:rPr>
          <w:rFonts w:cstheme="minorHAnsi"/>
          <w:noProof/>
          <w:sz w:val="24"/>
          <w:szCs w:val="24"/>
        </w:rPr>
        <w:drawing>
          <wp:anchor distT="0" distB="0" distL="114300" distR="114300" simplePos="0" relativeHeight="251659264" behindDoc="0" locked="0" layoutInCell="1" allowOverlap="1" wp14:anchorId="2E36F2D6" wp14:editId="4E5B5CF1">
            <wp:simplePos x="0" y="0"/>
            <wp:positionH relativeFrom="margin">
              <wp:align>center</wp:align>
            </wp:positionH>
            <wp:positionV relativeFrom="paragraph">
              <wp:posOffset>527050</wp:posOffset>
            </wp:positionV>
            <wp:extent cx="3305175" cy="25622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05175" cy="2562225"/>
                    </a:xfrm>
                    <a:prstGeom prst="rect">
                      <a:avLst/>
                    </a:prstGeom>
                  </pic:spPr>
                </pic:pic>
              </a:graphicData>
            </a:graphic>
          </wp:anchor>
        </w:drawing>
      </w:r>
      <w:r w:rsidR="0081466C" w:rsidRPr="00F165D1">
        <w:rPr>
          <w:rFonts w:cstheme="minorHAnsi"/>
          <w:color w:val="424672"/>
          <w:sz w:val="24"/>
          <w:szCs w:val="24"/>
        </w:rPr>
        <w:t xml:space="preserve">October has been a relatively </w:t>
      </w:r>
      <w:r w:rsidRPr="00F165D1">
        <w:rPr>
          <w:rFonts w:cstheme="minorHAnsi"/>
          <w:color w:val="424672"/>
          <w:sz w:val="24"/>
          <w:szCs w:val="24"/>
        </w:rPr>
        <w:t xml:space="preserve">successful month </w:t>
      </w:r>
      <w:proofErr w:type="spellStart"/>
      <w:r w:rsidRPr="00F165D1">
        <w:rPr>
          <w:rFonts w:cstheme="minorHAnsi"/>
          <w:color w:val="424672"/>
          <w:sz w:val="24"/>
          <w:szCs w:val="24"/>
        </w:rPr>
        <w:t>w.r.t.</w:t>
      </w:r>
      <w:proofErr w:type="spellEnd"/>
      <w:r w:rsidRPr="00F165D1">
        <w:rPr>
          <w:rFonts w:cstheme="minorHAnsi"/>
          <w:color w:val="424672"/>
          <w:sz w:val="24"/>
          <w:szCs w:val="24"/>
        </w:rPr>
        <w:t xml:space="preserve"> total number of visitors. This may be because of repeat visitors.</w:t>
      </w:r>
    </w:p>
    <w:p w14:paraId="6C74BDDA" w14:textId="655B2160" w:rsidR="005A43EE" w:rsidRPr="00F165D1" w:rsidRDefault="005A43EE">
      <w:pPr>
        <w:rPr>
          <w:rFonts w:cstheme="minorHAnsi"/>
          <w:sz w:val="24"/>
          <w:szCs w:val="24"/>
        </w:rPr>
      </w:pPr>
    </w:p>
    <w:p w14:paraId="0314396F" w14:textId="71AA5C8E" w:rsidR="005B386B" w:rsidRPr="00F165D1" w:rsidRDefault="00E23965">
      <w:pPr>
        <w:rPr>
          <w:rFonts w:cstheme="minorHAnsi"/>
          <w:sz w:val="24"/>
          <w:szCs w:val="24"/>
        </w:rPr>
      </w:pPr>
      <w:r w:rsidRPr="00F165D1">
        <w:rPr>
          <w:rFonts w:cstheme="minorHAnsi"/>
          <w:sz w:val="24"/>
          <w:szCs w:val="24"/>
        </w:rPr>
        <w:t>The above illustration shows the count of visitors in each month, separated by the “Type” of interaction. The clear outlier here is the 21 new created accounts in the month of October. Hence, here is further evidence that the month of October has been very successful.</w:t>
      </w:r>
    </w:p>
    <w:p w14:paraId="4C813170" w14:textId="77777777" w:rsidR="00E23965" w:rsidRPr="00F165D1" w:rsidRDefault="00E23965">
      <w:pPr>
        <w:rPr>
          <w:rFonts w:cstheme="minorHAnsi"/>
          <w:sz w:val="24"/>
          <w:szCs w:val="24"/>
        </w:rPr>
      </w:pPr>
    </w:p>
    <w:p w14:paraId="645448D7" w14:textId="75619377" w:rsidR="00E23965" w:rsidRPr="00F165D1" w:rsidRDefault="00E23965">
      <w:pPr>
        <w:rPr>
          <w:rFonts w:cstheme="minorHAnsi"/>
          <w:sz w:val="24"/>
          <w:szCs w:val="24"/>
        </w:rPr>
      </w:pPr>
      <w:r w:rsidRPr="00F165D1">
        <w:rPr>
          <w:rFonts w:cstheme="minorHAnsi"/>
          <w:noProof/>
          <w:sz w:val="24"/>
          <w:szCs w:val="24"/>
        </w:rPr>
        <w:lastRenderedPageBreak/>
        <w:drawing>
          <wp:anchor distT="0" distB="0" distL="114300" distR="114300" simplePos="0" relativeHeight="251660288" behindDoc="0" locked="0" layoutInCell="1" allowOverlap="1" wp14:anchorId="23FB1DE1" wp14:editId="6723D650">
            <wp:simplePos x="0" y="0"/>
            <wp:positionH relativeFrom="margin">
              <wp:align>center</wp:align>
            </wp:positionH>
            <wp:positionV relativeFrom="paragraph">
              <wp:posOffset>0</wp:posOffset>
            </wp:positionV>
            <wp:extent cx="6923972" cy="1371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23972" cy="1371600"/>
                    </a:xfrm>
                    <a:prstGeom prst="rect">
                      <a:avLst/>
                    </a:prstGeom>
                  </pic:spPr>
                </pic:pic>
              </a:graphicData>
            </a:graphic>
            <wp14:sizeRelH relativeFrom="margin">
              <wp14:pctWidth>0</wp14:pctWidth>
            </wp14:sizeRelH>
            <wp14:sizeRelV relativeFrom="margin">
              <wp14:pctHeight>0</wp14:pctHeight>
            </wp14:sizeRelV>
          </wp:anchor>
        </w:drawing>
      </w:r>
    </w:p>
    <w:p w14:paraId="5CA9AB82" w14:textId="3D2942E7" w:rsidR="005B386B" w:rsidRPr="00F165D1" w:rsidRDefault="00E23965">
      <w:pPr>
        <w:rPr>
          <w:rFonts w:cstheme="minorHAnsi"/>
          <w:sz w:val="24"/>
          <w:szCs w:val="24"/>
        </w:rPr>
      </w:pPr>
      <w:r w:rsidRPr="00F165D1">
        <w:rPr>
          <w:rFonts w:cstheme="minorHAnsi"/>
          <w:sz w:val="24"/>
          <w:szCs w:val="24"/>
        </w:rPr>
        <w:t xml:space="preserve">The above illustration shows the count of visitors from each month, separated by their current status. </w:t>
      </w:r>
      <w:r w:rsidR="00F165D1" w:rsidRPr="00F165D1">
        <w:rPr>
          <w:rFonts w:cstheme="minorHAnsi"/>
          <w:sz w:val="24"/>
          <w:szCs w:val="24"/>
        </w:rPr>
        <w:t xml:space="preserve">In the month of august a majority of visitors had “No Response – Email” status. </w:t>
      </w:r>
      <w:r w:rsidR="00F165D1" w:rsidRPr="00D7552C">
        <w:rPr>
          <w:rFonts w:cstheme="minorHAnsi"/>
          <w:b/>
          <w:bCs/>
          <w:sz w:val="24"/>
          <w:szCs w:val="24"/>
        </w:rPr>
        <w:t>It’s likely that the visitors didn’t find enough relevant information to convince them to use our services further or found alternative solutions.</w:t>
      </w:r>
      <w:r w:rsidR="00F165D1" w:rsidRPr="00F165D1">
        <w:rPr>
          <w:rFonts w:cstheme="minorHAnsi"/>
          <w:sz w:val="24"/>
          <w:szCs w:val="24"/>
        </w:rPr>
        <w:t xml:space="preserve"> The “No Response – Email” status count has dropped in the following months.</w:t>
      </w:r>
    </w:p>
    <w:p w14:paraId="426E54B4" w14:textId="2ADEA807" w:rsidR="00F165D1" w:rsidRPr="00F165D1" w:rsidRDefault="00F165D1">
      <w:pPr>
        <w:rPr>
          <w:rFonts w:cstheme="minorHAnsi"/>
          <w:sz w:val="24"/>
          <w:szCs w:val="24"/>
        </w:rPr>
      </w:pPr>
      <w:r w:rsidRPr="00F165D1">
        <w:rPr>
          <w:rFonts w:cstheme="minorHAnsi"/>
          <w:sz w:val="24"/>
          <w:szCs w:val="24"/>
        </w:rPr>
        <w:t>In conclusion, the website has shown significant improvement in retaining customer interest in the last 2 months.</w:t>
      </w:r>
    </w:p>
    <w:p w14:paraId="660D27C2" w14:textId="5BF0A251" w:rsidR="00F165D1" w:rsidRPr="00F165D1" w:rsidRDefault="00F165D1">
      <w:pPr>
        <w:rPr>
          <w:rFonts w:cstheme="minorHAnsi"/>
          <w:sz w:val="24"/>
          <w:szCs w:val="24"/>
        </w:rPr>
      </w:pPr>
    </w:p>
    <w:p w14:paraId="26E0F1E5" w14:textId="4FF31A3D" w:rsidR="00F165D1" w:rsidRDefault="00520869">
      <w:pPr>
        <w:rPr>
          <w:rFonts w:cstheme="minorHAnsi"/>
          <w:b/>
          <w:bCs/>
          <w:sz w:val="28"/>
          <w:szCs w:val="28"/>
        </w:rPr>
      </w:pPr>
      <w:r>
        <w:rPr>
          <w:noProof/>
        </w:rPr>
        <w:drawing>
          <wp:anchor distT="0" distB="0" distL="114300" distR="114300" simplePos="0" relativeHeight="251661312" behindDoc="0" locked="0" layoutInCell="1" allowOverlap="1" wp14:anchorId="061AD45B" wp14:editId="5B036ADA">
            <wp:simplePos x="0" y="0"/>
            <wp:positionH relativeFrom="margin">
              <wp:align>center</wp:align>
            </wp:positionH>
            <wp:positionV relativeFrom="page">
              <wp:posOffset>4869180</wp:posOffset>
            </wp:positionV>
            <wp:extent cx="3976370" cy="3870960"/>
            <wp:effectExtent l="0" t="0" r="508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76370" cy="3870960"/>
                    </a:xfrm>
                    <a:prstGeom prst="rect">
                      <a:avLst/>
                    </a:prstGeom>
                  </pic:spPr>
                </pic:pic>
              </a:graphicData>
            </a:graphic>
            <wp14:sizeRelH relativeFrom="margin">
              <wp14:pctWidth>0</wp14:pctWidth>
            </wp14:sizeRelH>
            <wp14:sizeRelV relativeFrom="margin">
              <wp14:pctHeight>0</wp14:pctHeight>
            </wp14:sizeRelV>
          </wp:anchor>
        </w:drawing>
      </w:r>
      <w:r w:rsidR="00F165D1" w:rsidRPr="00F165D1">
        <w:rPr>
          <w:rFonts w:cstheme="minorHAnsi"/>
          <w:b/>
          <w:bCs/>
          <w:sz w:val="28"/>
          <w:szCs w:val="28"/>
        </w:rPr>
        <w:t>Dominating patterns in Lead Characteristic</w:t>
      </w:r>
      <w:r>
        <w:rPr>
          <w:rFonts w:cstheme="minorHAnsi"/>
          <w:b/>
          <w:bCs/>
          <w:sz w:val="28"/>
          <w:szCs w:val="28"/>
        </w:rPr>
        <w:t>s</w:t>
      </w:r>
    </w:p>
    <w:p w14:paraId="0CCED3A6" w14:textId="7B1D664E" w:rsidR="00520869" w:rsidRDefault="00520869">
      <w:pPr>
        <w:rPr>
          <w:rFonts w:cstheme="minorHAnsi"/>
          <w:sz w:val="24"/>
          <w:szCs w:val="24"/>
        </w:rPr>
      </w:pPr>
      <w:r>
        <w:rPr>
          <w:rFonts w:cstheme="minorHAnsi"/>
          <w:sz w:val="24"/>
          <w:szCs w:val="24"/>
        </w:rPr>
        <w:t>The above illustration shows the number of visitors from each country. Well over 80% of all visitors are from USA and India, suggesting that we should target customers in these regions moving forward.</w:t>
      </w:r>
    </w:p>
    <w:p w14:paraId="5D2597B6" w14:textId="0639F61E" w:rsidR="00520869" w:rsidRDefault="00520869">
      <w:pPr>
        <w:rPr>
          <w:rFonts w:cstheme="minorHAnsi"/>
          <w:sz w:val="24"/>
          <w:szCs w:val="24"/>
        </w:rPr>
      </w:pPr>
    </w:p>
    <w:p w14:paraId="78A3970A" w14:textId="021A156F" w:rsidR="00520869" w:rsidRDefault="0091145B">
      <w:pPr>
        <w:rPr>
          <w:rFonts w:cstheme="minorHAnsi"/>
          <w:sz w:val="24"/>
          <w:szCs w:val="24"/>
        </w:rPr>
      </w:pPr>
      <w:r>
        <w:rPr>
          <w:noProof/>
        </w:rPr>
        <w:lastRenderedPageBreak/>
        <w:drawing>
          <wp:anchor distT="0" distB="0" distL="114300" distR="114300" simplePos="0" relativeHeight="251663360" behindDoc="0" locked="0" layoutInCell="1" allowOverlap="1" wp14:anchorId="4C555C83" wp14:editId="1F0DDB99">
            <wp:simplePos x="0" y="0"/>
            <wp:positionH relativeFrom="margin">
              <wp:align>center</wp:align>
            </wp:positionH>
            <wp:positionV relativeFrom="paragraph">
              <wp:posOffset>3870325</wp:posOffset>
            </wp:positionV>
            <wp:extent cx="3406140" cy="3400425"/>
            <wp:effectExtent l="0" t="0" r="381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06140" cy="34004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2F886BF5" wp14:editId="4BDCEA13">
            <wp:simplePos x="0" y="0"/>
            <wp:positionH relativeFrom="margin">
              <wp:align>center</wp:align>
            </wp:positionH>
            <wp:positionV relativeFrom="paragraph">
              <wp:posOffset>0</wp:posOffset>
            </wp:positionV>
            <wp:extent cx="3590290" cy="32232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90290" cy="322326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rPr>
        <w:t xml:space="preserve">The above illustration shows the count of visitors against “Original Referrer”. A majority of the traffic is coming in from Google. This can be safely considered positive feedback on our SEO efforts. </w:t>
      </w:r>
    </w:p>
    <w:p w14:paraId="58292CA8" w14:textId="65353621" w:rsidR="0091145B" w:rsidRDefault="00200C31">
      <w:pPr>
        <w:rPr>
          <w:rFonts w:cstheme="minorHAnsi"/>
          <w:sz w:val="24"/>
          <w:szCs w:val="24"/>
        </w:rPr>
      </w:pPr>
      <w:r>
        <w:rPr>
          <w:rFonts w:cstheme="minorHAnsi"/>
          <w:sz w:val="24"/>
          <w:szCs w:val="24"/>
        </w:rPr>
        <w:t>The above illustration shows the number of visitors plotted against their visit “Type”. Over 50% of all visits resulted in “Create-Account”. This suggests that over 50% visitors are finding the information provided in the website as being relevant to their needs.</w:t>
      </w:r>
    </w:p>
    <w:p w14:paraId="44F83583" w14:textId="594F1F87" w:rsidR="00200C31" w:rsidRDefault="00200C31">
      <w:pPr>
        <w:rPr>
          <w:rFonts w:cstheme="minorHAnsi"/>
          <w:sz w:val="24"/>
          <w:szCs w:val="24"/>
        </w:rPr>
      </w:pPr>
    </w:p>
    <w:p w14:paraId="4B796B4A" w14:textId="0C15C948" w:rsidR="00200C31" w:rsidRDefault="00200C31">
      <w:pPr>
        <w:rPr>
          <w:rFonts w:cstheme="minorHAnsi"/>
          <w:sz w:val="24"/>
          <w:szCs w:val="24"/>
        </w:rPr>
      </w:pPr>
    </w:p>
    <w:p w14:paraId="3AD78900" w14:textId="79AFA787" w:rsidR="00200C31" w:rsidRDefault="00200C31">
      <w:pPr>
        <w:rPr>
          <w:rFonts w:cstheme="minorHAnsi"/>
          <w:sz w:val="24"/>
          <w:szCs w:val="24"/>
        </w:rPr>
      </w:pPr>
    </w:p>
    <w:p w14:paraId="62BAE0C6" w14:textId="621626E5" w:rsidR="00200C31" w:rsidRDefault="00200C31">
      <w:pPr>
        <w:rPr>
          <w:rFonts w:cstheme="minorHAnsi"/>
          <w:sz w:val="24"/>
          <w:szCs w:val="24"/>
        </w:rPr>
      </w:pPr>
      <w:r>
        <w:rPr>
          <w:noProof/>
        </w:rPr>
        <w:lastRenderedPageBreak/>
        <w:drawing>
          <wp:anchor distT="0" distB="0" distL="114300" distR="114300" simplePos="0" relativeHeight="251664384" behindDoc="0" locked="0" layoutInCell="1" allowOverlap="1" wp14:anchorId="75DB0600" wp14:editId="48567EAA">
            <wp:simplePos x="0" y="0"/>
            <wp:positionH relativeFrom="margin">
              <wp:align>center</wp:align>
            </wp:positionH>
            <wp:positionV relativeFrom="paragraph">
              <wp:posOffset>0</wp:posOffset>
            </wp:positionV>
            <wp:extent cx="2276475" cy="205740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76475" cy="2057400"/>
                    </a:xfrm>
                    <a:prstGeom prst="rect">
                      <a:avLst/>
                    </a:prstGeom>
                  </pic:spPr>
                </pic:pic>
              </a:graphicData>
            </a:graphic>
          </wp:anchor>
        </w:drawing>
      </w:r>
    </w:p>
    <w:p w14:paraId="75C36EEF" w14:textId="74B2E224" w:rsidR="00200C31" w:rsidRDefault="00B1151D">
      <w:pPr>
        <w:rPr>
          <w:rFonts w:cstheme="minorHAnsi"/>
          <w:sz w:val="24"/>
          <w:szCs w:val="24"/>
        </w:rPr>
      </w:pPr>
      <w:r>
        <w:rPr>
          <w:noProof/>
        </w:rPr>
        <w:drawing>
          <wp:anchor distT="0" distB="0" distL="114300" distR="114300" simplePos="0" relativeHeight="251665408" behindDoc="0" locked="0" layoutInCell="1" allowOverlap="1" wp14:anchorId="4355B4A6" wp14:editId="0D9A868D">
            <wp:simplePos x="0" y="0"/>
            <wp:positionH relativeFrom="margin">
              <wp:align>center</wp:align>
            </wp:positionH>
            <wp:positionV relativeFrom="paragraph">
              <wp:posOffset>939800</wp:posOffset>
            </wp:positionV>
            <wp:extent cx="2619375" cy="350520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19375" cy="3505200"/>
                    </a:xfrm>
                    <a:prstGeom prst="rect">
                      <a:avLst/>
                    </a:prstGeom>
                  </pic:spPr>
                </pic:pic>
              </a:graphicData>
            </a:graphic>
          </wp:anchor>
        </w:drawing>
      </w:r>
      <w:r w:rsidR="00200C31">
        <w:rPr>
          <w:rFonts w:cstheme="minorHAnsi"/>
          <w:sz w:val="24"/>
          <w:szCs w:val="24"/>
        </w:rPr>
        <w:t>The above illustration shows the average “</w:t>
      </w:r>
      <w:r>
        <w:rPr>
          <w:rFonts w:cstheme="minorHAnsi"/>
          <w:sz w:val="24"/>
          <w:szCs w:val="24"/>
        </w:rPr>
        <w:t>E</w:t>
      </w:r>
      <w:r w:rsidR="00200C31">
        <w:rPr>
          <w:rFonts w:cstheme="minorHAnsi"/>
          <w:sz w:val="24"/>
          <w:szCs w:val="24"/>
        </w:rPr>
        <w:t>mployee</w:t>
      </w:r>
      <w:r>
        <w:rPr>
          <w:rFonts w:cstheme="minorHAnsi"/>
          <w:sz w:val="24"/>
          <w:szCs w:val="24"/>
        </w:rPr>
        <w:t xml:space="preserve"> Size” of the visitor’s company against the “Type” of visit. It is clear that very small size companies are more likely to “Request Quote”, and the larger companies are more likely to “Request Demo” or “Contact Us” directly.</w:t>
      </w:r>
    </w:p>
    <w:p w14:paraId="11919B59" w14:textId="587E67F4" w:rsidR="00B1151D" w:rsidRDefault="00B1151D">
      <w:pPr>
        <w:rPr>
          <w:rFonts w:cstheme="minorHAnsi"/>
          <w:sz w:val="24"/>
          <w:szCs w:val="24"/>
        </w:rPr>
      </w:pPr>
      <w:r>
        <w:rPr>
          <w:rFonts w:cstheme="minorHAnsi"/>
          <w:sz w:val="24"/>
          <w:szCs w:val="24"/>
        </w:rPr>
        <w:t xml:space="preserve">The above illustration further supports the conclusions made in the previous illustration. </w:t>
      </w:r>
      <w:r w:rsidR="008B7E54">
        <w:rPr>
          <w:rFonts w:cstheme="minorHAnsi"/>
          <w:sz w:val="24"/>
          <w:szCs w:val="24"/>
        </w:rPr>
        <w:t>Companies that just “request the price” are likely to be much smaller than companies that have “Demo Scheduled”.</w:t>
      </w:r>
    </w:p>
    <w:p w14:paraId="0466DC01" w14:textId="651469CE" w:rsidR="008B7E54" w:rsidRDefault="008B7E54">
      <w:pPr>
        <w:rPr>
          <w:rFonts w:cstheme="minorHAnsi"/>
          <w:sz w:val="24"/>
          <w:szCs w:val="24"/>
        </w:rPr>
      </w:pPr>
    </w:p>
    <w:p w14:paraId="5B2BE731" w14:textId="3E511718" w:rsidR="00AF6845" w:rsidRDefault="00AF6845">
      <w:pPr>
        <w:rPr>
          <w:rFonts w:cstheme="minorHAnsi"/>
          <w:sz w:val="24"/>
          <w:szCs w:val="24"/>
        </w:rPr>
      </w:pPr>
    </w:p>
    <w:p w14:paraId="47EFDAD2" w14:textId="57AA81BB" w:rsidR="00AF6845" w:rsidRDefault="00AF6845">
      <w:pPr>
        <w:rPr>
          <w:rFonts w:cstheme="minorHAnsi"/>
          <w:sz w:val="24"/>
          <w:szCs w:val="24"/>
        </w:rPr>
      </w:pPr>
    </w:p>
    <w:p w14:paraId="433FBBCC" w14:textId="7F146B47" w:rsidR="00AF6845" w:rsidRDefault="00AF6845">
      <w:pPr>
        <w:rPr>
          <w:rFonts w:cstheme="minorHAnsi"/>
          <w:sz w:val="24"/>
          <w:szCs w:val="24"/>
        </w:rPr>
      </w:pPr>
    </w:p>
    <w:p w14:paraId="61E6268C" w14:textId="6A01BF69" w:rsidR="00AF6845" w:rsidRPr="00AF6845" w:rsidRDefault="00AF6845">
      <w:pPr>
        <w:rPr>
          <w:rFonts w:cstheme="minorHAnsi"/>
          <w:b/>
          <w:bCs/>
          <w:color w:val="424672"/>
          <w:sz w:val="28"/>
          <w:szCs w:val="28"/>
        </w:rPr>
      </w:pPr>
      <w:r w:rsidRPr="00AF6845">
        <w:rPr>
          <w:rFonts w:cstheme="minorHAnsi"/>
          <w:b/>
          <w:bCs/>
          <w:color w:val="424672"/>
          <w:sz w:val="28"/>
          <w:szCs w:val="28"/>
        </w:rPr>
        <w:lastRenderedPageBreak/>
        <w:t>The pattern in the Blog Traffic Rate and anomalies</w:t>
      </w:r>
    </w:p>
    <w:p w14:paraId="6018FFE0" w14:textId="27D7EB32" w:rsidR="00AF6845" w:rsidRDefault="00AF6845">
      <w:pPr>
        <w:rPr>
          <w:rFonts w:cstheme="minorHAnsi"/>
          <w:sz w:val="24"/>
          <w:szCs w:val="24"/>
        </w:rPr>
      </w:pPr>
      <w:r>
        <w:rPr>
          <w:noProof/>
        </w:rPr>
        <w:drawing>
          <wp:inline distT="0" distB="0" distL="0" distR="0" wp14:anchorId="481EE083" wp14:editId="6397DAD4">
            <wp:extent cx="4686300" cy="4057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6300" cy="4057650"/>
                    </a:xfrm>
                    <a:prstGeom prst="rect">
                      <a:avLst/>
                    </a:prstGeom>
                  </pic:spPr>
                </pic:pic>
              </a:graphicData>
            </a:graphic>
          </wp:inline>
        </w:drawing>
      </w:r>
    </w:p>
    <w:p w14:paraId="2166A386" w14:textId="4158070E" w:rsidR="00AF6845" w:rsidRDefault="00AF6845">
      <w:pPr>
        <w:rPr>
          <w:rFonts w:cstheme="minorHAnsi"/>
          <w:sz w:val="24"/>
          <w:szCs w:val="24"/>
        </w:rPr>
      </w:pPr>
    </w:p>
    <w:p w14:paraId="69136AE4" w14:textId="39E0C2D5" w:rsidR="00AF6845" w:rsidRDefault="00AF6845">
      <w:pPr>
        <w:rPr>
          <w:rFonts w:cstheme="minorHAnsi"/>
          <w:sz w:val="24"/>
          <w:szCs w:val="24"/>
        </w:rPr>
      </w:pPr>
      <w:r>
        <w:rPr>
          <w:rFonts w:cstheme="minorHAnsi"/>
          <w:sz w:val="24"/>
          <w:szCs w:val="24"/>
        </w:rPr>
        <w:t>The above illustration shows the top “Blogs” in terms of visitors. The top 5 blogs have enjoyed a majority of all visitors. This insight should guide our choice of blog topics in the future.</w:t>
      </w:r>
    </w:p>
    <w:p w14:paraId="7E9F39E5" w14:textId="3D7D0233" w:rsidR="00B43333" w:rsidRDefault="00B43333">
      <w:pPr>
        <w:rPr>
          <w:rFonts w:cstheme="minorHAnsi"/>
          <w:sz w:val="24"/>
          <w:szCs w:val="24"/>
        </w:rPr>
      </w:pPr>
    </w:p>
    <w:p w14:paraId="7FCA29AD" w14:textId="09ADD92C" w:rsidR="00B43333" w:rsidRDefault="00B43333">
      <w:pPr>
        <w:rPr>
          <w:rFonts w:cstheme="minorHAnsi"/>
          <w:sz w:val="24"/>
          <w:szCs w:val="24"/>
        </w:rPr>
      </w:pPr>
    </w:p>
    <w:p w14:paraId="6D712242" w14:textId="283C1D70" w:rsidR="00B43333" w:rsidRDefault="00B43333">
      <w:pPr>
        <w:rPr>
          <w:rFonts w:cstheme="minorHAnsi"/>
          <w:sz w:val="24"/>
          <w:szCs w:val="24"/>
        </w:rPr>
      </w:pPr>
    </w:p>
    <w:p w14:paraId="2542150D" w14:textId="732E5283" w:rsidR="00B43333" w:rsidRDefault="00B43333">
      <w:pPr>
        <w:rPr>
          <w:rFonts w:cstheme="minorHAnsi"/>
          <w:sz w:val="24"/>
          <w:szCs w:val="24"/>
        </w:rPr>
      </w:pPr>
    </w:p>
    <w:p w14:paraId="53204DAC" w14:textId="1950907C" w:rsidR="00B43333" w:rsidRDefault="00B43333">
      <w:pPr>
        <w:rPr>
          <w:rFonts w:cstheme="minorHAnsi"/>
          <w:sz w:val="24"/>
          <w:szCs w:val="24"/>
        </w:rPr>
      </w:pPr>
    </w:p>
    <w:p w14:paraId="42C3A616" w14:textId="66C766F1" w:rsidR="00B43333" w:rsidRDefault="00B43333">
      <w:pPr>
        <w:rPr>
          <w:rFonts w:cstheme="minorHAnsi"/>
          <w:sz w:val="24"/>
          <w:szCs w:val="24"/>
        </w:rPr>
      </w:pPr>
    </w:p>
    <w:p w14:paraId="0AC51A4C" w14:textId="468E9AEB" w:rsidR="00B43333" w:rsidRDefault="00B43333">
      <w:pPr>
        <w:rPr>
          <w:rFonts w:cstheme="minorHAnsi"/>
          <w:sz w:val="24"/>
          <w:szCs w:val="24"/>
        </w:rPr>
      </w:pPr>
    </w:p>
    <w:p w14:paraId="67DA03E2" w14:textId="31D3DF20" w:rsidR="00B43333" w:rsidRDefault="00B43333">
      <w:pPr>
        <w:rPr>
          <w:rFonts w:cstheme="minorHAnsi"/>
          <w:sz w:val="24"/>
          <w:szCs w:val="24"/>
        </w:rPr>
      </w:pPr>
    </w:p>
    <w:p w14:paraId="2823A94A" w14:textId="7B224D7A" w:rsidR="00B43333" w:rsidRDefault="00B43333">
      <w:pPr>
        <w:rPr>
          <w:rFonts w:cstheme="minorHAnsi"/>
          <w:sz w:val="24"/>
          <w:szCs w:val="24"/>
        </w:rPr>
      </w:pPr>
    </w:p>
    <w:p w14:paraId="6E033A1A" w14:textId="0CD8F029" w:rsidR="00B43333" w:rsidRDefault="00B43333">
      <w:pPr>
        <w:rPr>
          <w:rFonts w:cstheme="minorHAnsi"/>
          <w:sz w:val="24"/>
          <w:szCs w:val="24"/>
        </w:rPr>
      </w:pPr>
    </w:p>
    <w:p w14:paraId="7981F9FB" w14:textId="0A600F05" w:rsidR="00B43333" w:rsidRDefault="00B43333">
      <w:pPr>
        <w:rPr>
          <w:rFonts w:cstheme="minorHAnsi"/>
          <w:sz w:val="24"/>
          <w:szCs w:val="24"/>
        </w:rPr>
      </w:pPr>
    </w:p>
    <w:p w14:paraId="2C26AA31" w14:textId="69906285" w:rsidR="00B43333" w:rsidRDefault="00B43333">
      <w:pPr>
        <w:rPr>
          <w:rFonts w:cstheme="minorHAnsi"/>
          <w:sz w:val="24"/>
          <w:szCs w:val="24"/>
        </w:rPr>
      </w:pPr>
      <w:r>
        <w:rPr>
          <w:rFonts w:ascii="Open Sans" w:hAnsi="Open Sans" w:cs="Open Sans"/>
          <w:color w:val="424672"/>
        </w:rPr>
        <w:lastRenderedPageBreak/>
        <w:t>Any emerging trends/patterns that you see in terms of Blog Traffic/Conversion</w:t>
      </w:r>
    </w:p>
    <w:p w14:paraId="0FB2618F" w14:textId="540AE99E" w:rsidR="00AF6845" w:rsidRDefault="00B43333">
      <w:pPr>
        <w:rPr>
          <w:rFonts w:cstheme="minorHAnsi"/>
          <w:sz w:val="24"/>
          <w:szCs w:val="24"/>
        </w:rPr>
      </w:pPr>
      <w:r>
        <w:rPr>
          <w:noProof/>
        </w:rPr>
        <w:drawing>
          <wp:inline distT="0" distB="0" distL="0" distR="0" wp14:anchorId="2F1D0160" wp14:editId="06CA7B99">
            <wp:extent cx="4286250" cy="3981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3981450"/>
                    </a:xfrm>
                    <a:prstGeom prst="rect">
                      <a:avLst/>
                    </a:prstGeom>
                  </pic:spPr>
                </pic:pic>
              </a:graphicData>
            </a:graphic>
          </wp:inline>
        </w:drawing>
      </w:r>
    </w:p>
    <w:p w14:paraId="41B12B6A" w14:textId="1E2A34AD" w:rsidR="00B43333" w:rsidRDefault="00B43333">
      <w:pPr>
        <w:rPr>
          <w:rFonts w:cstheme="minorHAnsi"/>
          <w:sz w:val="24"/>
          <w:szCs w:val="24"/>
        </w:rPr>
      </w:pPr>
      <w:r>
        <w:rPr>
          <w:rFonts w:cstheme="minorHAnsi"/>
          <w:sz w:val="24"/>
          <w:szCs w:val="24"/>
        </w:rPr>
        <w:t>The above illustration shows the number of visitors from different sources. A majority of them are from our top blog post on “Redshift – X to Y”.</w:t>
      </w:r>
    </w:p>
    <w:p w14:paraId="54338B98" w14:textId="587F2048" w:rsidR="00B43333" w:rsidRDefault="00B43333">
      <w:pPr>
        <w:rPr>
          <w:rFonts w:cstheme="minorHAnsi"/>
          <w:sz w:val="24"/>
          <w:szCs w:val="24"/>
        </w:rPr>
      </w:pPr>
    </w:p>
    <w:p w14:paraId="200650BC" w14:textId="18584741" w:rsidR="00B43333" w:rsidRPr="00520869" w:rsidRDefault="00B43333">
      <w:pPr>
        <w:rPr>
          <w:rFonts w:cstheme="minorHAnsi"/>
          <w:sz w:val="24"/>
          <w:szCs w:val="24"/>
        </w:rPr>
      </w:pPr>
      <w:r>
        <w:rPr>
          <w:noProof/>
        </w:rPr>
        <w:drawing>
          <wp:inline distT="0" distB="0" distL="0" distR="0" wp14:anchorId="0DB2496E" wp14:editId="0BB7B903">
            <wp:extent cx="4457700" cy="3390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7700" cy="3390900"/>
                    </a:xfrm>
                    <a:prstGeom prst="rect">
                      <a:avLst/>
                    </a:prstGeom>
                  </pic:spPr>
                </pic:pic>
              </a:graphicData>
            </a:graphic>
          </wp:inline>
        </w:drawing>
      </w:r>
    </w:p>
    <w:sectPr w:rsidR="00B43333" w:rsidRPr="005208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247CB"/>
    <w:multiLevelType w:val="hybridMultilevel"/>
    <w:tmpl w:val="6D446416"/>
    <w:lvl w:ilvl="0" w:tplc="EB942E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4414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3EE"/>
    <w:rsid w:val="00200C31"/>
    <w:rsid w:val="00520869"/>
    <w:rsid w:val="005A43EE"/>
    <w:rsid w:val="005B386B"/>
    <w:rsid w:val="0081466C"/>
    <w:rsid w:val="008B7E54"/>
    <w:rsid w:val="0091145B"/>
    <w:rsid w:val="00A8545E"/>
    <w:rsid w:val="00AF6845"/>
    <w:rsid w:val="00B1151D"/>
    <w:rsid w:val="00B43333"/>
    <w:rsid w:val="00D7552C"/>
    <w:rsid w:val="00E23965"/>
    <w:rsid w:val="00F165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9687F"/>
  <w15:chartTrackingRefBased/>
  <w15:docId w15:val="{0DD61F0C-881B-4D22-8B83-0D1CB060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1973</TotalTime>
  <Pages>1</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shariyahasan428@gmail.com</dc:creator>
  <cp:keywords/>
  <dc:description/>
  <cp:lastModifiedBy>shariyahasan428@gmail.com</cp:lastModifiedBy>
  <cp:revision>3</cp:revision>
  <dcterms:created xsi:type="dcterms:W3CDTF">2022-08-24T16:40:00Z</dcterms:created>
  <dcterms:modified xsi:type="dcterms:W3CDTF">2022-08-30T15:17:00Z</dcterms:modified>
</cp:coreProperties>
</file>