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1037" w14:textId="77777777" w:rsidR="00617DBD" w:rsidRPr="00A7558B" w:rsidRDefault="00617DBD" w:rsidP="00617DBD">
      <w:pPr>
        <w:rPr>
          <w:b/>
          <w:bCs/>
        </w:rPr>
      </w:pPr>
      <w:r w:rsidRPr="00617DBD">
        <w:rPr>
          <w:b/>
          <w:bCs/>
        </w:rPr>
        <w:t>In current setting we do not consider agent "turning" towards the direction which it chooses to move. Based on the previous assignment how would you propose to fix this short-coming in the context of the search problem we are solving?</w:t>
      </w:r>
    </w:p>
    <w:p w14:paraId="3C71AB1C" w14:textId="77777777" w:rsidR="00617DBD" w:rsidRDefault="00617DBD" w:rsidP="00617DBD"/>
    <w:p w14:paraId="2AA01B39" w14:textId="0920DF0F" w:rsidR="00617DBD" w:rsidRDefault="00617DBD" w:rsidP="00617DBD">
      <w:r>
        <w:t xml:space="preserve">In the </w:t>
      </w:r>
      <w:proofErr w:type="spellStart"/>
      <w:r>
        <w:t>execute_action</w:t>
      </w:r>
      <w:proofErr w:type="spellEnd"/>
      <w:r>
        <w:t xml:space="preserve"> we can fix this short-coming by changing the direction of the agent based on action given. Please have a look at the code below for elaboration</w:t>
      </w:r>
    </w:p>
    <w:p w14:paraId="75DFEF14" w14:textId="77777777" w:rsidR="00617DBD" w:rsidRDefault="00617DBD" w:rsidP="00617DBD"/>
    <w:p w14:paraId="021C4B30" w14:textId="77777777" w:rsidR="00617DBD" w:rsidRPr="00617DBD" w:rsidRDefault="00617DBD" w:rsidP="00617DBD"/>
    <w:p w14:paraId="0C47DBF5" w14:textId="0605CEF9" w:rsidR="00617DBD" w:rsidRDefault="00617DBD" w:rsidP="00CB1B06">
      <w:r>
        <w:rPr>
          <w:noProof/>
        </w:rPr>
        <w:drawing>
          <wp:inline distT="0" distB="0" distL="0" distR="0" wp14:anchorId="27E1E3D3" wp14:editId="72A09EB3">
            <wp:extent cx="3938954" cy="2225762"/>
            <wp:effectExtent l="0" t="0" r="0" b="0"/>
            <wp:docPr id="935370027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0027" name="Picture 2" descr="A picture containing text, screenshot, fo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80" cy="22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37C9" w14:textId="77777777" w:rsidR="00617DBD" w:rsidRDefault="00617DBD" w:rsidP="00CB1B06"/>
    <w:p w14:paraId="303121A4" w14:textId="7B9F0C7E" w:rsidR="00617DBD" w:rsidRDefault="00617DBD" w:rsidP="00CB1B06">
      <w:r>
        <w:t>In the code above if the action is ‘UP’ then there can be 4 possible scenarios</w:t>
      </w:r>
    </w:p>
    <w:p w14:paraId="1E151229" w14:textId="79CC1A4A" w:rsidR="00617DBD" w:rsidRDefault="00617DBD" w:rsidP="00617DBD">
      <w:pPr>
        <w:pStyle w:val="ListParagraph"/>
        <w:numPr>
          <w:ilvl w:val="0"/>
          <w:numId w:val="1"/>
        </w:numPr>
      </w:pPr>
      <w:r>
        <w:t xml:space="preserve">If the agent is facing </w:t>
      </w:r>
      <w:proofErr w:type="gramStart"/>
      <w:r>
        <w:t>left</w:t>
      </w:r>
      <w:proofErr w:type="gramEnd"/>
      <w:r>
        <w:t xml:space="preserve"> then we need to turn it to right direction before moving up</w:t>
      </w:r>
    </w:p>
    <w:p w14:paraId="3E564F99" w14:textId="6B92F6E9" w:rsidR="00617DBD" w:rsidRDefault="00617DBD" w:rsidP="00617DBD">
      <w:pPr>
        <w:pStyle w:val="ListParagraph"/>
        <w:numPr>
          <w:ilvl w:val="0"/>
          <w:numId w:val="1"/>
        </w:numPr>
      </w:pPr>
      <w:r>
        <w:t xml:space="preserve">If the agent is facing </w:t>
      </w:r>
      <w:proofErr w:type="gramStart"/>
      <w:r>
        <w:t>right</w:t>
      </w:r>
      <w:proofErr w:type="gramEnd"/>
      <w:r>
        <w:t xml:space="preserve"> then we need to turn left before we can move up.</w:t>
      </w:r>
    </w:p>
    <w:p w14:paraId="16C8B039" w14:textId="170943D1" w:rsidR="00617DBD" w:rsidRDefault="00617DBD" w:rsidP="00617DBD">
      <w:pPr>
        <w:pStyle w:val="ListParagraph"/>
        <w:numPr>
          <w:ilvl w:val="0"/>
          <w:numId w:val="1"/>
        </w:numPr>
      </w:pPr>
      <w:r>
        <w:t xml:space="preserve">If the agent is facing </w:t>
      </w:r>
      <w:proofErr w:type="gramStart"/>
      <w:r>
        <w:t>down</w:t>
      </w:r>
      <w:proofErr w:type="gramEnd"/>
      <w:r>
        <w:t xml:space="preserve"> then we need to take left turn 2 time to face the agent in the upwards direction.</w:t>
      </w:r>
    </w:p>
    <w:p w14:paraId="6F1B6FFD" w14:textId="3526525B" w:rsidR="00617DBD" w:rsidRDefault="00617DBD" w:rsidP="00617DBD">
      <w:pPr>
        <w:pStyle w:val="ListParagraph"/>
        <w:numPr>
          <w:ilvl w:val="0"/>
          <w:numId w:val="1"/>
        </w:numPr>
      </w:pPr>
      <w:r>
        <w:t xml:space="preserve">If the agent </w:t>
      </w:r>
      <w:r w:rsidR="00A7558B">
        <w:t xml:space="preserve">is facing </w:t>
      </w:r>
      <w:proofErr w:type="gramStart"/>
      <w:r w:rsidR="00A7558B">
        <w:t>up</w:t>
      </w:r>
      <w:proofErr w:type="gramEnd"/>
      <w:r w:rsidR="00A7558B">
        <w:t xml:space="preserve"> then we can just go forward in that direction.</w:t>
      </w:r>
    </w:p>
    <w:p w14:paraId="4A792622" w14:textId="77777777" w:rsidR="00A7558B" w:rsidRDefault="00A7558B" w:rsidP="00A7558B">
      <w:pPr>
        <w:ind w:left="360"/>
      </w:pPr>
    </w:p>
    <w:p w14:paraId="243648F0" w14:textId="3902E6CB" w:rsidR="00A7558B" w:rsidRDefault="00A7558B" w:rsidP="00A7558B">
      <w:r>
        <w:t>A similar code can be used for ‘DOWN’ ‘LEFT’ and ‘RIGHT’ direction. This is how we can fix the shortcoming.</w:t>
      </w:r>
    </w:p>
    <w:p w14:paraId="2EC49030" w14:textId="77777777" w:rsidR="007248DE" w:rsidRDefault="007248DE" w:rsidP="00A7558B"/>
    <w:p w14:paraId="5C81059F" w14:textId="77777777" w:rsidR="007248DE" w:rsidRDefault="007248DE" w:rsidP="007248DE">
      <w:pPr>
        <w:rPr>
          <w:b/>
          <w:bCs/>
        </w:rPr>
      </w:pPr>
      <w:r w:rsidRPr="007248DE">
        <w:rPr>
          <w:b/>
          <w:bCs/>
        </w:rPr>
        <w:t>How does your proposed solution affect the branching factor and the number of nodes being added to the frontier at each step?</w:t>
      </w:r>
    </w:p>
    <w:p w14:paraId="5CE28654" w14:textId="77777777" w:rsidR="006872A6" w:rsidRDefault="006872A6" w:rsidP="007248DE">
      <w:pPr>
        <w:rPr>
          <w:b/>
          <w:bCs/>
        </w:rPr>
      </w:pPr>
    </w:p>
    <w:p w14:paraId="6AFFA084" w14:textId="77777777" w:rsidR="006872A6" w:rsidRPr="006872A6" w:rsidRDefault="006872A6" w:rsidP="006872A6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'''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if action == 'UP':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'left':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Direction.R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agent.performance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-= 1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'right':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Direction.L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agent.performance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-= 1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agent.dirbction.direction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'down':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Direction.L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Direction.L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agent.performance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-= 2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agent.bump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self.move_to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(agent,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agent.direction.move_forward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(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agent.location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))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if not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agent.bump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self.buttons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[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yi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][xi].config(text="")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xf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agent.location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self.buttons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[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][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xf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].config(text=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agent_label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(agent))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agent.performance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-= 1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action=='DOWN':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=='up':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Direction.R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Direction.R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agent.performance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-= 2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=='left':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Direction.L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agent.performance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-= 1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'right':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Direction.R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agent.performance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-= 1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agent.bump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self.move_to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(agent,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agent.direction.move_forward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(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agent.location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))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if not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agent.bump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self.buttons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[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yi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][xi].config(text="")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xf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agent.location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self.buttons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[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][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xf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].config(text=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agent_label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(agent))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agent.performance</w:t>
      </w:r>
      <w:proofErr w:type="spellEnd"/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-= 1</w:t>
      </w:r>
      <w:r w:rsidRPr="006872A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'''</w:t>
      </w:r>
    </w:p>
    <w:p w14:paraId="5FBE4F59" w14:textId="77777777" w:rsidR="006872A6" w:rsidRDefault="006872A6" w:rsidP="007248DE">
      <w:pPr>
        <w:rPr>
          <w:b/>
          <w:bCs/>
        </w:rPr>
      </w:pPr>
    </w:p>
    <w:p w14:paraId="0F2E6C1B" w14:textId="77777777" w:rsidR="006872A6" w:rsidRDefault="006872A6" w:rsidP="007248DE">
      <w:pPr>
        <w:rPr>
          <w:b/>
          <w:bCs/>
        </w:rPr>
      </w:pPr>
    </w:p>
    <w:p w14:paraId="1D2DCC26" w14:textId="197D4012" w:rsidR="006872A6" w:rsidRPr="006872A6" w:rsidRDefault="006872A6" w:rsidP="006872A6">
      <w:pPr>
        <w:jc w:val="both"/>
      </w:pPr>
      <w:r>
        <w:t xml:space="preserve">In reference to the pseudo code given above for </w:t>
      </w:r>
      <w:proofErr w:type="spellStart"/>
      <w:r>
        <w:t>execute_action</w:t>
      </w:r>
      <w:proofErr w:type="spellEnd"/>
      <w:r>
        <w:t xml:space="preserve"> function the branching factor will not change</w:t>
      </w:r>
      <w:r w:rsidR="00074AC5">
        <w:t xml:space="preserve"> because we are changing the direction and moving the agent in the same step. This will not change the branching factor as we are still in that same node. </w:t>
      </w:r>
    </w:p>
    <w:p w14:paraId="348D3079" w14:textId="77777777" w:rsidR="006872A6" w:rsidRDefault="006872A6" w:rsidP="007248DE">
      <w:pPr>
        <w:rPr>
          <w:b/>
          <w:bCs/>
        </w:rPr>
      </w:pPr>
    </w:p>
    <w:p w14:paraId="3212D30D" w14:textId="77777777" w:rsidR="007248DE" w:rsidRPr="007248DE" w:rsidRDefault="007248DE" w:rsidP="007248DE"/>
    <w:p w14:paraId="3116CAEF" w14:textId="77777777" w:rsidR="007248DE" w:rsidRDefault="007248DE" w:rsidP="00A7558B"/>
    <w:p w14:paraId="69C5BE6B" w14:textId="77777777" w:rsidR="00617DBD" w:rsidRDefault="00617DBD" w:rsidP="00CB1B06"/>
    <w:p w14:paraId="161B05F1" w14:textId="65723770" w:rsidR="00CB1B06" w:rsidRPr="00CB1B06" w:rsidRDefault="00CB1B06" w:rsidP="00CB1B06">
      <w:pPr>
        <w:rPr>
          <w:b/>
          <w:bCs/>
        </w:rPr>
      </w:pPr>
      <w:r w:rsidRPr="00CB1B06">
        <w:rPr>
          <w:b/>
          <w:bCs/>
        </w:rPr>
        <w:t>How do you propose to consider turning effort to be added to the cost?</w:t>
      </w:r>
    </w:p>
    <w:p w14:paraId="0FFD296A" w14:textId="56DAF231" w:rsidR="00A7558B" w:rsidRDefault="00CB1B06">
      <w:proofErr w:type="spellStart"/>
      <w:r>
        <w:t>Everytime</w:t>
      </w:r>
      <w:proofErr w:type="spellEnd"/>
      <w:r>
        <w:t xml:space="preserve"> agent does rotation (left, right, </w:t>
      </w:r>
      <w:proofErr w:type="gramStart"/>
      <w:r>
        <w:t>up</w:t>
      </w:r>
      <w:proofErr w:type="gramEnd"/>
      <w:r>
        <w:t xml:space="preserve"> and down) then we account for it and then add it to the cost. For example if action that agent is supposed to take </w:t>
      </w:r>
      <w:proofErr w:type="gramStart"/>
      <w:r>
        <w:t>is  ‘</w:t>
      </w:r>
      <w:proofErr w:type="gramEnd"/>
      <w:r>
        <w:t xml:space="preserve">UP’   and Agent is facing ‘Down’ then increment the cost by +2  and +1 if agent is facing left, right or up. Similarly, </w:t>
      </w:r>
      <w:r>
        <w:t xml:space="preserve">example if action that agent is supposed to take </w:t>
      </w:r>
      <w:proofErr w:type="gramStart"/>
      <w:r>
        <w:t xml:space="preserve">is  </w:t>
      </w:r>
      <w:r>
        <w:t>‘</w:t>
      </w:r>
      <w:proofErr w:type="gramEnd"/>
      <w:r>
        <w:t>DOWN</w:t>
      </w:r>
      <w:r>
        <w:t>’   and Agent is facing ‘</w:t>
      </w:r>
      <w:r>
        <w:t xml:space="preserve">up’ </w:t>
      </w:r>
      <w:r>
        <w:t xml:space="preserve">then increment the cost by +2  and +1 if agent is facing left, right or </w:t>
      </w:r>
      <w:r>
        <w:t>down</w:t>
      </w:r>
      <w:r>
        <w:t>.</w:t>
      </w:r>
      <w:r>
        <w:t xml:space="preserve"> Similar steps can take to account for cost in case the agent is supposed to take the action of ‘LEFT’ or ‘RIGHT’.</w:t>
      </w:r>
      <w:r w:rsidR="00A7558B">
        <w:t xml:space="preserve"> Please have a look at the pseudo code below for elaboration</w:t>
      </w:r>
    </w:p>
    <w:p w14:paraId="578F3A83" w14:textId="77777777" w:rsidR="00A7558B" w:rsidRDefault="00A7558B"/>
    <w:p w14:paraId="1D44C676" w14:textId="77777777" w:rsidR="00CB1B06" w:rsidRDefault="00CB1B06"/>
    <w:p w14:paraId="77779C9D" w14:textId="77777777" w:rsidR="00CB1B06" w:rsidRDefault="00CB1B06"/>
    <w:p w14:paraId="63E0D92F" w14:textId="77777777" w:rsidR="00A7558B" w:rsidRDefault="00A7558B"/>
    <w:p w14:paraId="3B4871EB" w14:textId="3A07B431" w:rsidR="00A7558B" w:rsidRDefault="007248DE">
      <w:r>
        <w:rPr>
          <w:noProof/>
        </w:rPr>
        <w:lastRenderedPageBreak/>
        <w:drawing>
          <wp:inline distT="0" distB="0" distL="0" distR="0" wp14:anchorId="549889E0" wp14:editId="6AF760A7">
            <wp:extent cx="5943600" cy="5458460"/>
            <wp:effectExtent l="0" t="0" r="0" b="2540"/>
            <wp:docPr id="1503233451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33451" name="Picture 3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0D16" w14:textId="76C97860" w:rsidR="007248DE" w:rsidRDefault="007248DE">
      <w:r>
        <w:rPr>
          <w:noProof/>
        </w:rPr>
        <w:lastRenderedPageBreak/>
        <w:drawing>
          <wp:inline distT="0" distB="0" distL="0" distR="0" wp14:anchorId="2A1BEE0B" wp14:editId="523D5A79">
            <wp:extent cx="5575300" cy="6007100"/>
            <wp:effectExtent l="0" t="0" r="0" b="0"/>
            <wp:docPr id="1287416412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16412" name="Picture 4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4407" w14:textId="77777777" w:rsidR="007248DE" w:rsidRDefault="007248DE"/>
    <w:p w14:paraId="1AD8425F" w14:textId="290CE85F" w:rsidR="007248DE" w:rsidRDefault="007248DE">
      <w:r>
        <w:t xml:space="preserve">In the code </w:t>
      </w:r>
      <w:proofErr w:type="spellStart"/>
      <w:r>
        <w:t>pt</w:t>
      </w:r>
      <w:proofErr w:type="spellEnd"/>
      <w:r>
        <w:t xml:space="preserve"> will be the additional cost that we need to add to our path cost if we account for rotation as well. The final </w:t>
      </w:r>
      <w:proofErr w:type="spellStart"/>
      <w:r>
        <w:t>path_cost</w:t>
      </w:r>
      <w:proofErr w:type="spellEnd"/>
      <w:r>
        <w:t xml:space="preserve"> will be calculated after adding ‘</w:t>
      </w:r>
      <w:proofErr w:type="spellStart"/>
      <w:r>
        <w:t>pt</w:t>
      </w:r>
      <w:proofErr w:type="spellEnd"/>
      <w:r>
        <w:t xml:space="preserve">’ to the </w:t>
      </w:r>
      <w:proofErr w:type="spellStart"/>
      <w:r>
        <w:t>path_cost</w:t>
      </w:r>
      <w:proofErr w:type="spellEnd"/>
      <w:r>
        <w:t>.</w:t>
      </w:r>
    </w:p>
    <w:p w14:paraId="5374564E" w14:textId="77777777" w:rsidR="007248DE" w:rsidRDefault="007248DE"/>
    <w:p w14:paraId="3987C7E8" w14:textId="77777777" w:rsidR="007248DE" w:rsidRDefault="007248DE"/>
    <w:p w14:paraId="063E753C" w14:textId="77777777" w:rsidR="007248DE" w:rsidRDefault="007248DE"/>
    <w:p w14:paraId="72312860" w14:textId="77777777" w:rsidR="00A7558B" w:rsidRDefault="00A7558B"/>
    <w:p w14:paraId="37D5659E" w14:textId="77777777" w:rsidR="00A7558B" w:rsidRDefault="00A7558B"/>
    <w:p w14:paraId="775C081A" w14:textId="77777777" w:rsidR="007248DE" w:rsidRDefault="007248DE"/>
    <w:p w14:paraId="10468F86" w14:textId="77777777" w:rsidR="007248DE" w:rsidRDefault="007248DE"/>
    <w:p w14:paraId="664E008D" w14:textId="77777777" w:rsidR="007248DE" w:rsidRDefault="007248DE"/>
    <w:p w14:paraId="6DF5434E" w14:textId="77777777" w:rsidR="007248DE" w:rsidRDefault="007248DE"/>
    <w:p w14:paraId="00EEDA25" w14:textId="77777777" w:rsidR="007248DE" w:rsidRDefault="007248DE"/>
    <w:p w14:paraId="5D9F8321" w14:textId="77777777" w:rsidR="007248DE" w:rsidRDefault="007248DE"/>
    <w:p w14:paraId="1B8E6497" w14:textId="77777777" w:rsidR="007248DE" w:rsidRDefault="007248DE"/>
    <w:p w14:paraId="16159EE3" w14:textId="77777777" w:rsidR="007248DE" w:rsidRDefault="007248DE"/>
    <w:p w14:paraId="622A0087" w14:textId="11E47FAF" w:rsidR="00CB1B06" w:rsidRPr="00A7558B" w:rsidRDefault="00CB1B06">
      <w:pPr>
        <w:rPr>
          <w:b/>
          <w:bCs/>
        </w:rPr>
      </w:pPr>
      <w:r w:rsidRPr="00A7558B">
        <w:rPr>
          <w:b/>
          <w:bCs/>
        </w:rPr>
        <w:t>How do you think your strategy will affect the chosen path at each search?</w:t>
      </w:r>
    </w:p>
    <w:p w14:paraId="2376B38D" w14:textId="77777777" w:rsidR="00CB1B06" w:rsidRDefault="00CB1B06"/>
    <w:p w14:paraId="0542DCAF" w14:textId="774B0FB3" w:rsidR="00CB1B06" w:rsidRDefault="0058696D">
      <w:r>
        <w:rPr>
          <w:noProof/>
        </w:rPr>
        <w:drawing>
          <wp:inline distT="0" distB="0" distL="0" distR="0" wp14:anchorId="15A6335A" wp14:editId="1D2DB116">
            <wp:extent cx="2197100" cy="1346200"/>
            <wp:effectExtent l="0" t="0" r="0" b="0"/>
            <wp:docPr id="1862886320" name="Picture 1" descr="A screenshot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86320" name="Picture 1" descr="A screenshot of a keyboard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BB2" w14:textId="77777777" w:rsidR="0058696D" w:rsidRDefault="0058696D"/>
    <w:p w14:paraId="5184E796" w14:textId="77777777" w:rsidR="0058696D" w:rsidRDefault="0058696D"/>
    <w:p w14:paraId="49F2AD73" w14:textId="77777777" w:rsidR="00941424" w:rsidRDefault="0058696D">
      <w:r>
        <w:t xml:space="preserve">In the </w:t>
      </w:r>
      <w:proofErr w:type="spellStart"/>
      <w:r>
        <w:t>Scanerio</w:t>
      </w:r>
      <w:proofErr w:type="spellEnd"/>
      <w:r>
        <w:t xml:space="preserve"> above, the agent is facing ‘UP’ and there is dirt present in ‘UP’ direction as well as ‘RIGHT’ direction. The </w:t>
      </w:r>
      <w:proofErr w:type="gramStart"/>
      <w:r>
        <w:t>2 dirt</w:t>
      </w:r>
      <w:proofErr w:type="gramEnd"/>
      <w:r>
        <w:t xml:space="preserve"> location are 2 steps away from the agent current location on the grid shown above. However, if agent plans to clean the dirt on the </w:t>
      </w:r>
      <w:proofErr w:type="gramStart"/>
      <w:r>
        <w:t>right</w:t>
      </w:r>
      <w:proofErr w:type="gramEnd"/>
      <w:r>
        <w:t xml:space="preserve"> then cost will be higher because the agent first has to ro</w:t>
      </w:r>
      <w:r w:rsidR="00941424">
        <w:t xml:space="preserve">tate right in order to face the dirt and then take 2 steps to reach the dirt location. In this case the total path cost will be 3 but if the agent plans to clean the dirt in the ‘UP’ then the cost will be less because the agent is already facing upwards and just has to take 2 steps to reach the dirt location without performing any rotation.  In this case, the total dirt cost will be 2. </w:t>
      </w:r>
    </w:p>
    <w:p w14:paraId="1E4D2E07" w14:textId="77777777" w:rsidR="00941424" w:rsidRDefault="00941424"/>
    <w:p w14:paraId="3AA37BDA" w14:textId="09D21C30" w:rsidR="00941424" w:rsidRDefault="00941424">
      <w:r>
        <w:t>Conclusion:</w:t>
      </w:r>
    </w:p>
    <w:p w14:paraId="3111719C" w14:textId="7DF4FD39" w:rsidR="0058696D" w:rsidRDefault="00941424">
      <w:r>
        <w:t>The agent that accounts rotation in its path cost should go and clean the dirt in the ‘UP’ direction because the path cost will be less in this case.</w:t>
      </w:r>
    </w:p>
    <w:p w14:paraId="78D305E9" w14:textId="77777777" w:rsidR="00074AC5" w:rsidRDefault="00074AC5"/>
    <w:p w14:paraId="7886AA0C" w14:textId="77777777" w:rsidR="00074AC5" w:rsidRDefault="00074AC5"/>
    <w:p w14:paraId="01F17F8E" w14:textId="77777777" w:rsidR="00074AC5" w:rsidRDefault="00074AC5"/>
    <w:p w14:paraId="5087241E" w14:textId="77777777" w:rsidR="00074AC5" w:rsidRPr="00074AC5" w:rsidRDefault="00074AC5" w:rsidP="00074AC5">
      <w:r w:rsidRPr="00074AC5">
        <w:t>Finally come up with a pseudocode describing how to implement this at search and at the visual rendering part.</w:t>
      </w:r>
    </w:p>
    <w:p w14:paraId="11545CA8" w14:textId="77777777" w:rsidR="00074AC5" w:rsidRDefault="00074AC5"/>
    <w:p w14:paraId="0B509D59" w14:textId="24FDD027" w:rsidR="00074AC5" w:rsidRDefault="00074AC5" w:rsidP="00074AC5">
      <w:pPr>
        <w:shd w:val="clear" w:color="auto" w:fill="2B2B2B"/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</w:pP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'''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agt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self.agent.location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=0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if (action=='UP'):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=='right':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=pt+1            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=='left':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=pt+1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=='down':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=pt+2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else: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=pt+0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if (action=='DOWN'):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'right':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+ 1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'left':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+ 1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'up':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+ 2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else: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+ 0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if (action=='LEFT'):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'right':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+ 2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'down':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+ 1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'up':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+ 1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else: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+ 0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if (action=='right'):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'left':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+ 2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'down':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+ 1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elif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self.agent.direction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== 'up':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+ 1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else: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+ 0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delta_x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state1[0] - state2[0]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delta_y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state1[1] - state2[1]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z1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np.sqrt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(state1[0] * state1[0] + state1[1] * state1[1])  # state1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z2 =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np.sqrt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(state2[0] * state2[0] + state2[1] * state2[1])  # state2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distance = (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delta_x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** 2 + 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delta_y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** 2 + (z1 - z2) * (z1 - z2))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cost = c + distance +</w:t>
      </w:r>
      <w:proofErr w:type="spellStart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</w:t>
      </w:r>
      <w:proofErr w:type="spellEnd"/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return cost</w:t>
      </w:r>
      <w:r w:rsidRPr="00074A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'''</w:t>
      </w:r>
    </w:p>
    <w:p w14:paraId="54D9FB5F" w14:textId="77777777" w:rsidR="00074AC5" w:rsidRPr="00074AC5" w:rsidRDefault="00074AC5" w:rsidP="00074AC5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1B70BD9A" w14:textId="77777777" w:rsidR="00074AC5" w:rsidRDefault="00074AC5"/>
    <w:p w14:paraId="1F295D5A" w14:textId="642F1A06" w:rsidR="00A7558B" w:rsidRDefault="00074AC5">
      <w:r>
        <w:t>In the pseudo code above ‘</w:t>
      </w:r>
      <w:proofErr w:type="spellStart"/>
      <w:r>
        <w:t>pt</w:t>
      </w:r>
      <w:proofErr w:type="spellEnd"/>
      <w:r>
        <w:t xml:space="preserve"> </w:t>
      </w:r>
      <w:proofErr w:type="gramStart"/>
      <w:r>
        <w:t>‘ is</w:t>
      </w:r>
      <w:proofErr w:type="gramEnd"/>
      <w:r>
        <w:t xml:space="preserve"> the additional cost that will be take into account when considering turning/rotation.</w:t>
      </w:r>
      <w:r w:rsidR="00474DC3">
        <w:t xml:space="preserve"> The final path cost will account for ‘</w:t>
      </w:r>
      <w:proofErr w:type="spellStart"/>
      <w:r w:rsidR="00474DC3">
        <w:t>pt</w:t>
      </w:r>
      <w:proofErr w:type="spellEnd"/>
      <w:r w:rsidR="00474DC3">
        <w:t>’ as well.</w:t>
      </w:r>
    </w:p>
    <w:p w14:paraId="3FE76476" w14:textId="77777777" w:rsidR="00A7558B" w:rsidRDefault="00A7558B"/>
    <w:p w14:paraId="18EB74B5" w14:textId="77777777" w:rsidR="00A7558B" w:rsidRDefault="00A7558B"/>
    <w:p w14:paraId="642E17E8" w14:textId="77777777" w:rsidR="00941424" w:rsidRDefault="00941424"/>
    <w:p w14:paraId="00FD9021" w14:textId="77777777" w:rsidR="00941424" w:rsidRDefault="00941424" w:rsidP="00941424"/>
    <w:p w14:paraId="79BC2447" w14:textId="77777777" w:rsidR="00941424" w:rsidRPr="00941424" w:rsidRDefault="00941424" w:rsidP="00941424"/>
    <w:p w14:paraId="728C2F46" w14:textId="77777777" w:rsidR="00941424" w:rsidRDefault="00941424"/>
    <w:p w14:paraId="11CDA779" w14:textId="77777777" w:rsidR="00941424" w:rsidRDefault="00941424"/>
    <w:p w14:paraId="7294DE44" w14:textId="77777777" w:rsidR="00941424" w:rsidRDefault="00941424"/>
    <w:sectPr w:rsidR="00941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FFE"/>
    <w:multiLevelType w:val="hybridMultilevel"/>
    <w:tmpl w:val="624A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57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6"/>
    <w:rsid w:val="00074AC5"/>
    <w:rsid w:val="00474DC3"/>
    <w:rsid w:val="0058696D"/>
    <w:rsid w:val="005954D9"/>
    <w:rsid w:val="00617DBD"/>
    <w:rsid w:val="006872A6"/>
    <w:rsid w:val="007248DE"/>
    <w:rsid w:val="00941424"/>
    <w:rsid w:val="00A7558B"/>
    <w:rsid w:val="00C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020CC"/>
  <w15:chartTrackingRefBased/>
  <w15:docId w15:val="{CB287E12-F595-5B48-B6A3-7C5B3100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aghori</dc:creator>
  <cp:keywords/>
  <dc:description/>
  <cp:lastModifiedBy>aghori</cp:lastModifiedBy>
  <cp:revision>1</cp:revision>
  <dcterms:created xsi:type="dcterms:W3CDTF">2023-06-22T06:06:00Z</dcterms:created>
  <dcterms:modified xsi:type="dcterms:W3CDTF">2023-06-23T02:01:00Z</dcterms:modified>
</cp:coreProperties>
</file>