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F5" w:rsidRDefault="00CE6752" w:rsidP="000A395B">
      <w:pPr>
        <w:pStyle w:val="Title"/>
      </w:pPr>
      <w:r>
        <w:t xml:space="preserve">Cloud </w:t>
      </w:r>
      <w:r w:rsidR="000A395B">
        <w:t>Console Plugin System</w:t>
      </w:r>
    </w:p>
    <w:p w:rsidR="000A395B" w:rsidRDefault="000A395B" w:rsidP="000A395B">
      <w:r>
        <w:t>The cloud console features a plu</w:t>
      </w:r>
      <w:r w:rsidR="000A09C9">
        <w:t>gin</w:t>
      </w:r>
      <w:r>
        <w:t xml:space="preserve"> system that can be used to create</w:t>
      </w:r>
    </w:p>
    <w:p w:rsidR="000A395B" w:rsidRDefault="000A395B" w:rsidP="000A395B">
      <w:pPr>
        <w:pStyle w:val="ListParagraph"/>
        <w:numPr>
          <w:ilvl w:val="0"/>
          <w:numId w:val="1"/>
        </w:numPr>
      </w:pPr>
      <w:r>
        <w:t>File or configuration editors</w:t>
      </w:r>
    </w:p>
    <w:p w:rsidR="000A395B" w:rsidRDefault="000A395B" w:rsidP="000A395B">
      <w:pPr>
        <w:pStyle w:val="ListParagraph"/>
        <w:numPr>
          <w:ilvl w:val="0"/>
          <w:numId w:val="1"/>
        </w:numPr>
      </w:pPr>
      <w:r>
        <w:t>Dashboards for metrics</w:t>
      </w:r>
    </w:p>
    <w:p w:rsidR="000A395B" w:rsidRDefault="000A395B" w:rsidP="000A395B">
      <w:pPr>
        <w:pStyle w:val="ListParagraph"/>
        <w:numPr>
          <w:ilvl w:val="0"/>
          <w:numId w:val="1"/>
        </w:numPr>
      </w:pPr>
      <w:r>
        <w:t>Other useful features or service</w:t>
      </w:r>
    </w:p>
    <w:p w:rsidR="000A395B" w:rsidRDefault="000A395B" w:rsidP="000A395B">
      <w:r>
        <w:t>To access the plugin system click Configure &gt; Node &gt; Plugins</w:t>
      </w:r>
    </w:p>
    <w:p w:rsidR="000A395B" w:rsidRDefault="000A395B" w:rsidP="000A395B">
      <w:r>
        <w:rPr>
          <w:noProof/>
        </w:rPr>
        <w:drawing>
          <wp:inline distT="0" distB="0" distL="0" distR="0" wp14:anchorId="683154BC" wp14:editId="24F855C3">
            <wp:extent cx="5943600" cy="433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5B" w:rsidRDefault="000A395B" w:rsidP="000A395B">
      <w:r>
        <w:t>Plugins can be manually uploaded by drag and drop the plugin JAR via the upload link</w:t>
      </w:r>
      <w:r w:rsidR="0063265E">
        <w:t xml:space="preserve"> </w:t>
      </w:r>
      <w:r w:rsidR="0063265E" w:rsidRPr="0063265E">
        <w:rPr>
          <w:b/>
        </w:rPr>
        <w:t>(Note: Container restart is required to load the plugin code)</w:t>
      </w:r>
      <w:r>
        <w:t>.</w:t>
      </w:r>
    </w:p>
    <w:p w:rsidR="000A395B" w:rsidRDefault="000A395B" w:rsidP="000A395B">
      <w:r w:rsidRPr="000A395B">
        <w:rPr>
          <w:noProof/>
        </w:rPr>
        <w:lastRenderedPageBreak/>
        <w:drawing>
          <wp:inline distT="0" distB="0" distL="0" distR="0" wp14:anchorId="045D968E" wp14:editId="47017286">
            <wp:extent cx="5943600" cy="3554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AB" w:rsidRDefault="00F436AB" w:rsidP="00F436AB">
      <w:pPr>
        <w:pStyle w:val="Heading1"/>
      </w:pPr>
      <w:r>
        <w:t>Plugin Architecture</w:t>
      </w:r>
    </w:p>
    <w:p w:rsidR="00F436AB" w:rsidRDefault="00F436AB" w:rsidP="000A395B">
      <w:r>
        <w:t xml:space="preserve">A plugin is a regular Java project that has a </w:t>
      </w:r>
      <w:r w:rsidRPr="001B2DAD">
        <w:rPr>
          <w:b/>
        </w:rPr>
        <w:t>plugin.json</w:t>
      </w:r>
      <w:r>
        <w:t xml:space="preserve"> and an optional </w:t>
      </w:r>
      <w:r w:rsidRPr="001B2DAD">
        <w:rPr>
          <w:b/>
        </w:rPr>
        <w:t>security.json</w:t>
      </w:r>
      <w:r>
        <w:t xml:space="preserve"> descriptors plus JSP views, java code or controller servlets as any common web app.</w:t>
      </w:r>
    </w:p>
    <w:p w:rsidR="00DF0C59" w:rsidRDefault="00DF0C59" w:rsidP="000A395B">
      <w:r w:rsidRPr="00DF0C59">
        <w:rPr>
          <w:noProof/>
        </w:rPr>
        <w:lastRenderedPageBreak/>
        <w:drawing>
          <wp:inline distT="0" distB="0" distL="0" distR="0" wp14:anchorId="5168CC4D" wp14:editId="11B4C82F">
            <wp:extent cx="2486025" cy="463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AB" w:rsidRDefault="00F436AB" w:rsidP="00F436AB">
      <w:pPr>
        <w:pStyle w:val="Heading2"/>
      </w:pPr>
      <w:r>
        <w:t>Plugin Descriptor</w:t>
      </w:r>
    </w:p>
    <w:p w:rsidR="00F436AB" w:rsidRDefault="00F436AB" w:rsidP="00F436AB">
      <w:r>
        <w:t>It describes items such as load class, menu items, etc. See the following example.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"service.class" : "com.c1as.plugin.sample.SamplePlugin",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"service.config" : "sample.xml",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"service.vendor" : "Sample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sz w:val="20"/>
          <w:szCs w:val="20"/>
        </w:rPr>
        <w:t>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"service.vendorId" : "C1Sample",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"ui.sideBarMenus": [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"id": "00_sample_menu",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"label" : "Sample Menu",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"parent" : "/",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sz w:val="20"/>
          <w:szCs w:val="20"/>
        </w:rPr>
        <w:t>" : "",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"iconCss" : "people"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"id": "01_sample_submenu1",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"label" : "Sample SubMenu1",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"parent" : "Sample Menu",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sz w:val="20"/>
          <w:szCs w:val="20"/>
        </w:rPr>
        <w:t>" : "sample/view1.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 w:cs="Consolas"/>
          <w:sz w:val="20"/>
          <w:szCs w:val="20"/>
        </w:rPr>
        <w:t>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"iconCss" : ""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"id": "02_sample_submenu2",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"label" : "Sample SubMenu1",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"parent" : "Sample Menu",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sz w:val="20"/>
          <w:szCs w:val="20"/>
        </w:rPr>
        <w:t>" : "sample/view2.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 w:cs="Consolas"/>
          <w:sz w:val="20"/>
          <w:szCs w:val="20"/>
        </w:rPr>
        <w:t>",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"iconCss" : ""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F436AB" w:rsidRDefault="00F436AB" w:rsidP="00F4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]</w:t>
      </w:r>
    </w:p>
    <w:p w:rsidR="00F436AB" w:rsidRDefault="00F436AB" w:rsidP="00F436A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36AB" w:rsidTr="001E3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36AB" w:rsidRDefault="00F436AB" w:rsidP="00F436AB">
            <w:r>
              <w:t>Key</w:t>
            </w:r>
          </w:p>
        </w:tc>
        <w:tc>
          <w:tcPr>
            <w:tcW w:w="4788" w:type="dxa"/>
          </w:tcPr>
          <w:p w:rsidR="00F436AB" w:rsidRDefault="00F436AB" w:rsidP="00F43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436AB" w:rsidTr="001E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36AB" w:rsidRDefault="00F436AB" w:rsidP="00F436AB">
            <w:r>
              <w:rPr>
                <w:rFonts w:ascii="Consolas" w:hAnsi="Consolas" w:cs="Consolas"/>
                <w:sz w:val="20"/>
                <w:szCs w:val="20"/>
              </w:rPr>
              <w:t>service.class</w:t>
            </w:r>
          </w:p>
        </w:tc>
        <w:tc>
          <w:tcPr>
            <w:tcW w:w="4788" w:type="dxa"/>
          </w:tcPr>
          <w:p w:rsidR="00F436AB" w:rsidRDefault="00F436AB" w:rsidP="00F43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Java class that controls the Plugin lifecycle. </w:t>
            </w:r>
            <w:r w:rsidRPr="00F436AB">
              <w:rPr>
                <w:b/>
              </w:rPr>
              <w:t>It must imple</w:t>
            </w:r>
            <w:r w:rsidR="000A09C9">
              <w:rPr>
                <w:b/>
              </w:rPr>
              <w:t>ment the interface (IServiceLif</w:t>
            </w:r>
            <w:r w:rsidRPr="00F436AB">
              <w:rPr>
                <w:b/>
              </w:rPr>
              <w:t>eCycle)</w:t>
            </w:r>
          </w:p>
        </w:tc>
      </w:tr>
      <w:tr w:rsidR="00F436AB" w:rsidTr="001E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36AB" w:rsidRDefault="004B2658" w:rsidP="00F436AB">
            <w:r>
              <w:rPr>
                <w:rFonts w:ascii="Consolas" w:hAnsi="Consolas" w:cs="Consolas"/>
                <w:sz w:val="20"/>
                <w:szCs w:val="20"/>
              </w:rPr>
              <w:t>service.config</w:t>
            </w:r>
          </w:p>
        </w:tc>
        <w:tc>
          <w:tcPr>
            <w:tcW w:w="4788" w:type="dxa"/>
          </w:tcPr>
          <w:p w:rsidR="00F436AB" w:rsidRDefault="004B2658" w:rsidP="00F4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Plugin configuration XML. To be displayed in the Configure menu of the console.</w:t>
            </w:r>
          </w:p>
        </w:tc>
      </w:tr>
      <w:tr w:rsidR="004B2658" w:rsidTr="001E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B2658" w:rsidRDefault="004B2658" w:rsidP="00F436A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service.vendor</w:t>
            </w:r>
          </w:p>
        </w:tc>
        <w:tc>
          <w:tcPr>
            <w:tcW w:w="4788" w:type="dxa"/>
          </w:tcPr>
          <w:p w:rsidR="004B2658" w:rsidRDefault="004B2658" w:rsidP="00F43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Plugin Name</w:t>
            </w:r>
          </w:p>
        </w:tc>
      </w:tr>
      <w:tr w:rsidR="004B2658" w:rsidTr="001E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B2658" w:rsidRDefault="004B2658" w:rsidP="00F436A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service.vendorId</w:t>
            </w:r>
          </w:p>
        </w:tc>
        <w:tc>
          <w:tcPr>
            <w:tcW w:w="4788" w:type="dxa"/>
          </w:tcPr>
          <w:p w:rsidR="004B2658" w:rsidRPr="004B2658" w:rsidRDefault="004B2658" w:rsidP="00F4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2658">
              <w:rPr>
                <w:b/>
              </w:rPr>
              <w:t>Unique Id of the plugin.</w:t>
            </w:r>
          </w:p>
        </w:tc>
      </w:tr>
      <w:tr w:rsidR="004B2658" w:rsidTr="001E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B2658" w:rsidRDefault="004B2658" w:rsidP="00F436A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ui.sideBarMenus</w:t>
            </w:r>
          </w:p>
        </w:tc>
        <w:tc>
          <w:tcPr>
            <w:tcW w:w="4788" w:type="dxa"/>
          </w:tcPr>
          <w:p w:rsidR="004B2658" w:rsidRDefault="004B2658" w:rsidP="00F43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left nav-bar menus:</w:t>
            </w:r>
          </w:p>
          <w:p w:rsidR="004B2658" w:rsidRDefault="004B2658" w:rsidP="004B265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4B2658" w:rsidRDefault="004B2658" w:rsidP="004B265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"id": "00_sample_menu",</w:t>
            </w:r>
          </w:p>
          <w:p w:rsidR="004B2658" w:rsidRDefault="004B2658" w:rsidP="004B265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"label" : "Sample Menu",</w:t>
            </w:r>
          </w:p>
          <w:p w:rsidR="004B2658" w:rsidRDefault="004B2658" w:rsidP="004B265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"parent" : "/",</w:t>
            </w:r>
          </w:p>
          <w:p w:rsidR="004B2658" w:rsidRDefault="004B2658" w:rsidP="004B265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url</w:t>
            </w:r>
            <w:r>
              <w:rPr>
                <w:rFonts w:ascii="Consolas" w:hAnsi="Consolas" w:cs="Consolas"/>
                <w:sz w:val="20"/>
                <w:szCs w:val="20"/>
              </w:rPr>
              <w:t>" : "",</w:t>
            </w:r>
          </w:p>
          <w:p w:rsidR="004B2658" w:rsidRDefault="004B2658" w:rsidP="004B265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"iconCss" : "people"</w:t>
            </w:r>
          </w:p>
          <w:p w:rsidR="004B2658" w:rsidRPr="004B2658" w:rsidRDefault="004B2658" w:rsidP="004B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F436AB" w:rsidRPr="00F436AB" w:rsidRDefault="00F436AB" w:rsidP="00F436AB"/>
    <w:p w:rsidR="00F436AB" w:rsidRDefault="00705D8A" w:rsidP="00705D8A">
      <w:pPr>
        <w:pStyle w:val="Heading2"/>
      </w:pPr>
      <w:r>
        <w:t>Navigation Bar Menus</w:t>
      </w:r>
    </w:p>
    <w:p w:rsidR="00417D2D" w:rsidRPr="00417D2D" w:rsidRDefault="00417D2D" w:rsidP="00417D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5D8A" w:rsidTr="00705D8A">
        <w:tc>
          <w:tcPr>
            <w:tcW w:w="4788" w:type="dxa"/>
          </w:tcPr>
          <w:p w:rsidR="00705D8A" w:rsidRDefault="00705D8A" w:rsidP="00705D8A">
            <w:r>
              <w:t>Key</w:t>
            </w:r>
          </w:p>
        </w:tc>
        <w:tc>
          <w:tcPr>
            <w:tcW w:w="4788" w:type="dxa"/>
          </w:tcPr>
          <w:p w:rsidR="00705D8A" w:rsidRDefault="00705D8A" w:rsidP="00705D8A">
            <w:r>
              <w:t>Description</w:t>
            </w:r>
          </w:p>
        </w:tc>
      </w:tr>
      <w:tr w:rsidR="00705D8A" w:rsidTr="00705D8A">
        <w:tc>
          <w:tcPr>
            <w:tcW w:w="4788" w:type="dxa"/>
          </w:tcPr>
          <w:p w:rsidR="00705D8A" w:rsidRDefault="00705D8A" w:rsidP="00705D8A">
            <w:r>
              <w:t>Id</w:t>
            </w:r>
          </w:p>
        </w:tc>
        <w:tc>
          <w:tcPr>
            <w:tcW w:w="4788" w:type="dxa"/>
          </w:tcPr>
          <w:p w:rsidR="00705D8A" w:rsidRDefault="00705D8A" w:rsidP="00705D8A">
            <w:r>
              <w:t xml:space="preserve">Id of the menu. </w:t>
            </w:r>
            <w:r w:rsidRPr="00705D8A">
              <w:rPr>
                <w:b/>
              </w:rPr>
              <w:t>It is used to sort all menus alphabetically.</w:t>
            </w:r>
          </w:p>
        </w:tc>
      </w:tr>
      <w:tr w:rsidR="00705D8A" w:rsidTr="00705D8A">
        <w:tc>
          <w:tcPr>
            <w:tcW w:w="4788" w:type="dxa"/>
          </w:tcPr>
          <w:p w:rsidR="00705D8A" w:rsidRDefault="001E3810" w:rsidP="00705D8A">
            <w:r>
              <w:t>Label</w:t>
            </w:r>
          </w:p>
        </w:tc>
        <w:tc>
          <w:tcPr>
            <w:tcW w:w="4788" w:type="dxa"/>
          </w:tcPr>
          <w:p w:rsidR="00705D8A" w:rsidRDefault="001E3810" w:rsidP="00705D8A">
            <w:r>
              <w:t>Menu label</w:t>
            </w:r>
          </w:p>
        </w:tc>
      </w:tr>
      <w:tr w:rsidR="001E3810" w:rsidTr="00705D8A">
        <w:tc>
          <w:tcPr>
            <w:tcW w:w="4788" w:type="dxa"/>
          </w:tcPr>
          <w:p w:rsidR="001E3810" w:rsidRDefault="001E3810" w:rsidP="00705D8A">
            <w:r>
              <w:t>Parent</w:t>
            </w:r>
          </w:p>
        </w:tc>
        <w:tc>
          <w:tcPr>
            <w:tcW w:w="4788" w:type="dxa"/>
          </w:tcPr>
          <w:p w:rsidR="001E3810" w:rsidRDefault="001E3810" w:rsidP="00705D8A">
            <w:r>
              <w:t>Name of the menu parent or / if located at the root level.</w:t>
            </w:r>
          </w:p>
        </w:tc>
      </w:tr>
      <w:tr w:rsidR="001E3810" w:rsidTr="00705D8A">
        <w:tc>
          <w:tcPr>
            <w:tcW w:w="4788" w:type="dxa"/>
          </w:tcPr>
          <w:p w:rsidR="001E3810" w:rsidRDefault="001E3810" w:rsidP="00705D8A">
            <w:r>
              <w:t>url</w:t>
            </w:r>
          </w:p>
        </w:tc>
        <w:tc>
          <w:tcPr>
            <w:tcW w:w="4788" w:type="dxa"/>
          </w:tcPr>
          <w:p w:rsidR="001E3810" w:rsidRDefault="001E3810" w:rsidP="00705D8A">
            <w:r>
              <w:t>Url of the menu view (JSP).</w:t>
            </w:r>
          </w:p>
        </w:tc>
      </w:tr>
      <w:tr w:rsidR="001E3810" w:rsidTr="00705D8A">
        <w:tc>
          <w:tcPr>
            <w:tcW w:w="4788" w:type="dxa"/>
          </w:tcPr>
          <w:p w:rsidR="001E3810" w:rsidRDefault="001E3810" w:rsidP="00705D8A">
            <w:r>
              <w:t>iconCSS</w:t>
            </w:r>
          </w:p>
        </w:tc>
        <w:tc>
          <w:tcPr>
            <w:tcW w:w="4788" w:type="dxa"/>
          </w:tcPr>
          <w:p w:rsidR="001E3810" w:rsidRDefault="001E3810" w:rsidP="00705D8A">
            <w:r>
              <w:t>Icon style: css name or id.</w:t>
            </w:r>
          </w:p>
        </w:tc>
      </w:tr>
    </w:tbl>
    <w:p w:rsidR="00705D8A" w:rsidRPr="00705D8A" w:rsidRDefault="00705D8A" w:rsidP="00705D8A"/>
    <w:p w:rsidR="00705D8A" w:rsidRDefault="001B2DAD" w:rsidP="001B2DAD">
      <w:pPr>
        <w:pStyle w:val="Heading2"/>
      </w:pPr>
      <w:r>
        <w:t xml:space="preserve">Optional OWASP </w:t>
      </w:r>
      <w:r w:rsidR="00693311">
        <w:t xml:space="preserve">Modular </w:t>
      </w:r>
      <w:r>
        <w:t>Security</w:t>
      </w:r>
    </w:p>
    <w:p w:rsidR="001B2DAD" w:rsidRDefault="001B2DAD" w:rsidP="001B2DAD">
      <w:r>
        <w:t xml:space="preserve">If your plugin config has external URLs (any other type of external URL/access), the console will reject the request with </w:t>
      </w:r>
      <w:r>
        <w:rPr>
          <w:b/>
        </w:rPr>
        <w:t>Security Access Violation.</w:t>
      </w:r>
      <w:r>
        <w:t xml:space="preserve"> To allow validations in the HTTP request params use a security descriptor as described in the Cloud Services document. For example</w:t>
      </w:r>
      <w:r w:rsidR="00693311">
        <w:t>,</w:t>
      </w:r>
      <w:r>
        <w:t xml:space="preserve"> the following JSON validates the parameter foo to allow URL from bar.com.</w:t>
      </w:r>
    </w:p>
    <w:p w:rsidR="001B2DAD" w:rsidRDefault="001B2DAD" w:rsidP="001B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{</w:t>
      </w:r>
    </w:p>
    <w:p w:rsidR="001B2DAD" w:rsidRDefault="00AE1129" w:rsidP="001B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="001B2DAD">
        <w:rPr>
          <w:rFonts w:ascii="Consolas" w:hAnsi="Consolas" w:cs="Consolas"/>
          <w:sz w:val="20"/>
          <w:szCs w:val="20"/>
        </w:rPr>
        <w:t>"</w:t>
      </w:r>
      <w:r w:rsidR="001B2DAD">
        <w:rPr>
          <w:rFonts w:ascii="Consolas" w:hAnsi="Consolas" w:cs="Consolas"/>
          <w:color w:val="000000"/>
          <w:sz w:val="20"/>
          <w:szCs w:val="20"/>
          <w:u w:val="single"/>
        </w:rPr>
        <w:t>validators</w:t>
      </w:r>
      <w:r w:rsidR="001B2DAD">
        <w:rPr>
          <w:rFonts w:ascii="Consolas" w:hAnsi="Consolas" w:cs="Consolas"/>
          <w:sz w:val="20"/>
          <w:szCs w:val="20"/>
        </w:rPr>
        <w:t>": [</w:t>
      </w:r>
    </w:p>
    <w:p w:rsidR="001B2DAD" w:rsidRDefault="001B2DAD" w:rsidP="001B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1B2DAD" w:rsidRDefault="00AE1129" w:rsidP="001B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1B2DAD">
        <w:rPr>
          <w:rFonts w:ascii="Consolas" w:hAnsi="Consolas" w:cs="Consolas"/>
          <w:sz w:val="20"/>
          <w:szCs w:val="20"/>
        </w:rPr>
        <w:t>{ "</w:t>
      </w:r>
      <w:r w:rsidR="001B2DAD">
        <w:rPr>
          <w:rFonts w:ascii="Consolas" w:hAnsi="Consolas" w:cs="Consolas"/>
          <w:color w:val="000000"/>
          <w:sz w:val="20"/>
          <w:szCs w:val="20"/>
          <w:u w:val="single"/>
        </w:rPr>
        <w:t>param</w:t>
      </w:r>
      <w:r w:rsidR="001B2DAD">
        <w:rPr>
          <w:rFonts w:ascii="Consolas" w:hAnsi="Consolas" w:cs="Consolas"/>
          <w:sz w:val="20"/>
          <w:szCs w:val="20"/>
        </w:rPr>
        <w:t>": "SAMPLE_HTTP_PARAM", "</w:t>
      </w:r>
      <w:r w:rsidR="001B2DAD">
        <w:rPr>
          <w:rFonts w:ascii="Consolas" w:hAnsi="Consolas" w:cs="Consolas"/>
          <w:color w:val="000000"/>
          <w:sz w:val="20"/>
          <w:szCs w:val="20"/>
          <w:u w:val="single"/>
        </w:rPr>
        <w:t>regexp</w:t>
      </w:r>
      <w:r w:rsidR="001B2DAD">
        <w:rPr>
          <w:rFonts w:ascii="Consolas" w:hAnsi="Consolas" w:cs="Consolas"/>
          <w:sz w:val="20"/>
          <w:szCs w:val="20"/>
        </w:rPr>
        <w:t>": "((?:</w:t>
      </w:r>
      <w:r w:rsidR="001B2DAD">
        <w:rPr>
          <w:rFonts w:ascii="Consolas" w:hAnsi="Consolas" w:cs="Consolas"/>
          <w:color w:val="000000"/>
          <w:sz w:val="20"/>
          <w:szCs w:val="20"/>
          <w:u w:val="single"/>
        </w:rPr>
        <w:t>https</w:t>
      </w:r>
      <w:r w:rsidR="001B2DAD">
        <w:rPr>
          <w:rFonts w:ascii="Consolas" w:hAnsi="Consolas" w:cs="Consolas"/>
          <w:sz w:val="20"/>
          <w:szCs w:val="20"/>
        </w:rPr>
        <w:t>?\\:\\/\\/|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foo|bar).comm</w:t>
      </w:r>
      <w:r w:rsidR="001B2DAD">
        <w:rPr>
          <w:rFonts w:ascii="Consolas" w:hAnsi="Consolas" w:cs="Consolas"/>
          <w:sz w:val="20"/>
          <w:szCs w:val="20"/>
        </w:rPr>
        <w:t>))"}</w:t>
      </w:r>
    </w:p>
    <w:p w:rsidR="001B2DAD" w:rsidRDefault="001B2DAD" w:rsidP="001B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1B2DAD" w:rsidRDefault="00AE1129" w:rsidP="001B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1B2DAD">
        <w:rPr>
          <w:rFonts w:ascii="Consolas" w:hAnsi="Consolas" w:cs="Consolas"/>
          <w:sz w:val="20"/>
          <w:szCs w:val="20"/>
        </w:rPr>
        <w:t>]</w:t>
      </w:r>
    </w:p>
    <w:p w:rsidR="001B2DAD" w:rsidRDefault="001B2DAD" w:rsidP="001B2DA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F7304" w:rsidRDefault="009F7304" w:rsidP="009F7304">
      <w:pPr>
        <w:pStyle w:val="Heading2"/>
      </w:pPr>
      <w:r>
        <w:t>Plugin Views</w:t>
      </w:r>
    </w:p>
    <w:p w:rsidR="009F7304" w:rsidRDefault="009F7304" w:rsidP="009F7304">
      <w:r>
        <w:t>A JSP template is provided in the sample plugin that includes the default styles used by the cloud console. The basic skeleton is simple: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"com.c1as.cloud.console.ThemeManager"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"com.c1as.cloud.console.SkinTools"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contextPath </w:t>
      </w:r>
      <w:r>
        <w:rPr>
          <w:rFonts w:ascii="Consolas" w:hAnsi="Consolas" w:cs="Consolas"/>
          <w:color w:val="000000"/>
          <w:sz w:val="20"/>
          <w:szCs w:val="20"/>
        </w:rPr>
        <w:tab/>
        <w:t>= getServletContext().getContextPath();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theme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= 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"theme"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console theme (should not be null)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title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= (String)session.getAttribute("title");</w:t>
      </w:r>
      <w:r>
        <w:rPr>
          <w:rFonts w:ascii="Consolas" w:hAnsi="Consolas" w:cs="Consolas"/>
          <w:color w:val="3F7F5F"/>
          <w:sz w:val="20"/>
          <w:szCs w:val="20"/>
        </w:rPr>
        <w:tab/>
        <w:t>// Top Left title (should not be null)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theme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theme = ThemeManager.DEFAULT_THEME;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statusMessage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statusType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basePath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"../"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SkinTools.buildHeadTilePath(basePath)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SkinTools.buildBasePath(basePath)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"basePath"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basePath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"commonPath"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theme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"theme"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 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SkinTools.buildPageStartTilePath(basePath)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SkinTools.buildBasePath(basePath)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"basePath"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basePath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"commonPath"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"Sample Heading"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"Home,Pages,Sample View"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"crumbLabels"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"../index.jsp,#,class_active"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"crumbLinks"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&lt;!-- STATUS MESSAGE --&gt;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SkinTools.buildStatusMessagePath(basePath)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statusMessage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"statusMsg"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statusType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"statusType"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CONTENT START --&gt;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"tile_forms.jsp"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CONTENT END --&gt;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SkinTools.buildPageEndTilePath(basePath)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SkinTools.buildBasePath(basePath)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"basePath"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basePath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"commonPath"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304" w:rsidRDefault="009F7304" w:rsidP="009F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7304" w:rsidRDefault="009F7304" w:rsidP="009F7304">
      <w:r w:rsidRPr="009F7304">
        <w:rPr>
          <w:b/>
        </w:rPr>
        <w:t>Note: all views must be stored in META-INF/resources</w:t>
      </w:r>
      <w:r>
        <w:t>.</w:t>
      </w:r>
    </w:p>
    <w:p w:rsidR="009F7304" w:rsidRDefault="009F7304" w:rsidP="009F7304">
      <w:r w:rsidRPr="009F7304">
        <w:drawing>
          <wp:inline distT="0" distB="0" distL="0" distR="0" wp14:anchorId="323AF48C" wp14:editId="7D65C78F">
            <wp:extent cx="20288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04" w:rsidRDefault="009F7304" w:rsidP="009F7304">
      <w:pPr>
        <w:pStyle w:val="Heading2"/>
      </w:pPr>
      <w:r>
        <w:t>Servlets, Code and External Dependencies (JARS)</w:t>
      </w:r>
    </w:p>
    <w:p w:rsidR="009F7304" w:rsidRDefault="009F7304" w:rsidP="009F7304">
      <w:r>
        <w:t xml:space="preserve">These are handled like any other Java project:  put your code in the </w:t>
      </w:r>
      <w:r w:rsidRPr="009F7304">
        <w:rPr>
          <w:b/>
        </w:rPr>
        <w:t>src</w:t>
      </w:r>
      <w:r>
        <w:t xml:space="preserve"> folder; put all your external libraries (JAR) in the root </w:t>
      </w:r>
      <w:r w:rsidRPr="009F7304">
        <w:rPr>
          <w:b/>
        </w:rPr>
        <w:t>lib</w:t>
      </w:r>
      <w:r>
        <w:t xml:space="preserve"> folder. </w:t>
      </w:r>
      <w:r w:rsidRPr="009F7304">
        <w:rPr>
          <w:b/>
        </w:rPr>
        <w:t>Note: When uploading via drag-drop in the console upload all required JARS.</w:t>
      </w:r>
    </w:p>
    <w:p w:rsidR="001B2DAD" w:rsidRDefault="00DF0C59" w:rsidP="00DF0C59">
      <w:pPr>
        <w:pStyle w:val="Heading1"/>
      </w:pPr>
      <w:r>
        <w:lastRenderedPageBreak/>
        <w:t>Sample Plugin</w:t>
      </w:r>
    </w:p>
    <w:p w:rsidR="00DF0C59" w:rsidRDefault="00DF0C59" w:rsidP="001B2DAD">
      <w:r w:rsidRPr="004E07FF">
        <w:rPr>
          <w:b/>
        </w:rPr>
        <w:t xml:space="preserve">A sample plugin (Java project) is available in the </w:t>
      </w:r>
      <w:r w:rsidR="004E07FF" w:rsidRPr="004E07FF">
        <w:rPr>
          <w:b/>
        </w:rPr>
        <w:t>Cloud Service</w:t>
      </w:r>
      <w:r w:rsidR="004E07FF">
        <w:rPr>
          <w:b/>
        </w:rPr>
        <w:t>s</w:t>
      </w:r>
      <w:bookmarkStart w:id="0" w:name="_GoBack"/>
      <w:bookmarkEnd w:id="0"/>
      <w:r w:rsidR="004E07FF" w:rsidRPr="004E07FF">
        <w:rPr>
          <w:b/>
        </w:rPr>
        <w:t xml:space="preserve"> </w:t>
      </w:r>
      <w:r w:rsidRPr="004E07FF">
        <w:rPr>
          <w:b/>
        </w:rPr>
        <w:t>repo</w:t>
      </w:r>
      <w:r>
        <w:t xml:space="preserve"> as well as this document. Use it to create your own custom editor/service.</w:t>
      </w:r>
      <w:r w:rsidR="004E07FF">
        <w:t xml:space="preserve"> Here</w:t>
      </w:r>
      <w:r w:rsidR="00FA215D">
        <w:t xml:space="preserve"> is a look at the sample plugin once deployed in the console.</w:t>
      </w:r>
    </w:p>
    <w:p w:rsidR="00FA215D" w:rsidRDefault="00FA215D" w:rsidP="001B2DAD">
      <w:r w:rsidRPr="00FA215D">
        <w:drawing>
          <wp:inline distT="0" distB="0" distL="0" distR="0" wp14:anchorId="2A42E3FE" wp14:editId="1CA6119F">
            <wp:extent cx="5943600" cy="4151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59" w:rsidRPr="001B2DAD" w:rsidRDefault="00DF0C59" w:rsidP="001B2DAD"/>
    <w:p w:rsidR="00F436AB" w:rsidRPr="000A395B" w:rsidRDefault="00F436AB" w:rsidP="000A395B"/>
    <w:sectPr w:rsidR="00F436AB" w:rsidRPr="000A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5A29"/>
    <w:multiLevelType w:val="hybridMultilevel"/>
    <w:tmpl w:val="2214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2D"/>
    <w:rsid w:val="000A09C9"/>
    <w:rsid w:val="000A395B"/>
    <w:rsid w:val="001B2DAD"/>
    <w:rsid w:val="001E3810"/>
    <w:rsid w:val="00204E42"/>
    <w:rsid w:val="00234FF5"/>
    <w:rsid w:val="00417D2D"/>
    <w:rsid w:val="004B2658"/>
    <w:rsid w:val="004E07FF"/>
    <w:rsid w:val="00584B2D"/>
    <w:rsid w:val="0063265E"/>
    <w:rsid w:val="00693311"/>
    <w:rsid w:val="00705D8A"/>
    <w:rsid w:val="009F7304"/>
    <w:rsid w:val="00AE1129"/>
    <w:rsid w:val="00CE6752"/>
    <w:rsid w:val="00DF0C59"/>
    <w:rsid w:val="00F436AB"/>
    <w:rsid w:val="00FA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39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4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E38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1E381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1E381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E38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1E38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39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4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E38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1E381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1E381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E38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1E38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Silva</dc:creator>
  <cp:keywords/>
  <dc:description/>
  <cp:lastModifiedBy>Vladimir Silva</cp:lastModifiedBy>
  <cp:revision>15</cp:revision>
  <dcterms:created xsi:type="dcterms:W3CDTF">2020-05-23T15:21:00Z</dcterms:created>
  <dcterms:modified xsi:type="dcterms:W3CDTF">2020-05-23T15:59:00Z</dcterms:modified>
</cp:coreProperties>
</file>