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DF64F" w14:textId="6D4EF690" w:rsidR="004376B1" w:rsidRPr="00810752" w:rsidRDefault="0075188D" w:rsidP="0040590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>CHƯƠNG 1 PHÂN TÍCH YÊU CẦU</w:t>
      </w:r>
    </w:p>
    <w:p w14:paraId="412E84BC" w14:textId="639CAD24" w:rsidR="0075188D" w:rsidRPr="00810752" w:rsidRDefault="007518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22E93" w:rsidRPr="0081075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Những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7337316C" w14:textId="007CE34B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1. Ban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6FE822" w14:textId="77777777" w:rsidR="00AF1B3F" w:rsidRPr="00810752" w:rsidRDefault="00AF1B3F" w:rsidP="00AF1B3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B292969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5265871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B1BC2D6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30E7924" w14:textId="77777777" w:rsidR="00AF1B3F" w:rsidRPr="00810752" w:rsidRDefault="00AF1B3F" w:rsidP="00AF1B3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D4A150B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1E164554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576E6495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1158364" w14:textId="77777777" w:rsidR="00AF1B3F" w:rsidRPr="00810752" w:rsidRDefault="00AF1B3F" w:rsidP="00AF1B3F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15E764E" w14:textId="77777777" w:rsidR="00AF1B3F" w:rsidRPr="00810752" w:rsidRDefault="00AF1B3F" w:rsidP="00AF1B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FED8C84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734794B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31E2E2D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7DE5ED3" w14:textId="77777777" w:rsidR="00AF1B3F" w:rsidRPr="00810752" w:rsidRDefault="00AF1B3F" w:rsidP="00AF1B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E87C66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19F9344B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excel,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0857CF8E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2BC237CE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QR/Barcode).</w:t>
      </w:r>
    </w:p>
    <w:p w14:paraId="54E39CAC" w14:textId="77777777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3AFE4D39" w14:textId="77777777" w:rsidR="00AF1B3F" w:rsidRPr="00810752" w:rsidRDefault="00AF1B3F" w:rsidP="00AF1B3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E55C46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2211B7BB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CC253A8" w14:textId="77777777" w:rsidR="00AF1B3F" w:rsidRPr="00810752" w:rsidRDefault="00AF1B3F" w:rsidP="00AF1B3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101BE3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…).</w:t>
      </w:r>
    </w:p>
    <w:p w14:paraId="130AB4BA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1CC3EE35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2396284B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52949232" w14:textId="77777777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(BA, Dev, Tester, PM)</w:t>
      </w:r>
    </w:p>
    <w:p w14:paraId="28B976E9" w14:textId="77777777" w:rsidR="00AF1B3F" w:rsidRPr="00810752" w:rsidRDefault="00AF1B3F" w:rsidP="00AF1B3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E138DF3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BA: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F39A427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Dev: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15B5631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Tester: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806708B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PM: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stakeholders.</w:t>
      </w:r>
    </w:p>
    <w:p w14:paraId="7A1836B2" w14:textId="77777777" w:rsidR="00AF1B3F" w:rsidRPr="00810752" w:rsidRDefault="00AF1B3F" w:rsidP="00AF1B3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DF73F55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(Use Case, User Story,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1454C4F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(CSDL, framework, hosting).</w:t>
      </w:r>
    </w:p>
    <w:p w14:paraId="3A8D67E3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(must-have vs nice-to-have).</w:t>
      </w:r>
    </w:p>
    <w:p w14:paraId="5DD74C99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7A28152" w14:textId="77C2E24E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IT </w:t>
      </w:r>
    </w:p>
    <w:p w14:paraId="2047E44F" w14:textId="77777777" w:rsidR="00AF1B3F" w:rsidRPr="00810752" w:rsidRDefault="00AF1B3F" w:rsidP="00AF1B3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10E630D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FFA8D9E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A179A19" w14:textId="77777777" w:rsidR="00AF1B3F" w:rsidRPr="00810752" w:rsidRDefault="00AF1B3F" w:rsidP="00AF1B3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67FA32A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09A3379C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5991BBC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backup &amp;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DC9E0BF" w14:textId="77777777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dục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4BFFD57" w14:textId="77777777" w:rsidR="00AF1B3F" w:rsidRPr="00810752" w:rsidRDefault="00AF1B3F" w:rsidP="00AF1B3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66D97C" w14:textId="77777777" w:rsidR="00AF1B3F" w:rsidRPr="00810752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8B22CA8" w14:textId="77777777" w:rsidR="00AF1B3F" w:rsidRPr="00810752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668153A" w14:textId="77777777" w:rsidR="00AF1B3F" w:rsidRPr="00810752" w:rsidRDefault="00AF1B3F" w:rsidP="00AF1B3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2033700" w14:textId="77777777" w:rsidR="00AF1B3F" w:rsidRPr="00810752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(ISBN, metadata).</w:t>
      </w:r>
    </w:p>
    <w:p w14:paraId="0440BF7E" w14:textId="457C6AE7" w:rsidR="00AF1B3F" w:rsidRPr="00810752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7AB163" w14:textId="600BB783" w:rsidR="0075188D" w:rsidRPr="00810752" w:rsidRDefault="00E22E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0C9BB644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CABF9A3" w14:textId="77777777" w:rsidR="00887AA1" w:rsidRPr="00810752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C94BF1F" w14:textId="77777777" w:rsidR="00887AA1" w:rsidRPr="00810752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1751174" w14:textId="77777777" w:rsidR="00887AA1" w:rsidRPr="00810752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332B7F76" w14:textId="77777777" w:rsidR="00887AA1" w:rsidRPr="00810752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26C59022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thác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4374006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69FC739" w14:textId="77777777" w:rsidR="00887AA1" w:rsidRPr="00810752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4AAAB384" w14:textId="77777777" w:rsidR="00887AA1" w:rsidRPr="00810752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11B5B8AE" w14:textId="77777777" w:rsidR="00887AA1" w:rsidRPr="00810752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037AAA01" w14:textId="77777777" w:rsidR="00887AA1" w:rsidRPr="00810752" w:rsidRDefault="00887AA1" w:rsidP="00887AA1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810752">
        <w:rPr>
          <w:sz w:val="26"/>
          <w:szCs w:val="26"/>
        </w:rPr>
        <w:lastRenderedPageBreak/>
        <w:t xml:space="preserve">Sinh viên/giảng viên có cần xem </w:t>
      </w:r>
      <w:r w:rsidRPr="00810752">
        <w:rPr>
          <w:rStyle w:val="Strong"/>
          <w:rFonts w:eastAsiaTheme="majorEastAsia"/>
          <w:b w:val="0"/>
          <w:bCs w:val="0"/>
          <w:sz w:val="26"/>
          <w:szCs w:val="26"/>
        </w:rPr>
        <w:t>lịch sử mượn trả</w:t>
      </w:r>
      <w:r w:rsidRPr="00810752">
        <w:rPr>
          <w:sz w:val="26"/>
          <w:szCs w:val="26"/>
        </w:rPr>
        <w:t xml:space="preserve"> của mình không?</w:t>
      </w:r>
    </w:p>
    <w:p w14:paraId="13D8A416" w14:textId="77777777" w:rsidR="00887AA1" w:rsidRPr="00810752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đánh</w:t>
      </w:r>
      <w:proofErr w:type="spellEnd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giá</w:t>
      </w:r>
      <w:proofErr w:type="spellEnd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hoặc</w:t>
      </w:r>
      <w:proofErr w:type="spellEnd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bình</w:t>
      </w:r>
      <w:proofErr w:type="spellEnd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luận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91B8A8C" w14:textId="77777777" w:rsidR="00887AA1" w:rsidRPr="00810752" w:rsidRDefault="00887AA1" w:rsidP="00887AA1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810752">
        <w:rPr>
          <w:sz w:val="26"/>
          <w:szCs w:val="26"/>
        </w:rPr>
        <w:t>Có cần hỗ trợ</w:t>
      </w:r>
      <w:r w:rsidRPr="00810752">
        <w:rPr>
          <w:b/>
          <w:bCs/>
          <w:sz w:val="26"/>
          <w:szCs w:val="26"/>
        </w:rPr>
        <w:t xml:space="preserve"> </w:t>
      </w:r>
      <w:r w:rsidRPr="00810752">
        <w:rPr>
          <w:rStyle w:val="Strong"/>
          <w:rFonts w:eastAsiaTheme="majorEastAsia"/>
          <w:b w:val="0"/>
          <w:bCs w:val="0"/>
          <w:sz w:val="26"/>
          <w:szCs w:val="26"/>
        </w:rPr>
        <w:t>gợi ý sách liên quan</w:t>
      </w:r>
      <w:r w:rsidRPr="00810752">
        <w:rPr>
          <w:sz w:val="26"/>
          <w:szCs w:val="26"/>
        </w:rPr>
        <w:t xml:space="preserve"> dựa trên lịch sử mượn/tra cứu không?</w:t>
      </w:r>
    </w:p>
    <w:p w14:paraId="309F23A8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427B52D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ebook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625E74AF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/khoa/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5CAF48A5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4B82D16F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QR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RFID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4A973F3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ebook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online?</w:t>
      </w:r>
    </w:p>
    <w:p w14:paraId="23D22F4F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16DB141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835F65B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493908E7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(email, SMS)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2C176BE6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19931233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3A2DF87B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10A26B3E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1F8D3DC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...)?</w:t>
      </w:r>
    </w:p>
    <w:p w14:paraId="01E46A74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(Excel, PDF)?</w:t>
      </w:r>
    </w:p>
    <w:p w14:paraId="32D49B37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215353DE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14C52FB0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6BC323B7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383E06D6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lastRenderedPageBreak/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E991430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11A8441E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7F49DBBB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4F7F94E9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chatbot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14:paraId="6C8091C6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, Moodle)?</w:t>
      </w:r>
    </w:p>
    <w:p w14:paraId="1B653EAF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16228CD4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46815EE8" w14:textId="77777777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6C22C577" w14:textId="77777777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0CFE689C" w14:textId="77777777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16FFDE40" w14:textId="77777777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584E09A6" w14:textId="10C43C5F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ebook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proofErr w:type="gramStart"/>
      <w:r w:rsidRPr="00810752">
        <w:rPr>
          <w:rFonts w:ascii="Times New Roman" w:hAnsi="Times New Roman" w:cs="Times New Roman"/>
          <w:sz w:val="26"/>
          <w:szCs w:val="26"/>
        </w:rPr>
        <w:t>) ?</w:t>
      </w:r>
      <w:proofErr w:type="gram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3F8AED" w14:textId="22B3B40E" w:rsidR="00AF1B3F" w:rsidRPr="00810752" w:rsidRDefault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34C19A2A" w14:textId="77777777" w:rsidR="00F15B65" w:rsidRPr="00810752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1. Ban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024411A2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8651533" w14:textId="77777777" w:rsidR="00F15B65" w:rsidRPr="00810752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Phục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28EAF27D" w14:textId="77777777" w:rsidR="00F15B65" w:rsidRPr="00810752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lastRenderedPageBreak/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58656F47" w14:textId="77777777" w:rsidR="00F15B65" w:rsidRPr="00810752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ED92A20" w14:textId="7BE27F9B" w:rsidR="00F15B65" w:rsidRPr="00810752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?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>…………………………………………………………………………</w:t>
      </w:r>
    </w:p>
    <w:p w14:paraId="3C31CFF0" w14:textId="77777777" w:rsidR="00F15B65" w:rsidRPr="00810752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E02FA82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35142A4" w14:textId="77777777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4F765941" w14:textId="77777777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A4AFDFD" w14:textId="77777777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ISBN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79FE918C" w14:textId="77777777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/ QR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69BBC963" w14:textId="11E94585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? </w:t>
      </w:r>
      <w:r w:rsidRPr="00810752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6429C19D" w14:textId="77777777" w:rsidR="00F15B65" w:rsidRPr="00810752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30F59E65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9CA53EB" w14:textId="77777777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ISBN</w:t>
      </w:r>
    </w:p>
    <w:p w14:paraId="4202464C" w14:textId="77777777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6C4FA8F9" w14:textId="77777777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qua: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Email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SMS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website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471250B8" w14:textId="77777777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8A2F606" w14:textId="127C767B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gì? </w:t>
      </w:r>
      <w:r w:rsidRPr="00810752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1EC5334D" w14:textId="77777777" w:rsidR="00F15B65" w:rsidRPr="00810752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IT</w:t>
      </w:r>
    </w:p>
    <w:p w14:paraId="0E4DD2D7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A9E289E" w14:textId="77777777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Excel/Word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+ CSDL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0891D2E" w14:textId="77777777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Cloud (AWS, Azure, Google Cloud…)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273110C7" w14:textId="77777777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email/SMS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205D7C6F" w14:textId="77777777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Sao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46110148" w14:textId="4BD9FCF0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? </w:t>
      </w:r>
      <w:r w:rsidRPr="00810752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156AF755" w14:textId="77777777" w:rsidR="00F15B65" w:rsidRPr="00810752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</w:p>
    <w:p w14:paraId="439F38FE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E5A3C31" w14:textId="77777777" w:rsidR="00F15B65" w:rsidRPr="00810752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ISBN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MARC21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Dublin Core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76C40E6C" w14:textId="77777777" w:rsidR="00F15B65" w:rsidRPr="00810752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File Excel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XML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JSON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5A6A3148" w14:textId="77777777" w:rsidR="00F15B65" w:rsidRPr="00810752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Metadata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36F16E4C" w14:textId="04C95C22" w:rsidR="00F15B65" w:rsidRPr="00810752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 …………………………………………………………………………</w:t>
      </w:r>
    </w:p>
    <w:p w14:paraId="52ACD8DD" w14:textId="765D436F" w:rsidR="007171B5" w:rsidRPr="00810752" w:rsidRDefault="00E22E93" w:rsidP="00810752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887AA1" w:rsidRPr="00810752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. User story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thuận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br/>
      </w:r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171B5" w:rsidRPr="00810752">
        <w:rPr>
          <w:rFonts w:ascii="Times New Roman" w:hAnsi="Times New Roman" w:cs="Times New Roman"/>
          <w:sz w:val="26"/>
          <w:szCs w:val="26"/>
        </w:rPr>
        <w:br/>
      </w:r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Story:</w:t>
      </w:r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C08776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BD920C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53CA556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143AD00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Nhanh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F4C135C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148F7057" w14:textId="77777777" w:rsidR="007171B5" w:rsidRPr="00810752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Enter,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D56AC2" w14:textId="77777777" w:rsidR="007171B5" w:rsidRPr="00810752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F6D744F" w14:textId="77777777" w:rsidR="007171B5" w:rsidRPr="00810752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513E0C1" w14:textId="77777777" w:rsidR="007171B5" w:rsidRPr="00810752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6A20EB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21BBB67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F1435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>Story: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r w:rsidRPr="00810752">
        <w:rPr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proofErr w:type="gram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EB17A9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B88A6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77A1ACC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106E9D6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E9907A0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4FC68075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”.</w:t>
      </w:r>
    </w:p>
    <w:p w14:paraId="0D3AE1BF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6F31CAD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79FECD7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4DE5B3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071C59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3. Quản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7B6093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D8CA19B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7207F3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4BE2F6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F2CB5D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148E0E2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23E80789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775C68C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1C4EB00B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11C45EE8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4. Quản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57993A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421DE9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265CCF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4674950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185955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CBF111B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4900253B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XB,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25A12785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275E00D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F21182E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3A98529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5. Quản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96657D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644230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EFF9FD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FA33FE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4D7BAD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326B05A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5E485106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7593557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45FFC22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15880AB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B4CCB35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C1C74B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AB75CB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76C9B1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lastRenderedPageBreak/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C86AD8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Xem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25BCDF2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9C9A858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284C1542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9D83DED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7CC625F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cực</w:t>
      </w:r>
      <w:proofErr w:type="spellEnd"/>
    </w:p>
    <w:p w14:paraId="06E6B5F9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BDFD4AB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Excel/PDF.</w:t>
      </w:r>
    </w:p>
    <w:p w14:paraId="34EE7B57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7. Quản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FE7C9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CFD96D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790EA5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2D79AC9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2FE0140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Bảo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26CEFDD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683AC846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222136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6260F127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C104B85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quên</w:t>
      </w:r>
      <w:proofErr w:type="spellEnd"/>
      <w:proofErr w:type="gram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reset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82E0BCD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27F1B50D" w14:textId="72F0FB8C" w:rsidR="007171B5" w:rsidRPr="00810752" w:rsidRDefault="00E22E93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7EBB7E33" w14:textId="2B96EEEA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1)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9E5597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A7376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</w:t>
      </w:r>
    </w:p>
    <w:p w14:paraId="200625CB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6E4A47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Tra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C85C97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38E8D1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2EC82B7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03821D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477E68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56D3178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7B39FA5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A44EDA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15F40F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muộn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E4B4CD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29CEE40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,</w:t>
      </w:r>
    </w:p>
    <w:p w14:paraId="010E2B2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</w:t>
      </w:r>
    </w:p>
    <w:p w14:paraId="17990A8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(Admin/Librarian)</w:t>
      </w:r>
    </w:p>
    <w:p w14:paraId="65365ED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10752">
        <w:rPr>
          <w:rFonts w:ascii="Times New Roman" w:hAnsi="Times New Roman" w:cs="Times New Roman"/>
          <w:sz w:val="26"/>
          <w:szCs w:val="26"/>
          <w:lang w:val="vi-VN"/>
        </w:rPr>
        <w:t>/ thủ thư</w:t>
      </w:r>
    </w:p>
    <w:p w14:paraId="71E2775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1808994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1CEDD30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(PDF, eBook,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AC6566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</w:t>
      </w:r>
    </w:p>
    <w:p w14:paraId="55EDFF4B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…)</w:t>
      </w:r>
    </w:p>
    <w:p w14:paraId="2667B18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312FE6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3AB6BE9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0FBB56F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21050C7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9BC01E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1CA2D2F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D85115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64F74A3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ý.</w:t>
      </w:r>
    </w:p>
    <w:p w14:paraId="7DE6F35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20138A1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qua email/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sms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8A52A2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634F3B4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1A1676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5808FA7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backup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B7D807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48B6623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</w:t>
      </w:r>
    </w:p>
    <w:p w14:paraId="17E3DF09" w14:textId="0FD35716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2)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1BF00F1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Hiệu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637F0538" w14:textId="77777777" w:rsidR="007171B5" w:rsidRPr="00810752" w:rsidRDefault="007171B5" w:rsidP="007171B5">
      <w:pPr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AF833D3" w14:textId="77777777" w:rsidR="007171B5" w:rsidRPr="00810752" w:rsidRDefault="007171B5" w:rsidP="007171B5">
      <w:pPr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&lt; 3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EE8F08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095F7050" w14:textId="77777777" w:rsidR="007171B5" w:rsidRPr="00810752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D6472AC" w14:textId="77777777" w:rsidR="007171B5" w:rsidRPr="00810752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1900083" w14:textId="77777777" w:rsidR="007171B5" w:rsidRPr="00810752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C7054C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4C70BF5E" w14:textId="77777777" w:rsidR="007171B5" w:rsidRPr="00810752" w:rsidRDefault="007171B5" w:rsidP="007171B5">
      <w:pPr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uptime ≥ 99%.</w:t>
      </w:r>
    </w:p>
    <w:p w14:paraId="1C6A482A" w14:textId="77777777" w:rsidR="007171B5" w:rsidRPr="00810752" w:rsidRDefault="007171B5" w:rsidP="007171B5">
      <w:pPr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45F284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419A2941" w14:textId="77777777" w:rsidR="007171B5" w:rsidRPr="00810752" w:rsidRDefault="007171B5" w:rsidP="007171B5">
      <w:pPr>
        <w:numPr>
          <w:ilvl w:val="0"/>
          <w:numId w:val="27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module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522D723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(UI/UX)</w:t>
      </w:r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34827188" w14:textId="77777777" w:rsidR="007171B5" w:rsidRPr="00810752" w:rsidRDefault="007171B5" w:rsidP="007171B5">
      <w:pPr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Thân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desktop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mobile (responsive).</w:t>
      </w:r>
    </w:p>
    <w:p w14:paraId="0B4A3CEF" w14:textId="77777777" w:rsidR="007171B5" w:rsidRPr="00810752" w:rsidRDefault="007171B5" w:rsidP="007171B5">
      <w:pPr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Anh.</w:t>
      </w:r>
    </w:p>
    <w:p w14:paraId="3A105E1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Tuân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20F653DA" w14:textId="77777777" w:rsidR="007171B5" w:rsidRPr="00810752" w:rsidRDefault="007171B5" w:rsidP="007171B5">
      <w:pPr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WCAG 2.1 (Accessibility).</w:t>
      </w:r>
    </w:p>
    <w:p w14:paraId="24FB8E37" w14:textId="77777777" w:rsidR="007171B5" w:rsidRPr="00810752" w:rsidRDefault="007171B5" w:rsidP="007171B5">
      <w:pPr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MARC21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18B9A6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Mô hình hóa yêu cầu: </w:t>
      </w:r>
    </w:p>
    <w:p w14:paraId="43AFA47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Các chức năng tôi xác định:</w:t>
      </w:r>
    </w:p>
    <w:p w14:paraId="4444EF1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thẻ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tin)</w:t>
      </w:r>
      <w:r w:rsidRPr="00810752">
        <w:rPr>
          <w:rFonts w:ascii="SimSun" w:eastAsia="SimSun" w:hAnsi="SimSun" w:cs="SimSun"/>
          <w:sz w:val="26"/>
          <w:szCs w:val="26"/>
        </w:rPr>
        <w:t>.</w:t>
      </w:r>
    </w:p>
    <w:p w14:paraId="23948C30" w14:textId="77777777" w:rsidR="007171B5" w:rsidRPr="00810752" w:rsidRDefault="007171B5" w:rsidP="007171B5">
      <w:pPr>
        <w:rPr>
          <w:rFonts w:ascii="Times New Roman" w:eastAsia="SimSun" w:hAnsi="Times New Roman" w:cs="Times New Roman"/>
          <w:sz w:val="26"/>
          <w:szCs w:val="26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phiếu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phiếu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vi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phạm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>).</w:t>
      </w:r>
    </w:p>
    <w:p w14:paraId="14D2D094" w14:textId="77777777" w:rsidR="007171B5" w:rsidRPr="00810752" w:rsidRDefault="007171B5" w:rsidP="007171B5">
      <w:pPr>
        <w:rPr>
          <w:rFonts w:ascii="Times New Roman" w:eastAsia="SimSun" w:hAnsi="Times New Roman" w:cs="Times New Roman"/>
          <w:sz w:val="26"/>
          <w:szCs w:val="26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/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>).</w:t>
      </w:r>
    </w:p>
    <w:p w14:paraId="769867A6" w14:textId="77777777" w:rsidR="007171B5" w:rsidRPr="00810752" w:rsidRDefault="007171B5" w:rsidP="007171B5">
      <w:pPr>
        <w:rPr>
          <w:rFonts w:ascii="Times New Roman" w:eastAsia="SimSun" w:hAnsi="Times New Roman" w:cs="Times New Roman"/>
          <w:sz w:val="26"/>
          <w:szCs w:val="26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. </w:t>
      </w:r>
    </w:p>
    <w:p w14:paraId="4FCD39C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Báo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. </w:t>
      </w:r>
    </w:p>
    <w:p w14:paraId="0F2D4AB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797879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ERD:</w:t>
      </w:r>
    </w:p>
    <w:p w14:paraId="6B39D8D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353102B" wp14:editId="14A011DF">
            <wp:extent cx="5731510" cy="3116580"/>
            <wp:effectExtent l="0" t="0" r="2540" b="7620"/>
            <wp:docPr id="29149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287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FC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DFD ngữ cảnh</w:t>
      </w:r>
    </w:p>
    <w:p w14:paraId="5CD0124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BDA6017" wp14:editId="63A54884">
            <wp:extent cx="5731510" cy="1967230"/>
            <wp:effectExtent l="0" t="0" r="2540" b="0"/>
            <wp:docPr id="18920356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35672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A92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Mức 0:</w:t>
      </w:r>
    </w:p>
    <w:p w14:paraId="4BBAE69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6DBDAF3" wp14:editId="4B6B84CD">
            <wp:extent cx="5731510" cy="2896235"/>
            <wp:effectExtent l="0" t="0" r="2540" b="0"/>
            <wp:docPr id="72965513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55135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8CF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A84E21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6D29538" wp14:editId="07B38301">
            <wp:extent cx="5731510" cy="2861310"/>
            <wp:effectExtent l="0" t="0" r="2540" b="0"/>
            <wp:docPr id="207869938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99380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BA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CB56202" wp14:editId="257D9363">
            <wp:extent cx="5731510" cy="1108710"/>
            <wp:effectExtent l="0" t="0" r="2540" b="0"/>
            <wp:docPr id="152265956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9564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6CF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D8BFA54" wp14:editId="5E0F5FA6">
            <wp:extent cx="5731510" cy="1035050"/>
            <wp:effectExtent l="0" t="0" r="2540" b="0"/>
            <wp:docPr id="1218823673" name="Picture 1" descr="A diagram with arrow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23673" name="Picture 1" descr="A diagram with arrows and a few word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E44B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ED55C2B" wp14:editId="2A3D9093">
            <wp:extent cx="5731510" cy="2184400"/>
            <wp:effectExtent l="0" t="0" r="2540" b="6350"/>
            <wp:docPr id="4451773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77316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03A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6E01EA9" wp14:editId="2F050945">
            <wp:extent cx="5731510" cy="2032000"/>
            <wp:effectExtent l="0" t="0" r="2540" b="6350"/>
            <wp:docPr id="138572870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8700" name="Picture 1" descr="A diagram of a sys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523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D640B4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7211C58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Tổng quát:</w:t>
      </w:r>
    </w:p>
    <w:p w14:paraId="2ED406B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F4167AB" wp14:editId="3B32EF87">
            <wp:extent cx="5731510" cy="3232785"/>
            <wp:effectExtent l="0" t="0" r="2540" b="5715"/>
            <wp:docPr id="1646698717" name="Picture 1" descr="A diagram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8717" name="Picture 1" descr="A diagram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79C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Quản lý thẻ độc giả </w:t>
      </w:r>
    </w:p>
    <w:p w14:paraId="1478EFE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C1BD0CE" wp14:editId="4226429B">
            <wp:extent cx="5731510" cy="3011170"/>
            <wp:effectExtent l="0" t="0" r="2540" b="0"/>
            <wp:docPr id="8976526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2648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38E0" w14:textId="77777777" w:rsidR="007171B5" w:rsidRPr="00810752" w:rsidRDefault="007171B5" w:rsidP="007171B5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5727EB26" w14:textId="77777777" w:rsidR="007171B5" w:rsidRPr="00810752" w:rsidRDefault="007171B5" w:rsidP="007171B5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0D610FF" wp14:editId="3F56D490">
            <wp:extent cx="5731510" cy="2970530"/>
            <wp:effectExtent l="0" t="0" r="2540" b="1270"/>
            <wp:docPr id="126940125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01252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1B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0CFE5C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AEFFB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1256E8F" wp14:editId="140F1A0D">
            <wp:extent cx="5353797" cy="3391373"/>
            <wp:effectExtent l="0" t="0" r="0" b="0"/>
            <wp:docPr id="1841178429" name="Picture 1" descr="A diagram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8429" name="Picture 1" descr="A diagram of a person's 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375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3D6400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D6224B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22671DBF" wp14:editId="68ECF021">
            <wp:extent cx="5731510" cy="3200400"/>
            <wp:effectExtent l="0" t="0" r="2540" b="0"/>
            <wp:docPr id="184417658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6583" name="Picture 1" descr="A diagram of a dia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EC0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5398BE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BB9021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Activity Diagram</w:t>
      </w:r>
    </w:p>
    <w:p w14:paraId="63914E9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81FAA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D7AEC0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Quản lý phiếu trả mượn sách</w:t>
      </w:r>
    </w:p>
    <w:p w14:paraId="3FBCD9C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4C50BF9" wp14:editId="766939DA">
            <wp:extent cx="5731510" cy="3821430"/>
            <wp:effectExtent l="0" t="0" r="2540" b="7620"/>
            <wp:docPr id="1505974960" name="Picture 1" descr="A screen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74960" name="Picture 1" descr="A screenshot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557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Quản lý thẻ độc giả</w:t>
      </w:r>
    </w:p>
    <w:p w14:paraId="4D68188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3DDD5DB3" wp14:editId="70607F74">
            <wp:extent cx="4839375" cy="4696480"/>
            <wp:effectExtent l="0" t="0" r="0" b="8890"/>
            <wp:docPr id="5220219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21954" name="Picture 1" descr="A diagram of a flow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48B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CF2FE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Tìm kiếm sách</w:t>
      </w:r>
    </w:p>
    <w:p w14:paraId="4E6D9D3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410686C4" wp14:editId="326CF056">
            <wp:extent cx="4086795" cy="4677428"/>
            <wp:effectExtent l="0" t="0" r="9525" b="8890"/>
            <wp:docPr id="179558542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85424" name="Picture 1" descr="A diagram of a flow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265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1AF7A4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Quản lý danh mục sách:</w:t>
      </w:r>
    </w:p>
    <w:p w14:paraId="13F3934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184CD2A2" wp14:editId="56395DF4">
            <wp:extent cx="5731510" cy="5199380"/>
            <wp:effectExtent l="0" t="0" r="2540" b="1270"/>
            <wp:docPr id="2411057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576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9D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CC2D9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FDDB3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Quản lý thủ tục mượn trả của nhân viên</w:t>
      </w:r>
    </w:p>
    <w:p w14:paraId="2ACEAF6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71D62FF5" wp14:editId="40FAAD6F">
            <wp:extent cx="5731510" cy="5157470"/>
            <wp:effectExtent l="0" t="0" r="2540" b="5080"/>
            <wp:docPr id="3943112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11269" name="Picture 1" descr="A diagram of a flow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02F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Báo cáo thống kê</w:t>
      </w:r>
    </w:p>
    <w:p w14:paraId="717BBEC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BDC56A9" wp14:editId="7EF57B57">
            <wp:extent cx="3124636" cy="4582164"/>
            <wp:effectExtent l="0" t="0" r="0" b="8890"/>
            <wp:docPr id="142086936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9361" name="Picture 1" descr="A screenshot of a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D82C" w14:textId="77777777" w:rsidR="007171B5" w:rsidRPr="00810752" w:rsidRDefault="007171B5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7171B5" w:rsidRPr="0081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89B"/>
    <w:multiLevelType w:val="hybridMultilevel"/>
    <w:tmpl w:val="545A5EF0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703D"/>
    <w:multiLevelType w:val="multilevel"/>
    <w:tmpl w:val="6A6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36012"/>
    <w:multiLevelType w:val="multilevel"/>
    <w:tmpl w:val="C290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52011"/>
    <w:multiLevelType w:val="multilevel"/>
    <w:tmpl w:val="A80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C5EF0"/>
    <w:multiLevelType w:val="multilevel"/>
    <w:tmpl w:val="15CC5E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53A54"/>
    <w:multiLevelType w:val="multilevel"/>
    <w:tmpl w:val="AF9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C44F9"/>
    <w:multiLevelType w:val="multilevel"/>
    <w:tmpl w:val="B1B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E4793"/>
    <w:multiLevelType w:val="multilevel"/>
    <w:tmpl w:val="2984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E925A2"/>
    <w:multiLevelType w:val="hybridMultilevel"/>
    <w:tmpl w:val="398C1C5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C1A10"/>
    <w:multiLevelType w:val="multilevel"/>
    <w:tmpl w:val="25DC1A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85513"/>
    <w:multiLevelType w:val="multilevel"/>
    <w:tmpl w:val="281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73988"/>
    <w:multiLevelType w:val="multilevel"/>
    <w:tmpl w:val="91FC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246EA"/>
    <w:multiLevelType w:val="multilevel"/>
    <w:tmpl w:val="819A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1135A5"/>
    <w:multiLevelType w:val="multilevel"/>
    <w:tmpl w:val="861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20934"/>
    <w:multiLevelType w:val="multilevel"/>
    <w:tmpl w:val="49A209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F3F3A"/>
    <w:multiLevelType w:val="multilevel"/>
    <w:tmpl w:val="92D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46604"/>
    <w:multiLevelType w:val="multilevel"/>
    <w:tmpl w:val="505466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86D2B"/>
    <w:multiLevelType w:val="multilevel"/>
    <w:tmpl w:val="AF6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841D7"/>
    <w:multiLevelType w:val="multilevel"/>
    <w:tmpl w:val="540A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85DB9"/>
    <w:multiLevelType w:val="multilevel"/>
    <w:tmpl w:val="BCF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C1685"/>
    <w:multiLevelType w:val="multilevel"/>
    <w:tmpl w:val="3ECC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0073F"/>
    <w:multiLevelType w:val="multilevel"/>
    <w:tmpl w:val="5F7007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D31BD"/>
    <w:multiLevelType w:val="hybridMultilevel"/>
    <w:tmpl w:val="100E437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02223"/>
    <w:multiLevelType w:val="multilevel"/>
    <w:tmpl w:val="A100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15418F"/>
    <w:multiLevelType w:val="multilevel"/>
    <w:tmpl w:val="AFE8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154F92"/>
    <w:multiLevelType w:val="multilevel"/>
    <w:tmpl w:val="B27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B2A5F"/>
    <w:multiLevelType w:val="multilevel"/>
    <w:tmpl w:val="7C22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EF0242"/>
    <w:multiLevelType w:val="multilevel"/>
    <w:tmpl w:val="7AEF02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A77F1A"/>
    <w:multiLevelType w:val="multilevel"/>
    <w:tmpl w:val="A63A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137AE3"/>
    <w:multiLevelType w:val="multilevel"/>
    <w:tmpl w:val="3CC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4B50E2"/>
    <w:multiLevelType w:val="multilevel"/>
    <w:tmpl w:val="8E44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A265DB"/>
    <w:multiLevelType w:val="multilevel"/>
    <w:tmpl w:val="914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881660">
    <w:abstractNumId w:val="15"/>
  </w:num>
  <w:num w:numId="2" w16cid:durableId="229926229">
    <w:abstractNumId w:val="20"/>
  </w:num>
  <w:num w:numId="3" w16cid:durableId="1586113505">
    <w:abstractNumId w:val="10"/>
  </w:num>
  <w:num w:numId="4" w16cid:durableId="1210340610">
    <w:abstractNumId w:val="5"/>
  </w:num>
  <w:num w:numId="5" w16cid:durableId="1963026090">
    <w:abstractNumId w:val="25"/>
  </w:num>
  <w:num w:numId="6" w16cid:durableId="702369269">
    <w:abstractNumId w:val="17"/>
  </w:num>
  <w:num w:numId="7" w16cid:durableId="1665204505">
    <w:abstractNumId w:val="31"/>
  </w:num>
  <w:num w:numId="8" w16cid:durableId="635570054">
    <w:abstractNumId w:val="13"/>
  </w:num>
  <w:num w:numId="9" w16cid:durableId="1952738334">
    <w:abstractNumId w:val="18"/>
  </w:num>
  <w:num w:numId="10" w16cid:durableId="545069965">
    <w:abstractNumId w:val="1"/>
  </w:num>
  <w:num w:numId="11" w16cid:durableId="1633050951">
    <w:abstractNumId w:val="3"/>
  </w:num>
  <w:num w:numId="12" w16cid:durableId="1070931254">
    <w:abstractNumId w:val="6"/>
  </w:num>
  <w:num w:numId="13" w16cid:durableId="863321127">
    <w:abstractNumId w:val="19"/>
  </w:num>
  <w:num w:numId="14" w16cid:durableId="297494590">
    <w:abstractNumId w:val="11"/>
  </w:num>
  <w:num w:numId="15" w16cid:durableId="1427575562">
    <w:abstractNumId w:val="23"/>
  </w:num>
  <w:num w:numId="16" w16cid:durableId="119347578">
    <w:abstractNumId w:val="7"/>
  </w:num>
  <w:num w:numId="17" w16cid:durableId="1287005345">
    <w:abstractNumId w:val="2"/>
  </w:num>
  <w:num w:numId="18" w16cid:durableId="1234051839">
    <w:abstractNumId w:val="24"/>
  </w:num>
  <w:num w:numId="19" w16cid:durableId="1561163639">
    <w:abstractNumId w:val="29"/>
  </w:num>
  <w:num w:numId="20" w16cid:durableId="307515760">
    <w:abstractNumId w:val="26"/>
  </w:num>
  <w:num w:numId="21" w16cid:durableId="37515788">
    <w:abstractNumId w:val="28"/>
  </w:num>
  <w:num w:numId="22" w16cid:durableId="895702226">
    <w:abstractNumId w:val="30"/>
  </w:num>
  <w:num w:numId="23" w16cid:durableId="1940138541">
    <w:abstractNumId w:val="12"/>
  </w:num>
  <w:num w:numId="24" w16cid:durableId="1886600045">
    <w:abstractNumId w:val="16"/>
  </w:num>
  <w:num w:numId="25" w16cid:durableId="1914852421">
    <w:abstractNumId w:val="4"/>
  </w:num>
  <w:num w:numId="26" w16cid:durableId="13725161">
    <w:abstractNumId w:val="14"/>
  </w:num>
  <w:num w:numId="27" w16cid:durableId="1767117213">
    <w:abstractNumId w:val="9"/>
  </w:num>
  <w:num w:numId="28" w16cid:durableId="1737704756">
    <w:abstractNumId w:val="27"/>
  </w:num>
  <w:num w:numId="29" w16cid:durableId="446507873">
    <w:abstractNumId w:val="21"/>
  </w:num>
  <w:num w:numId="30" w16cid:durableId="280378238">
    <w:abstractNumId w:val="8"/>
  </w:num>
  <w:num w:numId="31" w16cid:durableId="793056780">
    <w:abstractNumId w:val="0"/>
  </w:num>
  <w:num w:numId="32" w16cid:durableId="10795210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8D"/>
    <w:rsid w:val="002D2654"/>
    <w:rsid w:val="003C0436"/>
    <w:rsid w:val="00405907"/>
    <w:rsid w:val="00422C82"/>
    <w:rsid w:val="004376B1"/>
    <w:rsid w:val="00583DC7"/>
    <w:rsid w:val="005E6155"/>
    <w:rsid w:val="007171B5"/>
    <w:rsid w:val="0075188D"/>
    <w:rsid w:val="00810752"/>
    <w:rsid w:val="00887AA1"/>
    <w:rsid w:val="00AF1B3F"/>
    <w:rsid w:val="00E22E93"/>
    <w:rsid w:val="00F1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16CD"/>
  <w15:chartTrackingRefBased/>
  <w15:docId w15:val="{6CEB7E21-4FA8-4EA4-9753-32EFA4AA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vi-VN" w:eastAsia="zh-TW"/>
      <w14:ligatures w14:val="none"/>
    </w:rPr>
  </w:style>
  <w:style w:type="character" w:styleId="Strong">
    <w:name w:val="Strong"/>
    <w:basedOn w:val="DefaultParagraphFont"/>
    <w:uiPriority w:val="22"/>
    <w:qFormat/>
    <w:rsid w:val="00887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27</Pages>
  <Words>2516</Words>
  <Characters>14345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Trương</dc:creator>
  <cp:keywords/>
  <dc:description/>
  <cp:lastModifiedBy>Hoang Trương</cp:lastModifiedBy>
  <cp:revision>6</cp:revision>
  <dcterms:created xsi:type="dcterms:W3CDTF">2025-08-24T11:59:00Z</dcterms:created>
  <dcterms:modified xsi:type="dcterms:W3CDTF">2025-08-24T17:29:00Z</dcterms:modified>
</cp:coreProperties>
</file>