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164" w:rsidRPr="00C4446B" w:rsidRDefault="00EB5164" w:rsidP="00EB5164">
      <w:pPr>
        <w:rPr>
          <w:rFonts w:ascii="Franklin Gothic Medium" w:hAnsi="Franklin Gothic Medium" w:cs="Arial"/>
        </w:rPr>
      </w:pPr>
      <w:r w:rsidRPr="00C4446B">
        <w:rPr>
          <w:rFonts w:ascii="Franklin Gothic Medium" w:hAnsi="Franklin Gothic Medium" w:cs="Arial"/>
        </w:rPr>
        <w:t>Mit freundlichen Grüßen</w:t>
      </w:r>
    </w:p>
    <w:p w:rsidR="00EB5164" w:rsidRPr="00C4446B" w:rsidRDefault="00EB5164" w:rsidP="00EB5164">
      <w:pPr>
        <w:rPr>
          <w:rFonts w:ascii="Franklin Gothic Medium" w:hAnsi="Franklin Gothic Medium" w:cs="Arial"/>
        </w:rPr>
      </w:pPr>
    </w:p>
    <w:p w:rsidR="00AC5087" w:rsidRPr="00C4446B" w:rsidRDefault="00AC5087" w:rsidP="00EB5164">
      <w:pPr>
        <w:rPr>
          <w:rFonts w:ascii="Franklin Gothic Medium" w:hAnsi="Franklin Gothic Medium" w:cs="Arial"/>
        </w:rPr>
      </w:pPr>
    </w:p>
    <w:p w:rsidR="00EB5164" w:rsidRPr="00C4446B" w:rsidRDefault="00CC30C7" w:rsidP="00EB5164">
      <w:pPr>
        <w:rPr>
          <w:rFonts w:ascii="Franklin Gothic Medium" w:hAnsi="Franklin Gothic Medium" w:cs="Arial"/>
        </w:rPr>
      </w:pPr>
      <w:r w:rsidRPr="00C4446B">
        <w:rPr>
          <w:rFonts w:ascii="Franklin Gothic Medium" w:hAnsi="Franklin Gothic Medium" w:cs="Arial"/>
        </w:rPr>
        <w:t>Stefan Hillinger</w:t>
      </w:r>
    </w:p>
    <w:p w:rsidR="00EB5164" w:rsidRPr="00C4446B" w:rsidRDefault="00E74FC8" w:rsidP="00EB5164">
      <w:pPr>
        <w:rPr>
          <w:rFonts w:ascii="Franklin Gothic Medium" w:hAnsi="Franklin Gothic Medium" w:cs="Arial"/>
        </w:rPr>
      </w:pPr>
      <w:r w:rsidRPr="00C4446B">
        <w:rPr>
          <w:rFonts w:ascii="Franklin Gothic Medium" w:hAnsi="Franklin Gothic Medium" w:cs="Arial"/>
        </w:rPr>
        <w:t>Geschäftsleitung</w:t>
      </w:r>
    </w:p>
    <w:p w:rsidR="00EB5164" w:rsidRPr="00C4446B" w:rsidRDefault="00EB5164" w:rsidP="00EB5164">
      <w:pPr>
        <w:rPr>
          <w:rFonts w:ascii="Franklin Gothic Medium" w:hAnsi="Franklin Gothic Medium" w:cs="Arial"/>
        </w:rPr>
      </w:pPr>
    </w:p>
    <w:p w:rsidR="00EB5164" w:rsidRPr="00C4446B" w:rsidRDefault="00CC30C7" w:rsidP="00EB5164">
      <w:pPr>
        <w:rPr>
          <w:rFonts w:ascii="Franklin Gothic Medium" w:hAnsi="Franklin Gothic Medium" w:cs="Arial"/>
        </w:rPr>
      </w:pPr>
      <w:r w:rsidRPr="00C4446B">
        <w:rPr>
          <w:rFonts w:ascii="Franklin Gothic Medium" w:hAnsi="Franklin Gothic Medium" w:cs="Arial"/>
        </w:rPr>
        <w:t>Sharkesh IT KG</w:t>
      </w:r>
    </w:p>
    <w:p w:rsidR="00EB5164" w:rsidRPr="00C4446B" w:rsidRDefault="00CC30C7" w:rsidP="00EB5164">
      <w:pPr>
        <w:rPr>
          <w:rFonts w:ascii="Franklin Gothic Medium" w:hAnsi="Franklin Gothic Medium" w:cs="Arial"/>
        </w:rPr>
      </w:pPr>
      <w:r w:rsidRPr="00C4446B">
        <w:rPr>
          <w:rFonts w:ascii="Franklin Gothic Medium" w:hAnsi="Franklin Gothic Medium" w:cs="Arial"/>
        </w:rPr>
        <w:t>Simmeringer Hauptstraße 47-49</w:t>
      </w:r>
      <w:bookmarkStart w:id="0" w:name="_GoBack"/>
      <w:bookmarkEnd w:id="0"/>
    </w:p>
    <w:p w:rsidR="00EB5164" w:rsidRPr="00C4446B" w:rsidRDefault="00CC30C7" w:rsidP="00EB5164">
      <w:pPr>
        <w:rPr>
          <w:rFonts w:ascii="Franklin Gothic Medium" w:hAnsi="Franklin Gothic Medium" w:cs="Arial"/>
        </w:rPr>
      </w:pPr>
      <w:r w:rsidRPr="00C4446B">
        <w:rPr>
          <w:rFonts w:ascii="Franklin Gothic Medium" w:hAnsi="Franklin Gothic Medium" w:cs="Arial"/>
        </w:rPr>
        <w:t>1110</w:t>
      </w:r>
      <w:r w:rsidR="00EB5164" w:rsidRPr="00C4446B">
        <w:rPr>
          <w:rFonts w:ascii="Franklin Gothic Medium" w:hAnsi="Franklin Gothic Medium" w:cs="Arial"/>
        </w:rPr>
        <w:t xml:space="preserve"> </w:t>
      </w:r>
      <w:r w:rsidRPr="00C4446B">
        <w:rPr>
          <w:rFonts w:ascii="Franklin Gothic Medium" w:hAnsi="Franklin Gothic Medium" w:cs="Arial"/>
        </w:rPr>
        <w:t>Wien</w:t>
      </w:r>
      <w:r w:rsidR="00EB5164" w:rsidRPr="00C4446B">
        <w:rPr>
          <w:rFonts w:ascii="Franklin Gothic Medium" w:hAnsi="Franklin Gothic Medium" w:cs="Arial"/>
        </w:rPr>
        <w:t xml:space="preserve"> | AUSTRIA</w:t>
      </w:r>
    </w:p>
    <w:p w:rsidR="00EB5164" w:rsidRPr="00C4446B" w:rsidRDefault="00EB5164" w:rsidP="00EB5164">
      <w:pPr>
        <w:rPr>
          <w:rFonts w:ascii="Franklin Gothic Medium" w:hAnsi="Franklin Gothic Medium" w:cs="Arial"/>
        </w:rPr>
      </w:pPr>
      <w:r w:rsidRPr="00C4446B">
        <w:rPr>
          <w:rFonts w:ascii="Franklin Gothic Medium" w:hAnsi="Franklin Gothic Medium" w:cs="Arial"/>
        </w:rPr>
        <w:t xml:space="preserve">Tel. +43 </w:t>
      </w:r>
      <w:r w:rsidR="00011CFD" w:rsidRPr="00C4446B">
        <w:rPr>
          <w:rFonts w:ascii="Franklin Gothic Medium" w:hAnsi="Franklin Gothic Medium" w:cs="Arial"/>
        </w:rPr>
        <w:t>699/18167678</w:t>
      </w:r>
    </w:p>
    <w:p w:rsidR="00EB5164" w:rsidRPr="00CA6719" w:rsidRDefault="00EB5164" w:rsidP="00EB5164">
      <w:pPr>
        <w:rPr>
          <w:rStyle w:val="Hyperlink"/>
        </w:rPr>
      </w:pPr>
      <w:r w:rsidRPr="00C4446B">
        <w:rPr>
          <w:rFonts w:ascii="Franklin Gothic Medium" w:hAnsi="Franklin Gothic Medium" w:cs="Arial"/>
          <w:lang w:val="fr-FR"/>
        </w:rPr>
        <w:t xml:space="preserve">E-Mail: </w:t>
      </w:r>
      <w:hyperlink r:id="rId6" w:history="1">
        <w:r w:rsidR="00CA6719" w:rsidRPr="00DD1DE7">
          <w:rPr>
            <w:rStyle w:val="Hyperlink"/>
            <w:rFonts w:ascii="Franklin Gothic Medium" w:hAnsi="Franklin Gothic Medium" w:cs="Arial"/>
            <w:lang w:val="fr-FR"/>
          </w:rPr>
          <w:t>kontakt@sharkesh.com</w:t>
        </w:r>
      </w:hyperlink>
      <w:r w:rsidR="00CA6719">
        <w:rPr>
          <w:rFonts w:ascii="Franklin Gothic Medium" w:hAnsi="Franklin Gothic Medium" w:cs="Arial"/>
          <w:lang w:val="fr-FR"/>
        </w:rPr>
        <w:t xml:space="preserve"> | </w:t>
      </w:r>
      <w:r w:rsidR="00CA6719" w:rsidRPr="00CA6719">
        <w:rPr>
          <w:rStyle w:val="Hyperlink"/>
          <w:rFonts w:ascii="Franklin Gothic Medium" w:hAnsi="Franklin Gothic Medium" w:cs="Arial"/>
          <w:lang w:val="fr-FR"/>
        </w:rPr>
        <w:t>office@sharkesh.com</w:t>
      </w:r>
    </w:p>
    <w:p w:rsidR="00EB5164" w:rsidRPr="00C4446B" w:rsidRDefault="00EB5164" w:rsidP="00EB5164">
      <w:pPr>
        <w:rPr>
          <w:rFonts w:ascii="Franklin Gothic Medium" w:hAnsi="Franklin Gothic Medium" w:cs="Arial"/>
          <w:lang w:val="fr-FR"/>
        </w:rPr>
      </w:pPr>
      <w:r w:rsidRPr="00C4446B">
        <w:rPr>
          <w:rFonts w:ascii="Franklin Gothic Medium" w:hAnsi="Franklin Gothic Medium" w:cs="Arial"/>
          <w:lang w:val="fr-FR"/>
        </w:rPr>
        <w:t xml:space="preserve">UID: ATU </w:t>
      </w:r>
      <w:r w:rsidR="00011CFD" w:rsidRPr="00C4446B">
        <w:rPr>
          <w:rFonts w:ascii="Franklin Gothic Medium" w:hAnsi="Franklin Gothic Medium" w:cs="Arial"/>
          <w:lang w:val="fr-FR"/>
        </w:rPr>
        <w:t>2</w:t>
      </w:r>
      <w:r w:rsidR="003440A3" w:rsidRPr="00C4446B">
        <w:rPr>
          <w:rFonts w:ascii="Franklin Gothic Medium" w:hAnsi="Franklin Gothic Medium" w:cs="Arial"/>
          <w:lang w:val="fr-FR"/>
        </w:rPr>
        <w:t>0</w:t>
      </w:r>
      <w:r w:rsidR="00011CFD" w:rsidRPr="00C4446B">
        <w:rPr>
          <w:rFonts w:ascii="Franklin Gothic Medium" w:hAnsi="Franklin Gothic Medium" w:cs="Arial"/>
          <w:lang w:val="fr-FR"/>
        </w:rPr>
        <w:t>161107</w:t>
      </w:r>
    </w:p>
    <w:p w:rsidR="00EB5164" w:rsidRPr="00C4446B" w:rsidRDefault="00EB5164" w:rsidP="00EB5164">
      <w:pPr>
        <w:rPr>
          <w:rFonts w:ascii="Franklin Gothic Medium" w:hAnsi="Franklin Gothic Medium" w:cs="Arial"/>
          <w:lang w:val="en-US"/>
        </w:rPr>
      </w:pPr>
    </w:p>
    <w:p w:rsidR="00EB5164" w:rsidRPr="00C4446B" w:rsidRDefault="00CA6719" w:rsidP="00EB5164">
      <w:pPr>
        <w:rPr>
          <w:rFonts w:ascii="Franklin Gothic Medium" w:hAnsi="Franklin Gothic Medium" w:cs="Arial"/>
          <w:lang w:val="en-US"/>
        </w:rPr>
      </w:pPr>
      <w:r>
        <w:rPr>
          <w:rFonts w:ascii="Franklin Gothic Medium" w:hAnsi="Franklin Gothic Medium" w:cs="Arial"/>
          <w:lang w:val="en-US"/>
        </w:rPr>
        <w:t>“Deep knowledge for s</w:t>
      </w:r>
      <w:r w:rsidR="00E74FC8" w:rsidRPr="00C4446B">
        <w:rPr>
          <w:rFonts w:ascii="Franklin Gothic Medium" w:hAnsi="Franklin Gothic Medium" w:cs="Arial"/>
          <w:lang w:val="en-US"/>
        </w:rPr>
        <w:t xml:space="preserve">harp </w:t>
      </w:r>
      <w:r>
        <w:rPr>
          <w:rFonts w:ascii="Franklin Gothic Medium" w:hAnsi="Franklin Gothic Medium" w:cs="Arial"/>
          <w:lang w:val="en-US"/>
        </w:rPr>
        <w:t>s</w:t>
      </w:r>
      <w:r w:rsidR="00E74FC8" w:rsidRPr="00C4446B">
        <w:rPr>
          <w:rFonts w:ascii="Franklin Gothic Medium" w:hAnsi="Franklin Gothic Medium" w:cs="Arial"/>
          <w:lang w:val="en-US"/>
        </w:rPr>
        <w:t>olutions</w:t>
      </w:r>
      <w:r>
        <w:rPr>
          <w:rFonts w:ascii="Franklin Gothic Medium" w:hAnsi="Franklin Gothic Medium" w:cs="Arial"/>
          <w:lang w:val="en-US"/>
        </w:rPr>
        <w:t>”</w:t>
      </w:r>
    </w:p>
    <w:p w:rsidR="00EB5164" w:rsidRPr="00C4446B" w:rsidRDefault="00EB5164" w:rsidP="00EB5164">
      <w:pPr>
        <w:rPr>
          <w:rFonts w:ascii="Franklin Gothic Medium" w:hAnsi="Franklin Gothic Medium" w:cs="Arial"/>
          <w:lang w:val="en-US"/>
        </w:rPr>
      </w:pPr>
    </w:p>
    <w:p w:rsidR="005A0BA8" w:rsidRPr="00C4446B" w:rsidRDefault="005A0BA8" w:rsidP="00EB5164">
      <w:pPr>
        <w:rPr>
          <w:rFonts w:ascii="Franklin Gothic Medium" w:hAnsi="Franklin Gothic Medium" w:cs="Arial"/>
          <w:lang w:val="en-US"/>
        </w:rPr>
      </w:pPr>
    </w:p>
    <w:p w:rsidR="00EB5164" w:rsidRPr="00C4446B" w:rsidRDefault="00EB5164" w:rsidP="00EB5164">
      <w:pPr>
        <w:rPr>
          <w:rFonts w:ascii="Franklin Gothic Medium" w:hAnsi="Franklin Gothic Medium" w:cs="Arial"/>
          <w:sz w:val="14"/>
        </w:rPr>
      </w:pPr>
      <w:r w:rsidRPr="00C4446B">
        <w:rPr>
          <w:rFonts w:ascii="Franklin Gothic Medium" w:hAnsi="Franklin Gothic Medium" w:cs="Arial"/>
          <w:sz w:val="14"/>
        </w:rPr>
        <w:t>Rechtlicher Hinweis:</w:t>
      </w:r>
    </w:p>
    <w:p w:rsidR="00EB5164" w:rsidRPr="00C4446B" w:rsidRDefault="00EB5164" w:rsidP="00EB5164">
      <w:pPr>
        <w:rPr>
          <w:rFonts w:ascii="Franklin Gothic Medium" w:hAnsi="Franklin Gothic Medium" w:cs="Arial"/>
          <w:sz w:val="14"/>
        </w:rPr>
      </w:pPr>
      <w:r w:rsidRPr="00C4446B">
        <w:rPr>
          <w:rFonts w:ascii="Franklin Gothic Medium" w:hAnsi="Franklin Gothic Medium" w:cs="Arial"/>
          <w:sz w:val="14"/>
        </w:rPr>
        <w:t xml:space="preserve">Diese Nachricht und jegliche Anlagen sind vertraulich und unter Umständen geheim oder anderweitig vor einer Offenlegung geschützt. Falls Sie nicht der beabsichtigte Empfänger sind, ist es Ihnen nicht gestattet, diese Nachricht oder eine Anlage zu kopieren oder ihren Inhalt gegenüber irgendwelchen anderen Personen offenzulegen. Falls Sie diese Nachricht versehentlich erhalten haben, setzen Sie den Absender bitte umgehend davon in Kenntnis, und löschen Sie die Nachricht und jegliche Anlagen aus Ihrem System. Weder </w:t>
      </w:r>
      <w:r w:rsidR="00CC30C7" w:rsidRPr="00C4446B">
        <w:rPr>
          <w:rFonts w:ascii="Franklin Gothic Medium" w:hAnsi="Franklin Gothic Medium" w:cs="Arial"/>
          <w:sz w:val="14"/>
        </w:rPr>
        <w:t>Sharkesh</w:t>
      </w:r>
      <w:r w:rsidRPr="00C4446B">
        <w:rPr>
          <w:rFonts w:ascii="Franklin Gothic Medium" w:hAnsi="Franklin Gothic Medium" w:cs="Arial"/>
          <w:sz w:val="14"/>
        </w:rPr>
        <w:t xml:space="preserve"> IT</w:t>
      </w:r>
      <w:r w:rsidR="00CC30C7" w:rsidRPr="00C4446B">
        <w:rPr>
          <w:rFonts w:ascii="Franklin Gothic Medium" w:hAnsi="Franklin Gothic Medium" w:cs="Arial"/>
          <w:sz w:val="14"/>
        </w:rPr>
        <w:t xml:space="preserve"> KG</w:t>
      </w:r>
      <w:r w:rsidRPr="00C4446B">
        <w:rPr>
          <w:rFonts w:ascii="Franklin Gothic Medium" w:hAnsi="Franklin Gothic Medium" w:cs="Arial"/>
          <w:sz w:val="14"/>
        </w:rPr>
        <w:t xml:space="preserve">, Wien, Österreich, noch irgendwelche ihrer Tochtergesellschaften übernehmen eine Haftung in Bezug auf irgendwelche Auslassungen oder Fehler in dieser Nachricht, die sich unter Umständen aufgrund der Übertragung per E-Mail ergeben, oder für Schäden als Ergebnis einer unbefugten Änderung des Inhalts dieser Nachricht und jeglicher Anlagen. Weder </w:t>
      </w:r>
      <w:r w:rsidR="00CC30C7" w:rsidRPr="00C4446B">
        <w:rPr>
          <w:rFonts w:ascii="Franklin Gothic Medium" w:hAnsi="Franklin Gothic Medium" w:cs="Arial"/>
          <w:sz w:val="14"/>
        </w:rPr>
        <w:t>Sharkesh IT KG</w:t>
      </w:r>
      <w:r w:rsidRPr="00C4446B">
        <w:rPr>
          <w:rFonts w:ascii="Franklin Gothic Medium" w:hAnsi="Franklin Gothic Medium" w:cs="Arial"/>
          <w:sz w:val="14"/>
        </w:rPr>
        <w:t>, Wien, Österreich, noch irgendwelche ihrer Tochtergesellschaften garantieren, dass diese Nachricht frei von Viren ist, oder übernehmen eine Haftung in Bezug auf Schäden, die durch irgendeinen unter Umständen mit der Nachricht übertragenen Virus verursacht werden.</w:t>
      </w:r>
    </w:p>
    <w:p w:rsidR="00AC0C4A" w:rsidRPr="008C0153" w:rsidRDefault="00AC0C4A" w:rsidP="00EB5164">
      <w:pPr>
        <w:rPr>
          <w:rFonts w:cs="Arial"/>
          <w:sz w:val="14"/>
        </w:rPr>
      </w:pPr>
    </w:p>
    <w:sectPr w:rsidR="00AC0C4A" w:rsidRPr="008C015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B70" w:rsidRDefault="00286B70" w:rsidP="00286B70">
      <w:pPr>
        <w:spacing w:line="240" w:lineRule="auto"/>
      </w:pPr>
      <w:r>
        <w:separator/>
      </w:r>
    </w:p>
  </w:endnote>
  <w:endnote w:type="continuationSeparator" w:id="0">
    <w:p w:rsidR="00286B70" w:rsidRDefault="00286B70" w:rsidP="00286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70" w:rsidRDefault="00286B70" w:rsidP="00286B70">
    <w:pPr>
      <w:pStyle w:val="Kopfzeile"/>
      <w:rPr>
        <w:rFonts w:eastAsiaTheme="minorHAnsi"/>
        <w:lang w:val="de-DE"/>
      </w:rPr>
    </w:pPr>
    <w:r>
      <w:rPr>
        <w:rFonts w:ascii="Franklin Gothic Medium" w:hAnsi="Franklin Gothic Medium"/>
        <w:szCs w:val="20"/>
        <w:lang w:val="de-DE"/>
      </w:rPr>
      <w:t>Bankverbindungen: Bank Austria-Wien IBAN: AT53 1200 0110 4123 1936 BIC: BKAUATWW</w:t>
    </w:r>
    <w:r>
      <w:rPr>
        <w:rFonts w:ascii="Franklin Gothic Medium" w:hAnsi="Franklin Gothic Medium"/>
        <w:szCs w:val="20"/>
        <w:lang w:val="de-DE"/>
      </w:rPr>
      <w:br/>
    </w:r>
    <w:r>
      <w:rPr>
        <w:rFonts w:eastAsiaTheme="minorHAnsi"/>
        <w:noProof/>
        <w:lang w:val="de-DE" w:eastAsia="de-DE"/>
      </w:rPr>
      <mc:AlternateContent>
        <mc:Choice Requires="wps">
          <w:drawing>
            <wp:anchor distT="4294967295" distB="4294967295" distL="114300" distR="114300" simplePos="0" relativeHeight="251658240" behindDoc="0" locked="0" layoutInCell="1" allowOverlap="1">
              <wp:simplePos x="0" y="0"/>
              <wp:positionH relativeFrom="column">
                <wp:posOffset>-699770</wp:posOffset>
              </wp:positionH>
              <wp:positionV relativeFrom="paragraph">
                <wp:posOffset>-166370</wp:posOffset>
              </wp:positionV>
              <wp:extent cx="7587615" cy="0"/>
              <wp:effectExtent l="0" t="0" r="0" b="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B762DE0" id="Gerader Verbinder 1"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1pt,-13.1pt" to="542.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" stroked="f" strokeweight="3pt">
              <o:lock v:ext="edit" shapetype="f"/>
            </v:line>
          </w:pict>
        </mc:Fallback>
      </mc:AlternateContent>
    </w:r>
    <w:r>
      <w:rPr>
        <w:rFonts w:eastAsiaTheme="minorHAnsi"/>
        <w:noProof/>
        <w:lang w:val="de-DE" w:eastAsia="de-DE"/>
      </w:rPr>
      <mc:AlternateContent>
        <mc:Choice Requires="wps">
          <w:drawing>
            <wp:anchor distT="4294967295" distB="4294967295" distL="114300" distR="114300" simplePos="0" relativeHeight="251658240" behindDoc="0" locked="0" layoutInCell="1" allowOverlap="1">
              <wp:simplePos x="0" y="0"/>
              <wp:positionH relativeFrom="column">
                <wp:posOffset>-1905</wp:posOffset>
              </wp:positionH>
              <wp:positionV relativeFrom="paragraph">
                <wp:posOffset>9478010</wp:posOffset>
              </wp:positionV>
              <wp:extent cx="7587615" cy="0"/>
              <wp:effectExtent l="19050" t="19050" r="13335" b="19050"/>
              <wp:wrapNone/>
              <wp:docPr id="3"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7615"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69EC79D" id="Gerader Verbinder 3"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pt,746.3pt" to="597.3pt,7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" strokecolor="#a5a5a5 [2092]" strokeweight="3pt">
              <o:lock v:ext="edit" shapetype="f"/>
            </v:line>
          </w:pict>
        </mc:Fallback>
      </mc:AlternateContent>
    </w:r>
    <w:r>
      <w:rPr>
        <w:rFonts w:ascii="Franklin Gothic Medium" w:hAnsi="Franklin Gothic Medium"/>
        <w:szCs w:val="20"/>
        <w:lang w:val="de-DE"/>
      </w:rPr>
      <w:t>Firmenbuchnummer: FN 515364b, Handelsgericht Wien</w:t>
    </w:r>
    <w:r>
      <w:rPr>
        <w:rFonts w:ascii="Franklin Gothic Medium" w:hAnsi="Franklin Gothic Medium"/>
        <w:szCs w:val="20"/>
      </w:rPr>
      <w:br/>
    </w:r>
    <w:r>
      <w:rPr>
        <w:rFonts w:ascii="Franklin Gothic Medium" w:hAnsi="Franklin Gothic Medium"/>
        <w:szCs w:val="20"/>
        <w:lang w:val="de-DE"/>
      </w:rPr>
      <w:t xml:space="preserve">Firmensitz: Wien Österreich, </w:t>
    </w:r>
    <w:r>
      <w:rPr>
        <w:rFonts w:ascii="Franklin Gothic Medium" w:hAnsi="Franklin Gothic Medium"/>
        <w:szCs w:val="20"/>
      </w:rPr>
      <w:t xml:space="preserve">DVR 5153647, </w:t>
    </w:r>
    <w:r>
      <w:rPr>
        <w:rFonts w:ascii="Franklin Gothic Medium" w:hAnsi="Franklin Gothic Medium"/>
        <w:szCs w:val="20"/>
        <w:lang w:val="de-DE"/>
      </w:rPr>
      <w:t>UID-Nummer: AT U20161107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B70" w:rsidRDefault="00286B70" w:rsidP="00286B70">
      <w:pPr>
        <w:spacing w:line="240" w:lineRule="auto"/>
      </w:pPr>
      <w:r>
        <w:separator/>
      </w:r>
    </w:p>
  </w:footnote>
  <w:footnote w:type="continuationSeparator" w:id="0">
    <w:p w:rsidR="00286B70" w:rsidRDefault="00286B70" w:rsidP="00286B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B70" w:rsidRPr="00B006DC" w:rsidRDefault="00286B70" w:rsidP="00286B70">
    <w:pPr>
      <w:jc w:val="right"/>
    </w:pPr>
    <w:r>
      <w:rPr>
        <w:noProof/>
        <w:lang w:val="de-DE" w:eastAsia="de-DE"/>
      </w:rPr>
      <w:drawing>
        <wp:anchor distT="0" distB="0" distL="114300" distR="114300" simplePos="0" relativeHeight="251660288" behindDoc="1" locked="0" layoutInCell="1" allowOverlap="1" wp14:anchorId="02272E20" wp14:editId="34212D29">
          <wp:simplePos x="0" y="0"/>
          <wp:positionH relativeFrom="margin">
            <wp:posOffset>0</wp:posOffset>
          </wp:positionH>
          <wp:positionV relativeFrom="paragraph">
            <wp:posOffset>8890</wp:posOffset>
          </wp:positionV>
          <wp:extent cx="3019425" cy="622935"/>
          <wp:effectExtent l="0" t="0" r="0" b="0"/>
          <wp:wrapTight wrapText="bothSides">
            <wp:wrapPolygon edited="0">
              <wp:start x="2862" y="0"/>
              <wp:lineTo x="681" y="10569"/>
              <wp:lineTo x="545" y="15853"/>
              <wp:lineTo x="1499" y="19156"/>
              <wp:lineTo x="2998" y="20477"/>
              <wp:lineTo x="14718" y="20477"/>
              <wp:lineTo x="19215" y="19156"/>
              <wp:lineTo x="20714" y="17174"/>
              <wp:lineTo x="20850" y="6606"/>
              <wp:lineTo x="19624" y="5284"/>
              <wp:lineTo x="3679" y="0"/>
              <wp:lineTo x="2862" y="0"/>
            </wp:wrapPolygon>
          </wp:wrapTight>
          <wp:docPr id="2" name="Grafik 2" descr="C:\Users\hillstef\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stef\Desktop\Bil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9425"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718">
      <w:rPr>
        <w:rFonts w:ascii="Franklin Gothic Medium" w:hAnsi="Franklin Gothic Medium"/>
        <w:szCs w:val="20"/>
      </w:rPr>
      <w:t>Simmeringer Hauptstraße 47-49</w:t>
    </w:r>
    <w:r>
      <w:rPr>
        <w:rFonts w:ascii="Franklin Gothic Medium" w:hAnsi="Franklin Gothic Medium"/>
        <w:szCs w:val="20"/>
      </w:rPr>
      <w:br/>
    </w:r>
    <w:r w:rsidRPr="00C22718">
      <w:rPr>
        <w:rFonts w:ascii="Franklin Gothic Medium" w:hAnsi="Franklin Gothic Medium"/>
        <w:szCs w:val="20"/>
      </w:rPr>
      <w:t>1110 Wien</w:t>
    </w:r>
    <w:r>
      <w:rPr>
        <w:rFonts w:ascii="Franklin Gothic Medium" w:hAnsi="Franklin Gothic Medium"/>
        <w:szCs w:val="20"/>
      </w:rPr>
      <w:br/>
      <w:t>Österreich/Austria</w:t>
    </w:r>
    <w:r>
      <w:rPr>
        <w:rFonts w:ascii="Franklin Gothic Medium" w:hAnsi="Franklin Gothic Medium"/>
        <w:szCs w:val="20"/>
      </w:rPr>
      <w:br/>
    </w:r>
    <w:r w:rsidRPr="00E1770C">
      <w:rPr>
        <w:rFonts w:ascii="Franklin Gothic Medium" w:hAnsi="Franklin Gothic Medium"/>
        <w:szCs w:val="20"/>
        <w:lang w:val="de-DE"/>
      </w:rPr>
      <w:t xml:space="preserve">Website: </w:t>
    </w:r>
    <w:r>
      <w:rPr>
        <w:rFonts w:ascii="Franklin Gothic Medium" w:hAnsi="Franklin Gothic Medium"/>
        <w:szCs w:val="20"/>
        <w:lang w:val="de-DE"/>
      </w:rPr>
      <w:t>www.sharkesh-it.com</w:t>
    </w:r>
    <w:r w:rsidRPr="00E1770C">
      <w:rPr>
        <w:rFonts w:ascii="Franklin Gothic Medium" w:hAnsi="Franklin Gothic Medium"/>
        <w:szCs w:val="20"/>
        <w:lang w:val="de-DE"/>
      </w:rPr>
      <w:br/>
      <w:t xml:space="preserve">E-Mail: </w:t>
    </w:r>
    <w:r>
      <w:rPr>
        <w:rFonts w:ascii="Franklin Gothic Medium" w:hAnsi="Franklin Gothic Medium"/>
        <w:szCs w:val="20"/>
        <w:lang w:val="de-DE"/>
      </w:rPr>
      <w:t>office@sharkesh.com</w:t>
    </w:r>
    <w:r w:rsidRPr="00E1770C">
      <w:rPr>
        <w:rFonts w:ascii="Franklin Gothic Medium" w:hAnsi="Franklin Gothic Medium"/>
        <w:szCs w:val="20"/>
        <w:lang w:val="de-DE"/>
      </w:rPr>
      <w:br/>
      <w:t xml:space="preserve">Tel. +43 </w:t>
    </w:r>
    <w:r>
      <w:rPr>
        <w:rFonts w:ascii="Franklin Gothic Medium" w:hAnsi="Franklin Gothic Medium"/>
        <w:szCs w:val="20"/>
        <w:lang w:val="de-DE"/>
      </w:rPr>
      <w:t xml:space="preserve">664 </w:t>
    </w:r>
    <w:r w:rsidRPr="00E1770C">
      <w:rPr>
        <w:rFonts w:ascii="Franklin Gothic Medium" w:hAnsi="Franklin Gothic Medium"/>
        <w:szCs w:val="20"/>
        <w:lang w:val="de-DE"/>
      </w:rPr>
      <w:t>25 70 869</w:t>
    </w:r>
  </w:p>
  <w:p w:rsidR="00286B70" w:rsidRDefault="00286B7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4F"/>
    <w:rsid w:val="00011CFD"/>
    <w:rsid w:val="00017697"/>
    <w:rsid w:val="000344E9"/>
    <w:rsid w:val="001B6E4C"/>
    <w:rsid w:val="00282E4F"/>
    <w:rsid w:val="00286B70"/>
    <w:rsid w:val="003440A3"/>
    <w:rsid w:val="00517B17"/>
    <w:rsid w:val="005A0BA8"/>
    <w:rsid w:val="005E4A65"/>
    <w:rsid w:val="00644B7E"/>
    <w:rsid w:val="00690936"/>
    <w:rsid w:val="007B6736"/>
    <w:rsid w:val="00870029"/>
    <w:rsid w:val="008C0153"/>
    <w:rsid w:val="008D1D0F"/>
    <w:rsid w:val="00A229CE"/>
    <w:rsid w:val="00A4134A"/>
    <w:rsid w:val="00AC0C4A"/>
    <w:rsid w:val="00AC5087"/>
    <w:rsid w:val="00B56C0E"/>
    <w:rsid w:val="00BE2336"/>
    <w:rsid w:val="00C4446B"/>
    <w:rsid w:val="00C81134"/>
    <w:rsid w:val="00CA6719"/>
    <w:rsid w:val="00CC30C7"/>
    <w:rsid w:val="00E74FC8"/>
    <w:rsid w:val="00EB5164"/>
    <w:rsid w:val="00EF4357"/>
    <w:rsid w:val="00F00939"/>
    <w:rsid w:val="00FA77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11A68A6-8388-4A4A-AEEB-7D6B1E73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5164"/>
    <w:pPr>
      <w:spacing w:line="264" w:lineRule="auto"/>
    </w:pPr>
    <w:rPr>
      <w:rFonts w:ascii="Arial" w:eastAsiaTheme="minorEastAsia" w:hAnsi="Arial"/>
      <w:sz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82E4F"/>
    <w:rPr>
      <w:color w:val="0000FF" w:themeColor="hyperlink"/>
      <w:u w:val="single"/>
    </w:rPr>
  </w:style>
  <w:style w:type="paragraph" w:styleId="Kopfzeile">
    <w:name w:val="header"/>
    <w:basedOn w:val="Standard"/>
    <w:link w:val="KopfzeileZchn"/>
    <w:uiPriority w:val="99"/>
    <w:unhideWhenUsed/>
    <w:rsid w:val="00282E4F"/>
    <w:pPr>
      <w:tabs>
        <w:tab w:val="center" w:pos="4536"/>
        <w:tab w:val="right" w:pos="9072"/>
      </w:tabs>
    </w:pPr>
    <w:rPr>
      <w:rFonts w:ascii="Arial Narrow" w:eastAsia="Calibri" w:hAnsi="Arial Narrow"/>
      <w:lang w:eastAsia="en-US"/>
    </w:rPr>
  </w:style>
  <w:style w:type="character" w:customStyle="1" w:styleId="KopfzeileZchn">
    <w:name w:val="Kopfzeile Zchn"/>
    <w:basedOn w:val="Absatz-Standardschriftart"/>
    <w:link w:val="Kopfzeile"/>
    <w:uiPriority w:val="99"/>
    <w:rsid w:val="00282E4F"/>
    <w:rPr>
      <w:rFonts w:ascii="Arial Narrow" w:eastAsia="Calibri" w:hAnsi="Arial Narrow"/>
    </w:rPr>
  </w:style>
  <w:style w:type="paragraph" w:styleId="Sprechblasentext">
    <w:name w:val="Balloon Text"/>
    <w:basedOn w:val="Standard"/>
    <w:link w:val="SprechblasentextZchn"/>
    <w:uiPriority w:val="99"/>
    <w:semiHidden/>
    <w:unhideWhenUsed/>
    <w:rsid w:val="00282E4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E4F"/>
    <w:rPr>
      <w:rFonts w:ascii="Tahoma" w:eastAsiaTheme="minorEastAsia" w:hAnsi="Tahoma" w:cs="Tahoma"/>
      <w:sz w:val="16"/>
      <w:szCs w:val="16"/>
      <w:lang w:eastAsia="de-AT"/>
    </w:rPr>
  </w:style>
  <w:style w:type="paragraph" w:styleId="Fuzeile">
    <w:name w:val="footer"/>
    <w:basedOn w:val="Standard"/>
    <w:link w:val="FuzeileZchn"/>
    <w:uiPriority w:val="99"/>
    <w:unhideWhenUsed/>
    <w:rsid w:val="00286B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86B70"/>
    <w:rPr>
      <w:rFonts w:ascii="Arial" w:eastAsiaTheme="minorEastAsia" w:hAnsi="Arial"/>
      <w:sz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24140">
      <w:bodyDiv w:val="1"/>
      <w:marLeft w:val="0"/>
      <w:marRight w:val="0"/>
      <w:marTop w:val="0"/>
      <w:marBottom w:val="0"/>
      <w:divBdr>
        <w:top w:val="none" w:sz="0" w:space="0" w:color="auto"/>
        <w:left w:val="none" w:sz="0" w:space="0" w:color="auto"/>
        <w:bottom w:val="none" w:sz="0" w:space="0" w:color="auto"/>
        <w:right w:val="none" w:sz="0" w:space="0" w:color="auto"/>
      </w:divBdr>
    </w:div>
    <w:div w:id="1980111911">
      <w:bodyDiv w:val="1"/>
      <w:marLeft w:val="0"/>
      <w:marRight w:val="0"/>
      <w:marTop w:val="0"/>
      <w:marBottom w:val="0"/>
      <w:divBdr>
        <w:top w:val="none" w:sz="0" w:space="0" w:color="auto"/>
        <w:left w:val="none" w:sz="0" w:space="0" w:color="auto"/>
        <w:bottom w:val="none" w:sz="0" w:space="0" w:color="auto"/>
        <w:right w:val="none" w:sz="0" w:space="0" w:color="auto"/>
      </w:divBdr>
    </w:div>
    <w:div w:id="20093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ntakt@sharkesh.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1278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Stockinger</dc:creator>
  <cp:lastModifiedBy>Stefan Hillinger</cp:lastModifiedBy>
  <cp:revision>3</cp:revision>
  <dcterms:created xsi:type="dcterms:W3CDTF">2016-11-14T13:31:00Z</dcterms:created>
  <dcterms:modified xsi:type="dcterms:W3CDTF">2016-11-15T10:10:00Z</dcterms:modified>
</cp:coreProperties>
</file>