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5726A" w14:textId="77777777" w:rsidR="00112370" w:rsidRPr="00112370" w:rsidRDefault="00000000" w:rsidP="00112370">
      <w:pPr>
        <w:pStyle w:val="Title"/>
        <w:jc w:val="center"/>
        <w:rPr>
          <w:sz w:val="24"/>
          <w:szCs w:val="24"/>
        </w:rPr>
      </w:pPr>
      <w:r>
        <w:t>NewDOS/80 Disk Basic Detokenizer</w:t>
      </w:r>
      <w:r>
        <w:br/>
        <w:t>Design Document</w:t>
      </w:r>
      <w:r w:rsidR="00112370">
        <w:br/>
      </w:r>
      <w:r w:rsidR="00112370" w:rsidRPr="00112370">
        <w:rPr>
          <w:sz w:val="24"/>
          <w:szCs w:val="24"/>
        </w:rPr>
        <w:t>Sharky J Yellowfish</w:t>
      </w:r>
    </w:p>
    <w:p w14:paraId="1752EFCD" w14:textId="77777777" w:rsidR="00112370" w:rsidRPr="00112370" w:rsidRDefault="00112370" w:rsidP="00112370">
      <w:pPr>
        <w:pStyle w:val="Title"/>
        <w:jc w:val="center"/>
        <w:rPr>
          <w:sz w:val="24"/>
          <w:szCs w:val="24"/>
        </w:rPr>
      </w:pPr>
      <w:r w:rsidRPr="00112370">
        <w:rPr>
          <w:sz w:val="24"/>
          <w:szCs w:val="24"/>
        </w:rPr>
        <w:t>Screaming Yellow Fish Engineering</w:t>
      </w:r>
    </w:p>
    <w:p w14:paraId="2E9CE0B2" w14:textId="6832CF5E" w:rsidR="00121F77" w:rsidRPr="00112370" w:rsidRDefault="00112370" w:rsidP="00112370">
      <w:pPr>
        <w:pStyle w:val="Title"/>
        <w:jc w:val="center"/>
        <w:rPr>
          <w:sz w:val="24"/>
          <w:szCs w:val="24"/>
        </w:rPr>
      </w:pPr>
      <w:r w:rsidRPr="00112370">
        <w:rPr>
          <w:sz w:val="24"/>
          <w:szCs w:val="24"/>
        </w:rPr>
        <w:t xml:space="preserve">March </w:t>
      </w:r>
      <w:r>
        <w:rPr>
          <w:sz w:val="24"/>
          <w:szCs w:val="24"/>
        </w:rPr>
        <w:t>14</w:t>
      </w:r>
      <w:r w:rsidRPr="00112370">
        <w:rPr>
          <w:sz w:val="24"/>
          <w:szCs w:val="24"/>
        </w:rPr>
        <w:t>, 2026</w:t>
      </w:r>
    </w:p>
    <w:p w14:paraId="5364CC94" w14:textId="77777777" w:rsidR="00121F77" w:rsidRDefault="00000000">
      <w:pPr>
        <w:pStyle w:val="SubtitleCustom"/>
        <w:jc w:val="center"/>
      </w:pPr>
      <w:r>
        <w:t>Project: NewDos80BasicDetokenizer</w:t>
      </w:r>
      <w:r>
        <w:br/>
        <w:t>Target dialect: TRS-80 Model III/4 NewDOS/80 Disk BASIC</w:t>
      </w:r>
      <w:r>
        <w:br/>
        <w:t>Document status: Working design baseline</w:t>
      </w:r>
    </w:p>
    <w:p w14:paraId="5D092148" w14:textId="77777777" w:rsidR="00121F77" w:rsidRDefault="00121F77"/>
    <w:tbl>
      <w:tblPr>
        <w:tblStyle w:val="TableGrid"/>
        <w:tblW w:w="0" w:type="auto"/>
        <w:tblLayout w:type="fixed"/>
        <w:tblLook w:val="04A0" w:firstRow="1" w:lastRow="0" w:firstColumn="1" w:lastColumn="0" w:noHBand="0" w:noVBand="1"/>
      </w:tblPr>
      <w:tblGrid>
        <w:gridCol w:w="2592"/>
        <w:gridCol w:w="6768"/>
      </w:tblGrid>
      <w:tr w:rsidR="00121F77" w14:paraId="01AF4F59" w14:textId="77777777">
        <w:tc>
          <w:tcPr>
            <w:tcW w:w="2592" w:type="dxa"/>
          </w:tcPr>
          <w:p w14:paraId="424EA6FD" w14:textId="77777777" w:rsidR="00121F77" w:rsidRDefault="00000000">
            <w:r>
              <w:rPr>
                <w:b/>
                <w:sz w:val="20"/>
              </w:rPr>
              <w:t>Purpose</w:t>
            </w:r>
          </w:p>
        </w:tc>
        <w:tc>
          <w:tcPr>
            <w:tcW w:w="6768" w:type="dxa"/>
          </w:tcPr>
          <w:p w14:paraId="5E691DF6" w14:textId="77777777" w:rsidR="00121F77" w:rsidRDefault="00000000">
            <w:r>
              <w:rPr>
                <w:sz w:val="20"/>
              </w:rPr>
              <w:t>Describe the current file model, detokenization rules, architecture, error-handling approach, and current limitations.</w:t>
            </w:r>
          </w:p>
        </w:tc>
      </w:tr>
      <w:tr w:rsidR="00121F77" w14:paraId="4AA94499" w14:textId="77777777">
        <w:tc>
          <w:tcPr>
            <w:tcW w:w="2592" w:type="dxa"/>
          </w:tcPr>
          <w:p w14:paraId="3D83A8CD" w14:textId="77777777" w:rsidR="00121F77" w:rsidRDefault="00000000">
            <w:r>
              <w:rPr>
                <w:b/>
                <w:sz w:val="20"/>
              </w:rPr>
              <w:t>Output target</w:t>
            </w:r>
          </w:p>
        </w:tc>
        <w:tc>
          <w:tcPr>
            <w:tcW w:w="6768" w:type="dxa"/>
          </w:tcPr>
          <w:p w14:paraId="7EEFA566" w14:textId="77777777" w:rsidR="00121F77" w:rsidRDefault="00000000">
            <w:r>
              <w:rPr>
                <w:sz w:val="20"/>
              </w:rPr>
              <w:t>Readable ASCII BASIC source suitable for inspection, diffing, archival use, and regression testing.</w:t>
            </w:r>
          </w:p>
        </w:tc>
      </w:tr>
      <w:tr w:rsidR="00121F77" w14:paraId="52CE94C3" w14:textId="77777777">
        <w:tc>
          <w:tcPr>
            <w:tcW w:w="2592" w:type="dxa"/>
          </w:tcPr>
          <w:p w14:paraId="5AB975E0" w14:textId="77777777" w:rsidR="00121F77" w:rsidRDefault="00000000">
            <w:r>
              <w:rPr>
                <w:b/>
                <w:sz w:val="20"/>
              </w:rPr>
              <w:t>Version note</w:t>
            </w:r>
          </w:p>
        </w:tc>
        <w:tc>
          <w:tcPr>
            <w:tcW w:w="6768" w:type="dxa"/>
          </w:tcPr>
          <w:p w14:paraId="17EBF97B" w14:textId="77777777" w:rsidR="00121F77" w:rsidRDefault="00000000">
            <w:r>
              <w:rPr>
                <w:sz w:val="20"/>
              </w:rPr>
              <w:t>Current project milestone discussed in this document: 0.8.0.</w:t>
            </w:r>
          </w:p>
        </w:tc>
      </w:tr>
    </w:tbl>
    <w:p w14:paraId="5A2DD5B4" w14:textId="77777777" w:rsidR="00121F77" w:rsidRDefault="00121F77"/>
    <w:p w14:paraId="2B6C4491" w14:textId="77777777" w:rsidR="00121F77" w:rsidRPr="00112370" w:rsidRDefault="00000000">
      <w:pPr>
        <w:pStyle w:val="Heading1"/>
        <w:rPr>
          <w:sz w:val="32"/>
          <w:szCs w:val="32"/>
        </w:rPr>
      </w:pPr>
      <w:r w:rsidRPr="00112370">
        <w:rPr>
          <w:sz w:val="32"/>
          <w:szCs w:val="32"/>
        </w:rPr>
        <w:t>1. Overview</w:t>
      </w:r>
    </w:p>
    <w:p w14:paraId="738F30E9" w14:textId="77777777" w:rsidR="00121F77" w:rsidRPr="00112370" w:rsidRDefault="00000000">
      <w:pPr>
        <w:rPr>
          <w:sz w:val="22"/>
          <w:szCs w:val="24"/>
        </w:rPr>
      </w:pPr>
      <w:r w:rsidRPr="00112370">
        <w:rPr>
          <w:sz w:val="22"/>
          <w:szCs w:val="24"/>
        </w:rPr>
        <w:t>NewDos80BasicDetokenizer is a C# console utility that converts tokenized TRS-80 Model III/4 NewDOS/80 Disk BASIC program files into readable ASCII BASIC source.</w:t>
      </w:r>
    </w:p>
    <w:p w14:paraId="57544A5D" w14:textId="77777777" w:rsidR="00121F77" w:rsidRPr="00112370" w:rsidRDefault="00000000">
      <w:pPr>
        <w:rPr>
          <w:sz w:val="22"/>
          <w:szCs w:val="24"/>
        </w:rPr>
      </w:pPr>
      <w:r w:rsidRPr="00112370">
        <w:rPr>
          <w:sz w:val="22"/>
          <w:szCs w:val="24"/>
        </w:rPr>
        <w:t>The tool is intended for source recovery, archival preservation, regression testing, and analysis of historical BASIC programs originally saved in tokenized Disk BASIC format.</w:t>
      </w:r>
    </w:p>
    <w:p w14:paraId="57B5A508" w14:textId="77777777" w:rsidR="00121F77" w:rsidRPr="00112370" w:rsidRDefault="00000000">
      <w:pPr>
        <w:rPr>
          <w:sz w:val="22"/>
          <w:szCs w:val="24"/>
        </w:rPr>
      </w:pPr>
      <w:r w:rsidRPr="00112370">
        <w:rPr>
          <w:sz w:val="22"/>
          <w:szCs w:val="24"/>
        </w:rPr>
        <w:t>The design goal is to reconstruct source as faithfully as practical while still surfacing unresolved bytes and format ambiguities clearly.</w:t>
      </w:r>
    </w:p>
    <w:p w14:paraId="6E88F62D" w14:textId="77777777" w:rsidR="00121F77" w:rsidRPr="00112370" w:rsidRDefault="00000000">
      <w:pPr>
        <w:pStyle w:val="Heading1"/>
        <w:rPr>
          <w:sz w:val="32"/>
          <w:szCs w:val="32"/>
        </w:rPr>
      </w:pPr>
      <w:r w:rsidRPr="00112370">
        <w:rPr>
          <w:sz w:val="32"/>
          <w:szCs w:val="32"/>
        </w:rPr>
        <w:t>2. Goals</w:t>
      </w:r>
    </w:p>
    <w:p w14:paraId="17590720" w14:textId="77777777" w:rsidR="00121F77" w:rsidRPr="00112370" w:rsidRDefault="00000000">
      <w:pPr>
        <w:pStyle w:val="ListBullet"/>
        <w:rPr>
          <w:sz w:val="22"/>
          <w:szCs w:val="24"/>
        </w:rPr>
      </w:pPr>
      <w:r w:rsidRPr="00112370">
        <w:rPr>
          <w:sz w:val="22"/>
          <w:szCs w:val="24"/>
        </w:rPr>
        <w:t>Parse tokenized NewDOS/80 Disk BASIC program files correctly.</w:t>
      </w:r>
    </w:p>
    <w:p w14:paraId="4D7303F5" w14:textId="77777777" w:rsidR="00121F77" w:rsidRPr="00112370" w:rsidRDefault="00000000">
      <w:pPr>
        <w:pStyle w:val="ListBullet"/>
        <w:rPr>
          <w:sz w:val="22"/>
          <w:szCs w:val="24"/>
        </w:rPr>
      </w:pPr>
      <w:r w:rsidRPr="00112370">
        <w:rPr>
          <w:sz w:val="22"/>
          <w:szCs w:val="24"/>
        </w:rPr>
        <w:t>Reconstruct linked BASIC program lines into readable ASCII source.</w:t>
      </w:r>
    </w:p>
    <w:p w14:paraId="506BA3B9" w14:textId="77777777" w:rsidR="00121F77" w:rsidRPr="00112370" w:rsidRDefault="00000000">
      <w:pPr>
        <w:pStyle w:val="ListBullet"/>
        <w:rPr>
          <w:sz w:val="22"/>
          <w:szCs w:val="24"/>
        </w:rPr>
      </w:pPr>
      <w:r w:rsidRPr="00112370">
        <w:rPr>
          <w:sz w:val="22"/>
          <w:szCs w:val="24"/>
        </w:rPr>
        <w:t>Preserve program meaning over cosmetic formatting.</w:t>
      </w:r>
    </w:p>
    <w:p w14:paraId="4C74C241" w14:textId="77777777" w:rsidR="00121F77" w:rsidRPr="00112370" w:rsidRDefault="00000000">
      <w:pPr>
        <w:pStyle w:val="ListBullet"/>
        <w:rPr>
          <w:sz w:val="22"/>
          <w:szCs w:val="24"/>
        </w:rPr>
      </w:pPr>
      <w:r w:rsidRPr="00112370">
        <w:rPr>
          <w:sz w:val="22"/>
          <w:szCs w:val="24"/>
        </w:rPr>
        <w:t>Preserve raw user-authored text where token decoding should stop.</w:t>
      </w:r>
    </w:p>
    <w:p w14:paraId="364D0D7B" w14:textId="77777777" w:rsidR="00121F77" w:rsidRPr="00112370" w:rsidRDefault="00000000">
      <w:pPr>
        <w:pStyle w:val="ListBullet"/>
        <w:rPr>
          <w:sz w:val="22"/>
          <w:szCs w:val="24"/>
        </w:rPr>
      </w:pPr>
      <w:r w:rsidRPr="00112370">
        <w:rPr>
          <w:sz w:val="22"/>
          <w:szCs w:val="24"/>
        </w:rPr>
        <w:t>Surface unresolved bytes visibly rather than silently corrupt output.</w:t>
      </w:r>
    </w:p>
    <w:p w14:paraId="450B07AB" w14:textId="77777777" w:rsidR="00121F77" w:rsidRPr="00112370" w:rsidRDefault="00000000">
      <w:pPr>
        <w:pStyle w:val="ListBullet"/>
        <w:rPr>
          <w:sz w:val="22"/>
          <w:szCs w:val="24"/>
        </w:rPr>
      </w:pPr>
      <w:r w:rsidRPr="00112370">
        <w:rPr>
          <w:sz w:val="22"/>
          <w:szCs w:val="24"/>
        </w:rPr>
        <w:t>Support repeatable regression testing with known input/output pairs.</w:t>
      </w:r>
    </w:p>
    <w:p w14:paraId="5331F8BF" w14:textId="77777777" w:rsidR="00121F77" w:rsidRPr="00112370" w:rsidRDefault="00000000">
      <w:pPr>
        <w:pStyle w:val="ListBullet"/>
        <w:rPr>
          <w:sz w:val="22"/>
          <w:szCs w:val="24"/>
        </w:rPr>
      </w:pPr>
      <w:r w:rsidRPr="00112370">
        <w:rPr>
          <w:sz w:val="22"/>
          <w:szCs w:val="24"/>
        </w:rPr>
        <w:t>Remain simple enough to maintain and extend as more token behavior is learned.</w:t>
      </w:r>
    </w:p>
    <w:p w14:paraId="3F20981F" w14:textId="77777777" w:rsidR="00121F77" w:rsidRPr="00112370" w:rsidRDefault="00000000">
      <w:pPr>
        <w:pStyle w:val="Heading1"/>
        <w:rPr>
          <w:sz w:val="32"/>
          <w:szCs w:val="32"/>
        </w:rPr>
      </w:pPr>
      <w:r w:rsidRPr="00112370">
        <w:rPr>
          <w:sz w:val="32"/>
          <w:szCs w:val="32"/>
        </w:rPr>
        <w:t>3. Non-Goals</w:t>
      </w:r>
    </w:p>
    <w:p w14:paraId="6078A3D8" w14:textId="77777777" w:rsidR="00121F77" w:rsidRPr="00112370" w:rsidRDefault="00000000">
      <w:pPr>
        <w:pStyle w:val="ListBullet"/>
        <w:rPr>
          <w:sz w:val="22"/>
          <w:szCs w:val="24"/>
        </w:rPr>
      </w:pPr>
      <w:r w:rsidRPr="00112370">
        <w:rPr>
          <w:sz w:val="22"/>
          <w:szCs w:val="24"/>
        </w:rPr>
        <w:t>Full BASIC syntax validation.</w:t>
      </w:r>
    </w:p>
    <w:p w14:paraId="0F32735B" w14:textId="77777777" w:rsidR="00121F77" w:rsidRPr="00112370" w:rsidRDefault="00000000">
      <w:pPr>
        <w:pStyle w:val="ListBullet"/>
        <w:rPr>
          <w:sz w:val="22"/>
          <w:szCs w:val="24"/>
        </w:rPr>
      </w:pPr>
      <w:r w:rsidRPr="00112370">
        <w:rPr>
          <w:sz w:val="22"/>
          <w:szCs w:val="24"/>
        </w:rPr>
        <w:t>Automatic correction of source logic.</w:t>
      </w:r>
    </w:p>
    <w:p w14:paraId="1D803464" w14:textId="77777777" w:rsidR="00121F77" w:rsidRPr="00112370" w:rsidRDefault="00000000">
      <w:pPr>
        <w:pStyle w:val="ListBullet"/>
        <w:rPr>
          <w:sz w:val="22"/>
          <w:szCs w:val="24"/>
        </w:rPr>
      </w:pPr>
      <w:r w:rsidRPr="00112370">
        <w:rPr>
          <w:sz w:val="22"/>
          <w:szCs w:val="24"/>
        </w:rPr>
        <w:t>Enforcing modern pretty-print formatting.</w:t>
      </w:r>
    </w:p>
    <w:p w14:paraId="5A669AFF" w14:textId="77777777" w:rsidR="00121F77" w:rsidRPr="00112370" w:rsidRDefault="00000000">
      <w:pPr>
        <w:pStyle w:val="ListBullet"/>
        <w:rPr>
          <w:sz w:val="22"/>
          <w:szCs w:val="24"/>
        </w:rPr>
      </w:pPr>
      <w:r w:rsidRPr="00112370">
        <w:rPr>
          <w:sz w:val="22"/>
          <w:szCs w:val="24"/>
        </w:rPr>
        <w:t>Re-tokenizing ASCII back into NewDOS/80 binary form.</w:t>
      </w:r>
    </w:p>
    <w:p w14:paraId="2D550B18" w14:textId="77777777" w:rsidR="00121F77" w:rsidRPr="00112370" w:rsidRDefault="00000000">
      <w:pPr>
        <w:pStyle w:val="ListBullet"/>
        <w:rPr>
          <w:sz w:val="22"/>
          <w:szCs w:val="24"/>
        </w:rPr>
      </w:pPr>
      <w:r w:rsidRPr="00112370">
        <w:rPr>
          <w:sz w:val="22"/>
          <w:szCs w:val="24"/>
        </w:rPr>
        <w:lastRenderedPageBreak/>
        <w:t>Perfect reconstruction of every original spacing choice in all cases.</w:t>
      </w:r>
    </w:p>
    <w:p w14:paraId="3297651F" w14:textId="77777777" w:rsidR="00121F77" w:rsidRPr="00112370" w:rsidRDefault="00000000">
      <w:pPr>
        <w:pStyle w:val="ListBullet"/>
        <w:rPr>
          <w:sz w:val="22"/>
          <w:szCs w:val="24"/>
        </w:rPr>
      </w:pPr>
      <w:r w:rsidRPr="00112370">
        <w:rPr>
          <w:sz w:val="22"/>
          <w:szCs w:val="24"/>
        </w:rPr>
        <w:t>Emulation of the TRS-80 BASIC runtime.</w:t>
      </w:r>
    </w:p>
    <w:p w14:paraId="750F2216" w14:textId="77777777" w:rsidR="00121F77" w:rsidRPr="00112370" w:rsidRDefault="00000000">
      <w:pPr>
        <w:pStyle w:val="Heading1"/>
        <w:rPr>
          <w:sz w:val="32"/>
          <w:szCs w:val="32"/>
        </w:rPr>
      </w:pPr>
      <w:r w:rsidRPr="00112370">
        <w:rPr>
          <w:sz w:val="32"/>
          <w:szCs w:val="32"/>
        </w:rPr>
        <w:t>4. Scope</w:t>
      </w:r>
    </w:p>
    <w:p w14:paraId="609B9F4D" w14:textId="77777777" w:rsidR="00121F77" w:rsidRPr="00112370" w:rsidRDefault="00000000">
      <w:pPr>
        <w:rPr>
          <w:sz w:val="22"/>
          <w:szCs w:val="24"/>
        </w:rPr>
      </w:pPr>
      <w:r w:rsidRPr="00112370">
        <w:rPr>
          <w:sz w:val="22"/>
          <w:szCs w:val="24"/>
        </w:rPr>
        <w:t>This tool currently focuses on tokenized program input files saved by NewDOS/80 Disk BASIC, linked-line program record parsing, keyword, function, and operator token expansion, quoted string preservation, raw comment preservation, and readable ASCII output generation.</w:t>
      </w:r>
    </w:p>
    <w:p w14:paraId="4D3B29CF" w14:textId="77777777" w:rsidR="00121F77" w:rsidRPr="00112370" w:rsidRDefault="00000000">
      <w:pPr>
        <w:rPr>
          <w:sz w:val="22"/>
          <w:szCs w:val="24"/>
        </w:rPr>
      </w:pPr>
      <w:r w:rsidRPr="00112370">
        <w:rPr>
          <w:sz w:val="22"/>
          <w:szCs w:val="24"/>
        </w:rPr>
        <w:t>The tool does not currently attempt to decode every possible dialect extension without evidence, execute BASIC, or infer intent beyond deterministic parsing rules.</w:t>
      </w:r>
    </w:p>
    <w:p w14:paraId="71BFC60F" w14:textId="77777777" w:rsidR="00121F77" w:rsidRPr="00112370" w:rsidRDefault="00000000">
      <w:pPr>
        <w:pStyle w:val="Heading1"/>
        <w:rPr>
          <w:sz w:val="32"/>
          <w:szCs w:val="32"/>
        </w:rPr>
      </w:pPr>
      <w:r w:rsidRPr="00112370">
        <w:rPr>
          <w:sz w:val="32"/>
          <w:szCs w:val="32"/>
        </w:rPr>
        <w:t>5. Input File Model</w:t>
      </w:r>
    </w:p>
    <w:p w14:paraId="651E21D0" w14:textId="77777777" w:rsidR="00121F77" w:rsidRPr="00112370" w:rsidRDefault="00000000">
      <w:pPr>
        <w:rPr>
          <w:sz w:val="22"/>
          <w:szCs w:val="24"/>
        </w:rPr>
      </w:pPr>
      <w:r w:rsidRPr="00112370">
        <w:rPr>
          <w:sz w:val="22"/>
          <w:szCs w:val="24"/>
        </w:rPr>
        <w:t>The tokenized BASIC file format is treated as follows:</w:t>
      </w:r>
    </w:p>
    <w:p w14:paraId="500405D9" w14:textId="77777777" w:rsidR="00121F77" w:rsidRPr="00112370" w:rsidRDefault="00000000">
      <w:pPr>
        <w:pStyle w:val="CodeBlock"/>
        <w:rPr>
          <w:sz w:val="20"/>
          <w:szCs w:val="24"/>
        </w:rPr>
      </w:pPr>
      <w:r w:rsidRPr="00112370">
        <w:rPr>
          <w:sz w:val="20"/>
          <w:szCs w:val="24"/>
        </w:rPr>
        <w:t>0xFF</w:t>
      </w:r>
      <w:r w:rsidRPr="00112370">
        <w:rPr>
          <w:sz w:val="20"/>
          <w:szCs w:val="24"/>
        </w:rPr>
        <w:br/>
        <w:t>repeat</w:t>
      </w:r>
      <w:r w:rsidRPr="00112370">
        <w:rPr>
          <w:sz w:val="20"/>
          <w:szCs w:val="24"/>
        </w:rPr>
        <w:br/>
        <w:t xml:space="preserve">    uint16 nextLinePtr   (little endian)</w:t>
      </w:r>
      <w:r w:rsidRPr="00112370">
        <w:rPr>
          <w:sz w:val="20"/>
          <w:szCs w:val="24"/>
        </w:rPr>
        <w:br/>
        <w:t xml:space="preserve">    uint16 lineNumber    (little endian)</w:t>
      </w:r>
      <w:r w:rsidRPr="00112370">
        <w:rPr>
          <w:sz w:val="20"/>
          <w:szCs w:val="24"/>
        </w:rPr>
        <w:br/>
        <w:t xml:space="preserve">    byte[] tokenized line body</w:t>
      </w:r>
      <w:r w:rsidRPr="00112370">
        <w:rPr>
          <w:sz w:val="20"/>
          <w:szCs w:val="24"/>
        </w:rPr>
        <w:br/>
        <w:t xml:space="preserve">    0x00                 end-of-line</w:t>
      </w:r>
      <w:r w:rsidRPr="00112370">
        <w:rPr>
          <w:sz w:val="20"/>
          <w:szCs w:val="24"/>
        </w:rPr>
        <w:br/>
        <w:t>until nextLinePtr == 0 &amp;&amp; lineNumber == 0</w:t>
      </w:r>
    </w:p>
    <w:p w14:paraId="45613524" w14:textId="77777777" w:rsidR="00121F77" w:rsidRPr="00112370" w:rsidRDefault="00000000">
      <w:pPr>
        <w:rPr>
          <w:sz w:val="22"/>
          <w:szCs w:val="24"/>
        </w:rPr>
      </w:pPr>
      <w:r w:rsidRPr="00112370">
        <w:rPr>
          <w:sz w:val="22"/>
          <w:szCs w:val="24"/>
        </w:rPr>
        <w:t>The file begins with a leading 0xFF marker.</w:t>
      </w:r>
    </w:p>
    <w:p w14:paraId="3D4081B7" w14:textId="77777777" w:rsidR="00121F77" w:rsidRPr="00112370" w:rsidRDefault="00000000">
      <w:pPr>
        <w:rPr>
          <w:sz w:val="22"/>
          <w:szCs w:val="24"/>
        </w:rPr>
      </w:pPr>
      <w:r w:rsidRPr="00112370">
        <w:rPr>
          <w:sz w:val="22"/>
          <w:szCs w:val="24"/>
        </w:rPr>
        <w:t>Each BASIC line is stored as a linked record.</w:t>
      </w:r>
    </w:p>
    <w:p w14:paraId="6EBD28F0" w14:textId="77777777" w:rsidR="00121F77" w:rsidRPr="00112370" w:rsidRDefault="00000000">
      <w:pPr>
        <w:rPr>
          <w:sz w:val="22"/>
          <w:szCs w:val="24"/>
        </w:rPr>
      </w:pPr>
      <w:r w:rsidRPr="00112370">
        <w:rPr>
          <w:sz w:val="22"/>
          <w:szCs w:val="24"/>
        </w:rPr>
        <w:t>The parser must stop when both nextLinePtr and lineNumber are zero. This prevents trailing padding from being misread as a fake BASIC line.</w:t>
      </w:r>
    </w:p>
    <w:p w14:paraId="69D868C2" w14:textId="77777777" w:rsidR="00121F77" w:rsidRPr="00112370" w:rsidRDefault="00000000">
      <w:pPr>
        <w:pStyle w:val="Heading1"/>
        <w:rPr>
          <w:sz w:val="32"/>
          <w:szCs w:val="32"/>
        </w:rPr>
      </w:pPr>
      <w:r w:rsidRPr="00112370">
        <w:rPr>
          <w:sz w:val="32"/>
          <w:szCs w:val="32"/>
        </w:rPr>
        <w:t>6. Output Model</w:t>
      </w:r>
    </w:p>
    <w:p w14:paraId="2E37D822" w14:textId="77777777" w:rsidR="00121F77" w:rsidRPr="00112370" w:rsidRDefault="00000000">
      <w:pPr>
        <w:rPr>
          <w:sz w:val="22"/>
          <w:szCs w:val="24"/>
        </w:rPr>
      </w:pPr>
      <w:r w:rsidRPr="00112370">
        <w:rPr>
          <w:sz w:val="22"/>
          <w:szCs w:val="24"/>
        </w:rPr>
        <w:t>The output is ASCII text consisting of one reconstructed BASIC source line per logical BASIC line record.</w:t>
      </w:r>
    </w:p>
    <w:p w14:paraId="2F6B5B48" w14:textId="77777777" w:rsidR="00121F77" w:rsidRPr="00112370" w:rsidRDefault="00000000">
      <w:pPr>
        <w:rPr>
          <w:sz w:val="22"/>
          <w:szCs w:val="24"/>
        </w:rPr>
      </w:pPr>
      <w:r w:rsidRPr="00112370">
        <w:rPr>
          <w:sz w:val="22"/>
          <w:szCs w:val="24"/>
        </w:rPr>
        <w:t>Each output line is emitted as:</w:t>
      </w:r>
    </w:p>
    <w:p w14:paraId="4499A535" w14:textId="77777777" w:rsidR="00121F77" w:rsidRPr="00112370" w:rsidRDefault="00000000">
      <w:pPr>
        <w:pStyle w:val="CodeBlock"/>
        <w:rPr>
          <w:sz w:val="20"/>
          <w:szCs w:val="24"/>
        </w:rPr>
      </w:pPr>
      <w:r w:rsidRPr="00112370">
        <w:rPr>
          <w:sz w:val="20"/>
          <w:szCs w:val="24"/>
        </w:rPr>
        <w:t>&lt;line-number&gt;&lt;space&gt;&lt;detokenized-line-text&gt;</w:t>
      </w:r>
    </w:p>
    <w:p w14:paraId="5563CA1B" w14:textId="77777777" w:rsidR="00121F77" w:rsidRPr="00112370" w:rsidRDefault="00000000">
      <w:pPr>
        <w:rPr>
          <w:sz w:val="22"/>
          <w:szCs w:val="24"/>
        </w:rPr>
      </w:pPr>
      <w:r w:rsidRPr="00112370">
        <w:rPr>
          <w:sz w:val="22"/>
          <w:szCs w:val="24"/>
        </w:rPr>
        <w:t>If a line has no body text, only the line number is emitted.</w:t>
      </w:r>
    </w:p>
    <w:p w14:paraId="704D3E34" w14:textId="77777777" w:rsidR="00121F77" w:rsidRPr="00112370" w:rsidRDefault="00000000">
      <w:pPr>
        <w:rPr>
          <w:sz w:val="22"/>
          <w:szCs w:val="24"/>
        </w:rPr>
      </w:pPr>
      <w:r w:rsidRPr="00112370">
        <w:rPr>
          <w:sz w:val="22"/>
          <w:szCs w:val="24"/>
        </w:rPr>
        <w:t>Output line termination is generated by the detokenizer, not copied from embedded bytes inside tokenized line content.</w:t>
      </w:r>
    </w:p>
    <w:p w14:paraId="5E584D45" w14:textId="77777777" w:rsidR="00121F77" w:rsidRPr="00112370" w:rsidRDefault="00000000">
      <w:pPr>
        <w:pStyle w:val="Heading1"/>
        <w:rPr>
          <w:sz w:val="32"/>
          <w:szCs w:val="32"/>
        </w:rPr>
      </w:pPr>
      <w:r w:rsidRPr="00112370">
        <w:rPr>
          <w:sz w:val="32"/>
          <w:szCs w:val="32"/>
        </w:rPr>
        <w:t>7. High-Level Architecture</w:t>
      </w:r>
    </w:p>
    <w:p w14:paraId="7C993DFC" w14:textId="77777777" w:rsidR="00121F77" w:rsidRPr="00112370" w:rsidRDefault="00000000">
      <w:pPr>
        <w:rPr>
          <w:sz w:val="22"/>
          <w:szCs w:val="24"/>
        </w:rPr>
      </w:pPr>
      <w:r w:rsidRPr="00112370">
        <w:rPr>
          <w:sz w:val="22"/>
          <w:szCs w:val="24"/>
        </w:rPr>
        <w:t>The utility is logically split into three responsibilities:</w:t>
      </w:r>
    </w:p>
    <w:p w14:paraId="1DEBD84C" w14:textId="77777777" w:rsidR="00121F77" w:rsidRPr="00112370" w:rsidRDefault="00000000">
      <w:pPr>
        <w:pStyle w:val="Heading2"/>
        <w:rPr>
          <w:sz w:val="28"/>
          <w:szCs w:val="28"/>
        </w:rPr>
      </w:pPr>
      <w:r w:rsidRPr="00112370">
        <w:rPr>
          <w:sz w:val="28"/>
          <w:szCs w:val="28"/>
        </w:rPr>
        <w:t>7.1 Program-level parsing</w:t>
      </w:r>
    </w:p>
    <w:p w14:paraId="7BD596E0" w14:textId="77777777" w:rsidR="00121F77" w:rsidRPr="00112370" w:rsidRDefault="00000000">
      <w:pPr>
        <w:rPr>
          <w:sz w:val="22"/>
          <w:szCs w:val="24"/>
        </w:rPr>
      </w:pPr>
      <w:r w:rsidRPr="00112370">
        <w:rPr>
          <w:sz w:val="22"/>
          <w:szCs w:val="24"/>
        </w:rPr>
        <w:t>Reads the file byte stream, skips the file marker, walks linked BASIC line records, extracts each tokenized line body, and passes it to line detokenization.</w:t>
      </w:r>
    </w:p>
    <w:p w14:paraId="4C0A0337" w14:textId="77777777" w:rsidR="00121F77" w:rsidRPr="00112370" w:rsidRDefault="00000000">
      <w:pPr>
        <w:pStyle w:val="Heading2"/>
        <w:rPr>
          <w:sz w:val="28"/>
          <w:szCs w:val="28"/>
        </w:rPr>
      </w:pPr>
      <w:r w:rsidRPr="00112370">
        <w:rPr>
          <w:sz w:val="28"/>
          <w:szCs w:val="28"/>
        </w:rPr>
        <w:lastRenderedPageBreak/>
        <w:t>7.2 Line-level detokenization</w:t>
      </w:r>
    </w:p>
    <w:p w14:paraId="372A27ED" w14:textId="77777777" w:rsidR="00121F77" w:rsidRPr="00112370" w:rsidRDefault="00000000">
      <w:pPr>
        <w:rPr>
          <w:sz w:val="22"/>
          <w:szCs w:val="24"/>
        </w:rPr>
      </w:pPr>
      <w:r w:rsidRPr="00112370">
        <w:rPr>
          <w:sz w:val="22"/>
          <w:szCs w:val="24"/>
        </w:rPr>
        <w:t>Processes one tokenized line body left to right, expanding tokens, preserving ASCII, handling strings, handling comments, and normalizing output.</w:t>
      </w:r>
    </w:p>
    <w:p w14:paraId="674A8BDB" w14:textId="77777777" w:rsidR="00121F77" w:rsidRPr="00112370" w:rsidRDefault="00000000">
      <w:pPr>
        <w:pStyle w:val="Heading2"/>
        <w:rPr>
          <w:sz w:val="28"/>
          <w:szCs w:val="28"/>
        </w:rPr>
      </w:pPr>
      <w:r w:rsidRPr="00112370">
        <w:rPr>
          <w:sz w:val="28"/>
          <w:szCs w:val="28"/>
        </w:rPr>
        <w:t>7.3 CLI shell</w:t>
      </w:r>
    </w:p>
    <w:p w14:paraId="31E44BD1" w14:textId="77777777" w:rsidR="00121F77" w:rsidRPr="00112370" w:rsidRDefault="00000000">
      <w:pPr>
        <w:rPr>
          <w:sz w:val="22"/>
          <w:szCs w:val="24"/>
        </w:rPr>
      </w:pPr>
      <w:r w:rsidRPr="00112370">
        <w:rPr>
          <w:sz w:val="22"/>
          <w:szCs w:val="24"/>
        </w:rPr>
        <w:t>Provides console banner, argument validation, usage and help output, file I/O, and error reporting.</w:t>
      </w:r>
    </w:p>
    <w:p w14:paraId="1E3D630D" w14:textId="77777777" w:rsidR="00121F77" w:rsidRPr="00112370" w:rsidRDefault="00000000">
      <w:pPr>
        <w:pStyle w:val="Heading1"/>
        <w:rPr>
          <w:sz w:val="32"/>
          <w:szCs w:val="32"/>
        </w:rPr>
      </w:pPr>
      <w:r w:rsidRPr="00112370">
        <w:rPr>
          <w:sz w:val="32"/>
          <w:szCs w:val="32"/>
        </w:rPr>
        <w:t>8. Core Processing Flow</w:t>
      </w:r>
    </w:p>
    <w:p w14:paraId="340DA032" w14:textId="77777777" w:rsidR="00121F77" w:rsidRPr="00112370" w:rsidRDefault="00000000">
      <w:pPr>
        <w:pStyle w:val="Heading2"/>
        <w:rPr>
          <w:sz w:val="28"/>
          <w:szCs w:val="28"/>
        </w:rPr>
      </w:pPr>
      <w:r w:rsidRPr="00112370">
        <w:rPr>
          <w:sz w:val="28"/>
          <w:szCs w:val="28"/>
        </w:rPr>
        <w:t>8.1 Program flow</w:t>
      </w:r>
    </w:p>
    <w:p w14:paraId="09C77A08" w14:textId="77777777" w:rsidR="00121F77" w:rsidRPr="00112370" w:rsidRDefault="00000000">
      <w:pPr>
        <w:pStyle w:val="ListNumber"/>
        <w:rPr>
          <w:sz w:val="22"/>
          <w:szCs w:val="24"/>
        </w:rPr>
      </w:pPr>
      <w:r w:rsidRPr="00112370">
        <w:rPr>
          <w:sz w:val="22"/>
          <w:szCs w:val="24"/>
        </w:rPr>
        <w:t>Validate the input byte array.</w:t>
      </w:r>
    </w:p>
    <w:p w14:paraId="44A12C8B" w14:textId="77777777" w:rsidR="00121F77" w:rsidRPr="00112370" w:rsidRDefault="00000000">
      <w:pPr>
        <w:pStyle w:val="ListNumber"/>
        <w:rPr>
          <w:sz w:val="22"/>
          <w:szCs w:val="24"/>
        </w:rPr>
      </w:pPr>
      <w:r w:rsidRPr="00112370">
        <w:rPr>
          <w:sz w:val="22"/>
          <w:szCs w:val="24"/>
        </w:rPr>
        <w:t>Skip a leading 0xFF if present.</w:t>
      </w:r>
    </w:p>
    <w:p w14:paraId="7636ADB4" w14:textId="77777777" w:rsidR="00121F77" w:rsidRPr="00112370" w:rsidRDefault="00000000">
      <w:pPr>
        <w:pStyle w:val="ListNumber"/>
        <w:rPr>
          <w:sz w:val="22"/>
          <w:szCs w:val="24"/>
        </w:rPr>
      </w:pPr>
      <w:r w:rsidRPr="00112370">
        <w:rPr>
          <w:sz w:val="22"/>
          <w:szCs w:val="24"/>
        </w:rPr>
        <w:t>Loop while at least four bytes remain for a line header.</w:t>
      </w:r>
    </w:p>
    <w:p w14:paraId="2AB2D119" w14:textId="77777777" w:rsidR="00121F77" w:rsidRPr="00112370" w:rsidRDefault="00000000">
      <w:pPr>
        <w:pStyle w:val="ListNumber"/>
        <w:rPr>
          <w:sz w:val="22"/>
          <w:szCs w:val="24"/>
        </w:rPr>
      </w:pPr>
      <w:r w:rsidRPr="00112370">
        <w:rPr>
          <w:sz w:val="22"/>
          <w:szCs w:val="24"/>
        </w:rPr>
        <w:t>Read nextLinePtr and lineNumber.</w:t>
      </w:r>
    </w:p>
    <w:p w14:paraId="290C658E" w14:textId="77777777" w:rsidR="00121F77" w:rsidRPr="00112370" w:rsidRDefault="00000000">
      <w:pPr>
        <w:pStyle w:val="ListNumber"/>
        <w:rPr>
          <w:sz w:val="22"/>
          <w:szCs w:val="24"/>
        </w:rPr>
      </w:pPr>
      <w:r w:rsidRPr="00112370">
        <w:rPr>
          <w:sz w:val="22"/>
          <w:szCs w:val="24"/>
        </w:rPr>
        <w:t>Stop if both values are zero.</w:t>
      </w:r>
    </w:p>
    <w:p w14:paraId="5BA0B846" w14:textId="77777777" w:rsidR="00121F77" w:rsidRPr="00112370" w:rsidRDefault="00000000">
      <w:pPr>
        <w:pStyle w:val="ListNumber"/>
        <w:rPr>
          <w:sz w:val="22"/>
          <w:szCs w:val="24"/>
        </w:rPr>
      </w:pPr>
      <w:r w:rsidRPr="00112370">
        <w:rPr>
          <w:sz w:val="22"/>
          <w:szCs w:val="24"/>
        </w:rPr>
        <w:t>Find the 0x00 line terminator.</w:t>
      </w:r>
    </w:p>
    <w:p w14:paraId="3FCA3E68" w14:textId="77777777" w:rsidR="00121F77" w:rsidRPr="00112370" w:rsidRDefault="00000000">
      <w:pPr>
        <w:pStyle w:val="ListNumber"/>
        <w:rPr>
          <w:sz w:val="22"/>
          <w:szCs w:val="24"/>
        </w:rPr>
      </w:pPr>
      <w:r w:rsidRPr="00112370">
        <w:rPr>
          <w:sz w:val="22"/>
          <w:szCs w:val="24"/>
        </w:rPr>
        <w:t>Extract the tokenized line body.</w:t>
      </w:r>
    </w:p>
    <w:p w14:paraId="4CC8E19D" w14:textId="77777777" w:rsidR="00121F77" w:rsidRPr="00112370" w:rsidRDefault="00000000">
      <w:pPr>
        <w:pStyle w:val="ListNumber"/>
        <w:rPr>
          <w:sz w:val="22"/>
          <w:szCs w:val="24"/>
        </w:rPr>
      </w:pPr>
      <w:r w:rsidRPr="00112370">
        <w:rPr>
          <w:sz w:val="22"/>
          <w:szCs w:val="24"/>
        </w:rPr>
        <w:t>Detokenize the line body.</w:t>
      </w:r>
    </w:p>
    <w:p w14:paraId="518428F6" w14:textId="77777777" w:rsidR="00121F77" w:rsidRPr="00112370" w:rsidRDefault="00000000">
      <w:pPr>
        <w:pStyle w:val="ListNumber"/>
        <w:rPr>
          <w:sz w:val="22"/>
          <w:szCs w:val="24"/>
        </w:rPr>
      </w:pPr>
      <w:r w:rsidRPr="00112370">
        <w:rPr>
          <w:sz w:val="22"/>
          <w:szCs w:val="24"/>
        </w:rPr>
        <w:t>Emit the line number, optional space plus detokenized text, and a newline.</w:t>
      </w:r>
    </w:p>
    <w:p w14:paraId="562458E8" w14:textId="77777777" w:rsidR="00121F77" w:rsidRPr="00112370" w:rsidRDefault="00000000">
      <w:pPr>
        <w:pStyle w:val="ListNumber"/>
        <w:rPr>
          <w:sz w:val="22"/>
          <w:szCs w:val="24"/>
        </w:rPr>
      </w:pPr>
      <w:r w:rsidRPr="00112370">
        <w:rPr>
          <w:sz w:val="22"/>
          <w:szCs w:val="24"/>
        </w:rPr>
        <w:t>Advance to the next line record.</w:t>
      </w:r>
    </w:p>
    <w:p w14:paraId="4B739991" w14:textId="77777777" w:rsidR="00121F77" w:rsidRPr="00112370" w:rsidRDefault="00000000">
      <w:pPr>
        <w:pStyle w:val="ListNumber"/>
        <w:rPr>
          <w:sz w:val="22"/>
          <w:szCs w:val="24"/>
        </w:rPr>
      </w:pPr>
      <w:r w:rsidRPr="00112370">
        <w:rPr>
          <w:sz w:val="22"/>
          <w:szCs w:val="24"/>
        </w:rPr>
        <w:t>Stop if nextLinePtr is zero.</w:t>
      </w:r>
    </w:p>
    <w:p w14:paraId="2CD72EFC" w14:textId="77777777" w:rsidR="00121F77" w:rsidRPr="00112370" w:rsidRDefault="00000000">
      <w:pPr>
        <w:pStyle w:val="Heading2"/>
        <w:rPr>
          <w:sz w:val="28"/>
          <w:szCs w:val="28"/>
        </w:rPr>
      </w:pPr>
      <w:r w:rsidRPr="00112370">
        <w:rPr>
          <w:sz w:val="28"/>
          <w:szCs w:val="28"/>
        </w:rPr>
        <w:t>8.2 Line flow</w:t>
      </w:r>
    </w:p>
    <w:p w14:paraId="5632552F" w14:textId="77777777" w:rsidR="00121F77" w:rsidRPr="00112370" w:rsidRDefault="00000000">
      <w:pPr>
        <w:rPr>
          <w:sz w:val="22"/>
          <w:szCs w:val="24"/>
        </w:rPr>
      </w:pPr>
      <w:r w:rsidRPr="00112370">
        <w:rPr>
          <w:sz w:val="22"/>
          <w:szCs w:val="24"/>
        </w:rPr>
        <w:t>Each line is processed left to right with a small set of lexical states: normal mode, inside quoted string, and raw-text mode for comments.</w:t>
      </w:r>
    </w:p>
    <w:p w14:paraId="63FACB88" w14:textId="77777777" w:rsidR="00121F77" w:rsidRPr="00112370" w:rsidRDefault="00000000">
      <w:pPr>
        <w:rPr>
          <w:sz w:val="22"/>
          <w:szCs w:val="24"/>
        </w:rPr>
      </w:pPr>
      <w:r w:rsidRPr="00112370">
        <w:rPr>
          <w:sz w:val="22"/>
          <w:szCs w:val="24"/>
        </w:rPr>
        <w:t>The line detokenizer decides, byte by byte, whether to copy visible ASCII, expand a token, fold a compound operator, enter or exit quote mode, or stop tokenizing and copy the rest as raw ASCII.</w:t>
      </w:r>
    </w:p>
    <w:p w14:paraId="275F09FB" w14:textId="77777777" w:rsidR="00121F77" w:rsidRPr="00112370" w:rsidRDefault="00000000">
      <w:pPr>
        <w:pStyle w:val="Heading1"/>
        <w:rPr>
          <w:sz w:val="32"/>
          <w:szCs w:val="32"/>
        </w:rPr>
      </w:pPr>
      <w:r w:rsidRPr="00112370">
        <w:rPr>
          <w:sz w:val="32"/>
          <w:szCs w:val="32"/>
        </w:rPr>
        <w:t>9. Detokenization States</w:t>
      </w:r>
    </w:p>
    <w:p w14:paraId="040EB967" w14:textId="77777777" w:rsidR="00121F77" w:rsidRPr="00112370" w:rsidRDefault="00000000">
      <w:pPr>
        <w:pStyle w:val="Heading2"/>
        <w:rPr>
          <w:sz w:val="28"/>
          <w:szCs w:val="28"/>
        </w:rPr>
      </w:pPr>
      <w:r w:rsidRPr="00112370">
        <w:rPr>
          <w:sz w:val="28"/>
          <w:szCs w:val="28"/>
        </w:rPr>
        <w:t>9.1 Normal mode</w:t>
      </w:r>
    </w:p>
    <w:p w14:paraId="43EB6861" w14:textId="77777777" w:rsidR="00121F77" w:rsidRPr="00112370" w:rsidRDefault="00000000">
      <w:pPr>
        <w:rPr>
          <w:sz w:val="22"/>
          <w:szCs w:val="24"/>
        </w:rPr>
      </w:pPr>
      <w:r w:rsidRPr="00112370">
        <w:rPr>
          <w:sz w:val="22"/>
          <w:szCs w:val="24"/>
        </w:rPr>
        <w:t>Default processing mode. In this mode, the detokenizer may copy ASCII bytes below 0x80, recognize keyword, function, and operator tokens at or above 0x80, detect compound operators, detect quote start, and detect comment start.</w:t>
      </w:r>
    </w:p>
    <w:p w14:paraId="3910216A" w14:textId="77777777" w:rsidR="00121F77" w:rsidRPr="00112370" w:rsidRDefault="00000000">
      <w:pPr>
        <w:pStyle w:val="Heading2"/>
        <w:rPr>
          <w:sz w:val="28"/>
          <w:szCs w:val="28"/>
        </w:rPr>
      </w:pPr>
      <w:r w:rsidRPr="00112370">
        <w:rPr>
          <w:sz w:val="28"/>
          <w:szCs w:val="28"/>
        </w:rPr>
        <w:t>9.2 Quote mode</w:t>
      </w:r>
    </w:p>
    <w:p w14:paraId="3ADEA09F" w14:textId="77777777" w:rsidR="00121F77" w:rsidRPr="00112370" w:rsidRDefault="00000000">
      <w:pPr>
        <w:rPr>
          <w:sz w:val="22"/>
          <w:szCs w:val="24"/>
        </w:rPr>
      </w:pPr>
      <w:r w:rsidRPr="00112370">
        <w:rPr>
          <w:sz w:val="22"/>
          <w:szCs w:val="24"/>
        </w:rPr>
        <w:t>Entered when a double quote is encountered. While in quote mode, bytes are copied literally as visible ASCII, token expansion is disabled, and the mode exits at the next double quote.</w:t>
      </w:r>
    </w:p>
    <w:p w14:paraId="09C4C7AF" w14:textId="77777777" w:rsidR="00121F77" w:rsidRPr="00112370" w:rsidRDefault="00000000">
      <w:pPr>
        <w:pStyle w:val="Heading2"/>
        <w:rPr>
          <w:sz w:val="28"/>
          <w:szCs w:val="28"/>
        </w:rPr>
      </w:pPr>
      <w:r w:rsidRPr="00112370">
        <w:rPr>
          <w:sz w:val="28"/>
          <w:szCs w:val="28"/>
        </w:rPr>
        <w:lastRenderedPageBreak/>
        <w:t>9.3 Raw comment mode</w:t>
      </w:r>
    </w:p>
    <w:p w14:paraId="5D2D48D5" w14:textId="77777777" w:rsidR="00121F77" w:rsidRPr="00112370" w:rsidRDefault="00000000">
      <w:pPr>
        <w:rPr>
          <w:sz w:val="22"/>
          <w:szCs w:val="24"/>
        </w:rPr>
      </w:pPr>
      <w:r w:rsidRPr="00112370">
        <w:rPr>
          <w:sz w:val="22"/>
          <w:szCs w:val="24"/>
        </w:rPr>
        <w:t>Used when the remainder of the line must no longer be tokenized. It is triggered by REM and apostrophe-comment forms. Once entered, the rest of the line is treated as ASCII text, token expansion stops, and spacing normalization is bypassed for the raw remainder.</w:t>
      </w:r>
    </w:p>
    <w:p w14:paraId="2D4FFF6D" w14:textId="77777777" w:rsidR="00121F77" w:rsidRPr="00112370" w:rsidRDefault="00000000">
      <w:pPr>
        <w:pStyle w:val="Heading1"/>
        <w:rPr>
          <w:sz w:val="32"/>
          <w:szCs w:val="32"/>
        </w:rPr>
      </w:pPr>
      <w:r w:rsidRPr="00112370">
        <w:rPr>
          <w:sz w:val="32"/>
          <w:szCs w:val="32"/>
        </w:rPr>
        <w:t>10. Token Handling</w:t>
      </w:r>
    </w:p>
    <w:p w14:paraId="7106CF96" w14:textId="77777777" w:rsidR="00121F77" w:rsidRPr="00112370" w:rsidRDefault="00000000">
      <w:pPr>
        <w:pStyle w:val="Heading2"/>
        <w:rPr>
          <w:sz w:val="28"/>
          <w:szCs w:val="28"/>
        </w:rPr>
      </w:pPr>
      <w:r w:rsidRPr="00112370">
        <w:rPr>
          <w:sz w:val="28"/>
          <w:szCs w:val="28"/>
        </w:rPr>
        <w:t>10.1 Token map</w:t>
      </w:r>
    </w:p>
    <w:p w14:paraId="2D56A946" w14:textId="77777777" w:rsidR="00121F77" w:rsidRPr="00112370" w:rsidRDefault="00000000">
      <w:pPr>
        <w:rPr>
          <w:sz w:val="22"/>
          <w:szCs w:val="24"/>
        </w:rPr>
      </w:pPr>
      <w:r w:rsidRPr="00112370">
        <w:rPr>
          <w:sz w:val="22"/>
          <w:szCs w:val="24"/>
        </w:rPr>
        <w:t>Bytes at or above 0x80 are mapped through a token table to BASIC keywords, functions, and operators.</w:t>
      </w:r>
    </w:p>
    <w:p w14:paraId="70A8BEF7" w14:textId="77777777" w:rsidR="00121F77" w:rsidRPr="00112370" w:rsidRDefault="00000000">
      <w:pPr>
        <w:rPr>
          <w:sz w:val="22"/>
          <w:szCs w:val="24"/>
        </w:rPr>
      </w:pPr>
      <w:r w:rsidRPr="00112370">
        <w:rPr>
          <w:sz w:val="22"/>
          <w:szCs w:val="24"/>
        </w:rPr>
        <w:t>Examples include 0x8F -&gt; IF, 0xAF -&gt; LPRINT, 0xB1 -&gt; POKE, 0xC5 -&gt; INSTR, 0xC7 -&gt; TIME$, 0xDA -&gt; FRE, and 0xF3 -&gt; LEN.</w:t>
      </w:r>
    </w:p>
    <w:p w14:paraId="14B2F016" w14:textId="77777777" w:rsidR="00121F77" w:rsidRPr="00112370" w:rsidRDefault="00000000">
      <w:pPr>
        <w:rPr>
          <w:sz w:val="22"/>
          <w:szCs w:val="24"/>
        </w:rPr>
      </w:pPr>
      <w:r w:rsidRPr="00112370">
        <w:rPr>
          <w:sz w:val="22"/>
          <w:szCs w:val="24"/>
        </w:rPr>
        <w:t>Later analysis of real program output led to inferred mappings such as 0xBF -&gt; USING, 0xC0 -&gt; VARPTR, and 0xC1 -&gt; USR.</w:t>
      </w:r>
    </w:p>
    <w:p w14:paraId="2FB13444" w14:textId="77777777" w:rsidR="00121F77" w:rsidRPr="00112370" w:rsidRDefault="00000000">
      <w:pPr>
        <w:pStyle w:val="Heading2"/>
        <w:rPr>
          <w:sz w:val="28"/>
          <w:szCs w:val="28"/>
        </w:rPr>
      </w:pPr>
      <w:r w:rsidRPr="00112370">
        <w:rPr>
          <w:sz w:val="28"/>
          <w:szCs w:val="28"/>
        </w:rPr>
        <w:t>10.2 Unknown tokens</w:t>
      </w:r>
    </w:p>
    <w:p w14:paraId="3C2ED7FD" w14:textId="77777777" w:rsidR="00121F77" w:rsidRPr="00112370" w:rsidRDefault="00000000">
      <w:pPr>
        <w:rPr>
          <w:sz w:val="22"/>
          <w:szCs w:val="24"/>
        </w:rPr>
      </w:pPr>
      <w:r w:rsidRPr="00112370">
        <w:rPr>
          <w:sz w:val="22"/>
          <w:szCs w:val="24"/>
        </w:rPr>
        <w:t>If a byte at or above 0x80 is not recognized, it is emitted visibly as:</w:t>
      </w:r>
    </w:p>
    <w:p w14:paraId="6C20E318" w14:textId="77777777" w:rsidR="00121F77" w:rsidRPr="00112370" w:rsidRDefault="00000000">
      <w:pPr>
        <w:pStyle w:val="CodeBlock"/>
        <w:rPr>
          <w:sz w:val="20"/>
          <w:szCs w:val="24"/>
        </w:rPr>
      </w:pPr>
      <w:r w:rsidRPr="00112370">
        <w:rPr>
          <w:sz w:val="20"/>
          <w:szCs w:val="24"/>
        </w:rPr>
        <w:t>&lt;$XX&gt;</w:t>
      </w:r>
    </w:p>
    <w:p w14:paraId="44B4F5EC" w14:textId="77777777" w:rsidR="00121F77" w:rsidRPr="00112370" w:rsidRDefault="00000000">
      <w:pPr>
        <w:rPr>
          <w:sz w:val="22"/>
          <w:szCs w:val="24"/>
        </w:rPr>
      </w:pPr>
      <w:r w:rsidRPr="00112370">
        <w:rPr>
          <w:sz w:val="22"/>
          <w:szCs w:val="24"/>
        </w:rPr>
        <w:t>This is intentional. Unknown bytes should remain obvious so the token table can be refined safely instead of silently generating incorrect source.</w:t>
      </w:r>
    </w:p>
    <w:p w14:paraId="6D4B2F48" w14:textId="77777777" w:rsidR="00121F77" w:rsidRPr="00112370" w:rsidRDefault="00000000">
      <w:pPr>
        <w:pStyle w:val="Heading1"/>
        <w:rPr>
          <w:sz w:val="32"/>
          <w:szCs w:val="32"/>
        </w:rPr>
      </w:pPr>
      <w:r w:rsidRPr="00112370">
        <w:rPr>
          <w:sz w:val="32"/>
          <w:szCs w:val="32"/>
        </w:rPr>
        <w:t>11. Compound Operator Folding</w:t>
      </w:r>
    </w:p>
    <w:p w14:paraId="7861C11C" w14:textId="77777777" w:rsidR="00121F77" w:rsidRPr="00112370" w:rsidRDefault="00000000">
      <w:pPr>
        <w:rPr>
          <w:sz w:val="22"/>
          <w:szCs w:val="24"/>
        </w:rPr>
      </w:pPr>
      <w:r w:rsidRPr="00112370">
        <w:rPr>
          <w:sz w:val="22"/>
          <w:szCs w:val="24"/>
        </w:rPr>
        <w:t>Some relational operators are encoded as adjacent token pairs rather than as a single logical output string.</w:t>
      </w:r>
    </w:p>
    <w:p w14:paraId="593A3500" w14:textId="77777777" w:rsidR="00121F77" w:rsidRPr="00112370" w:rsidRDefault="00000000">
      <w:pPr>
        <w:rPr>
          <w:sz w:val="22"/>
          <w:szCs w:val="24"/>
        </w:rPr>
      </w:pPr>
      <w:r w:rsidRPr="00112370">
        <w:rPr>
          <w:sz w:val="22"/>
          <w:szCs w:val="24"/>
        </w:rPr>
        <w:t>The detokenizer folds the following token sequences:</w:t>
      </w:r>
    </w:p>
    <w:p w14:paraId="29101525" w14:textId="77777777" w:rsidR="00121F77" w:rsidRPr="00112370" w:rsidRDefault="00000000">
      <w:pPr>
        <w:pStyle w:val="ListBullet"/>
        <w:rPr>
          <w:sz w:val="22"/>
          <w:szCs w:val="24"/>
        </w:rPr>
      </w:pPr>
      <w:r w:rsidRPr="00112370">
        <w:rPr>
          <w:sz w:val="22"/>
          <w:szCs w:val="24"/>
        </w:rPr>
        <w:t>&lt; + &gt;  -&gt; &lt;&gt;</w:t>
      </w:r>
    </w:p>
    <w:p w14:paraId="6908059B" w14:textId="77777777" w:rsidR="00121F77" w:rsidRPr="00112370" w:rsidRDefault="00000000">
      <w:pPr>
        <w:pStyle w:val="ListBullet"/>
        <w:rPr>
          <w:sz w:val="22"/>
          <w:szCs w:val="24"/>
        </w:rPr>
      </w:pPr>
      <w:r w:rsidRPr="00112370">
        <w:rPr>
          <w:sz w:val="22"/>
          <w:szCs w:val="24"/>
        </w:rPr>
        <w:t>&lt; + =  -&gt; &lt;=</w:t>
      </w:r>
    </w:p>
    <w:p w14:paraId="73CBEAFD" w14:textId="77777777" w:rsidR="00121F77" w:rsidRPr="00112370" w:rsidRDefault="00000000">
      <w:pPr>
        <w:pStyle w:val="ListBullet"/>
        <w:rPr>
          <w:sz w:val="22"/>
          <w:szCs w:val="24"/>
        </w:rPr>
      </w:pPr>
      <w:r w:rsidRPr="00112370">
        <w:rPr>
          <w:sz w:val="22"/>
          <w:szCs w:val="24"/>
        </w:rPr>
        <w:t>&gt; + =  -&gt; &gt;=</w:t>
      </w:r>
    </w:p>
    <w:p w14:paraId="7102EA63" w14:textId="77777777" w:rsidR="00121F77" w:rsidRPr="00112370" w:rsidRDefault="00000000">
      <w:pPr>
        <w:rPr>
          <w:sz w:val="22"/>
          <w:szCs w:val="24"/>
        </w:rPr>
      </w:pPr>
      <w:r w:rsidRPr="00112370">
        <w:rPr>
          <w:sz w:val="22"/>
          <w:szCs w:val="24"/>
        </w:rPr>
        <w:t>This avoids broken output such as:</w:t>
      </w:r>
    </w:p>
    <w:p w14:paraId="17E6C92F" w14:textId="77777777" w:rsidR="00121F77" w:rsidRPr="00112370" w:rsidRDefault="00000000">
      <w:pPr>
        <w:pStyle w:val="CodeBlock"/>
        <w:rPr>
          <w:sz w:val="20"/>
          <w:szCs w:val="24"/>
        </w:rPr>
      </w:pPr>
      <w:r w:rsidRPr="00112370">
        <w:rPr>
          <w:sz w:val="20"/>
          <w:szCs w:val="24"/>
        </w:rPr>
        <w:t>IF FK &lt; &gt;1</w:t>
      </w:r>
    </w:p>
    <w:p w14:paraId="0BC0D53D" w14:textId="77777777" w:rsidR="00121F77" w:rsidRPr="00112370" w:rsidRDefault="00000000">
      <w:pPr>
        <w:rPr>
          <w:sz w:val="22"/>
          <w:szCs w:val="24"/>
        </w:rPr>
      </w:pPr>
      <w:r w:rsidRPr="00112370">
        <w:rPr>
          <w:sz w:val="22"/>
          <w:szCs w:val="24"/>
        </w:rPr>
        <w:t>and emits:</w:t>
      </w:r>
    </w:p>
    <w:p w14:paraId="7FC12B5F" w14:textId="77777777" w:rsidR="00121F77" w:rsidRPr="00112370" w:rsidRDefault="00000000">
      <w:pPr>
        <w:pStyle w:val="CodeBlock"/>
        <w:rPr>
          <w:sz w:val="20"/>
          <w:szCs w:val="24"/>
        </w:rPr>
      </w:pPr>
      <w:r w:rsidRPr="00112370">
        <w:rPr>
          <w:sz w:val="20"/>
          <w:szCs w:val="24"/>
        </w:rPr>
        <w:t>IF FK&lt;&gt;1</w:t>
      </w:r>
    </w:p>
    <w:p w14:paraId="30A9CDC7" w14:textId="77777777" w:rsidR="00121F77" w:rsidRPr="00112370" w:rsidRDefault="00000000">
      <w:pPr>
        <w:rPr>
          <w:sz w:val="22"/>
          <w:szCs w:val="24"/>
        </w:rPr>
      </w:pPr>
      <w:r w:rsidRPr="00112370">
        <w:rPr>
          <w:sz w:val="22"/>
          <w:szCs w:val="24"/>
        </w:rPr>
        <w:t>A look-ahead helper performs this folding before ordinary single-token emission.</w:t>
      </w:r>
    </w:p>
    <w:p w14:paraId="7D482547" w14:textId="77777777" w:rsidR="00121F77" w:rsidRPr="00112370" w:rsidRDefault="00000000">
      <w:pPr>
        <w:pStyle w:val="Heading1"/>
        <w:rPr>
          <w:sz w:val="32"/>
          <w:szCs w:val="32"/>
        </w:rPr>
      </w:pPr>
      <w:r w:rsidRPr="00112370">
        <w:rPr>
          <w:sz w:val="32"/>
          <w:szCs w:val="32"/>
        </w:rPr>
        <w:lastRenderedPageBreak/>
        <w:t>12. String and Comment Preservation</w:t>
      </w:r>
    </w:p>
    <w:p w14:paraId="53CB1AC4" w14:textId="77777777" w:rsidR="00121F77" w:rsidRPr="00112370" w:rsidRDefault="00000000">
      <w:pPr>
        <w:pStyle w:val="Heading2"/>
        <w:rPr>
          <w:sz w:val="28"/>
          <w:szCs w:val="28"/>
        </w:rPr>
      </w:pPr>
      <w:r w:rsidRPr="00112370">
        <w:rPr>
          <w:sz w:val="28"/>
          <w:szCs w:val="28"/>
        </w:rPr>
        <w:t>12.1 Strings</w:t>
      </w:r>
    </w:p>
    <w:p w14:paraId="31CEA25A" w14:textId="77777777" w:rsidR="00121F77" w:rsidRPr="00112370" w:rsidRDefault="00000000">
      <w:pPr>
        <w:rPr>
          <w:sz w:val="22"/>
          <w:szCs w:val="24"/>
        </w:rPr>
      </w:pPr>
      <w:r w:rsidRPr="00112370">
        <w:rPr>
          <w:sz w:val="22"/>
          <w:szCs w:val="24"/>
        </w:rPr>
        <w:t>Quoted strings are copied literally from opening " to closing ". This preserves punctuation, spaces, digits, and other visible ASCII without accidental token expansion.</w:t>
      </w:r>
    </w:p>
    <w:p w14:paraId="5F3725AB" w14:textId="77777777" w:rsidR="00121F77" w:rsidRPr="00112370" w:rsidRDefault="00000000">
      <w:pPr>
        <w:pStyle w:val="Heading2"/>
        <w:rPr>
          <w:sz w:val="28"/>
          <w:szCs w:val="28"/>
        </w:rPr>
      </w:pPr>
      <w:r w:rsidRPr="00112370">
        <w:rPr>
          <w:sz w:val="28"/>
          <w:szCs w:val="28"/>
        </w:rPr>
        <w:t>12.2 REM comments</w:t>
      </w:r>
    </w:p>
    <w:p w14:paraId="61ACFC31" w14:textId="77777777" w:rsidR="00121F77" w:rsidRPr="00112370" w:rsidRDefault="00000000">
      <w:pPr>
        <w:rPr>
          <w:sz w:val="22"/>
          <w:szCs w:val="24"/>
        </w:rPr>
      </w:pPr>
      <w:r w:rsidRPr="00112370">
        <w:rPr>
          <w:sz w:val="22"/>
          <w:szCs w:val="24"/>
        </w:rPr>
        <w:t>When REM is encountered, REM is emitted, the remainder of the line is copied as raw ASCII, and no further token processing occurs on that line.</w:t>
      </w:r>
    </w:p>
    <w:p w14:paraId="4453D34B" w14:textId="77777777" w:rsidR="00121F77" w:rsidRPr="00112370" w:rsidRDefault="00000000">
      <w:pPr>
        <w:pStyle w:val="Heading2"/>
        <w:rPr>
          <w:sz w:val="28"/>
          <w:szCs w:val="28"/>
        </w:rPr>
      </w:pPr>
      <w:r w:rsidRPr="00112370">
        <w:rPr>
          <w:sz w:val="28"/>
          <w:szCs w:val="28"/>
        </w:rPr>
        <w:t>12.3 Apostrophe comments</w:t>
      </w:r>
    </w:p>
    <w:p w14:paraId="5EDDC8E0" w14:textId="77777777" w:rsidR="00121F77" w:rsidRPr="00112370" w:rsidRDefault="00000000">
      <w:pPr>
        <w:rPr>
          <w:sz w:val="22"/>
          <w:szCs w:val="24"/>
        </w:rPr>
      </w:pPr>
      <w:r w:rsidRPr="00112370">
        <w:rPr>
          <w:sz w:val="22"/>
          <w:szCs w:val="24"/>
        </w:rPr>
        <w:t>Apostrophe comments are handled in whole-line stored special form, inline form after a REM plus apostrophe token sequence, and direct apostrophe-token cases. In all such cases, the remainder of the line becomes raw text.</w:t>
      </w:r>
    </w:p>
    <w:p w14:paraId="7D70110A" w14:textId="77777777" w:rsidR="00121F77" w:rsidRPr="00112370" w:rsidRDefault="00000000">
      <w:pPr>
        <w:pStyle w:val="Heading1"/>
        <w:rPr>
          <w:sz w:val="32"/>
          <w:szCs w:val="32"/>
        </w:rPr>
      </w:pPr>
      <w:r w:rsidRPr="00112370">
        <w:rPr>
          <w:sz w:val="32"/>
          <w:szCs w:val="32"/>
        </w:rPr>
        <w:t>13. Visible ASCII Handling</w:t>
      </w:r>
    </w:p>
    <w:p w14:paraId="4F4A9A67" w14:textId="77777777" w:rsidR="00121F77" w:rsidRPr="00112370" w:rsidRDefault="00000000">
      <w:pPr>
        <w:rPr>
          <w:sz w:val="22"/>
          <w:szCs w:val="24"/>
        </w:rPr>
      </w:pPr>
      <w:r w:rsidRPr="00112370">
        <w:rPr>
          <w:sz w:val="22"/>
          <w:szCs w:val="24"/>
        </w:rPr>
        <w:t>Visible 7-bit ASCII bytes are copied directly.</w:t>
      </w:r>
    </w:p>
    <w:p w14:paraId="7C123F4D" w14:textId="77777777" w:rsidR="00121F77" w:rsidRPr="00112370" w:rsidRDefault="00000000">
      <w:pPr>
        <w:rPr>
          <w:sz w:val="22"/>
          <w:szCs w:val="24"/>
        </w:rPr>
      </w:pPr>
      <w:r w:rsidRPr="00112370">
        <w:rPr>
          <w:sz w:val="22"/>
          <w:szCs w:val="24"/>
        </w:rPr>
        <w:t>Special treatment currently includes:</w:t>
      </w:r>
    </w:p>
    <w:p w14:paraId="63135DAA" w14:textId="77777777" w:rsidR="00121F77" w:rsidRPr="00112370" w:rsidRDefault="00000000">
      <w:pPr>
        <w:pStyle w:val="ListBullet"/>
        <w:rPr>
          <w:sz w:val="22"/>
          <w:szCs w:val="24"/>
        </w:rPr>
      </w:pPr>
      <w:r w:rsidRPr="00112370">
        <w:rPr>
          <w:sz w:val="22"/>
          <w:szCs w:val="24"/>
        </w:rPr>
        <w:t>0x0A ignored when embedded inside tokenized line data</w:t>
      </w:r>
    </w:p>
    <w:p w14:paraId="78FD23C9" w14:textId="77777777" w:rsidR="00121F77" w:rsidRPr="00112370" w:rsidRDefault="00000000">
      <w:pPr>
        <w:pStyle w:val="ListBullet"/>
        <w:rPr>
          <w:sz w:val="22"/>
          <w:szCs w:val="24"/>
        </w:rPr>
      </w:pPr>
      <w:r w:rsidRPr="00112370">
        <w:rPr>
          <w:sz w:val="22"/>
          <w:szCs w:val="24"/>
        </w:rPr>
        <w:t>0x0D ignored when embedded inside tokenized line data</w:t>
      </w:r>
    </w:p>
    <w:p w14:paraId="2252DED7" w14:textId="77777777" w:rsidR="00121F77" w:rsidRPr="00112370" w:rsidRDefault="00000000">
      <w:pPr>
        <w:pStyle w:val="ListBullet"/>
        <w:rPr>
          <w:sz w:val="22"/>
          <w:szCs w:val="24"/>
        </w:rPr>
      </w:pPr>
      <w:r w:rsidRPr="00112370">
        <w:rPr>
          <w:sz w:val="22"/>
          <w:szCs w:val="24"/>
        </w:rPr>
        <w:t>printable 0x20 through 0x7E copied directly</w:t>
      </w:r>
    </w:p>
    <w:p w14:paraId="603BABA8" w14:textId="77777777" w:rsidR="00121F77" w:rsidRPr="00112370" w:rsidRDefault="00000000">
      <w:pPr>
        <w:pStyle w:val="ListBullet"/>
        <w:rPr>
          <w:sz w:val="22"/>
          <w:szCs w:val="24"/>
        </w:rPr>
      </w:pPr>
      <w:r w:rsidRPr="00112370">
        <w:rPr>
          <w:sz w:val="22"/>
          <w:szCs w:val="24"/>
        </w:rPr>
        <w:t>non-printable or otherwise unrecognized bytes shown as \xXX</w:t>
      </w:r>
    </w:p>
    <w:p w14:paraId="6C3525CB" w14:textId="77777777" w:rsidR="00121F77" w:rsidRPr="00112370" w:rsidRDefault="00000000">
      <w:pPr>
        <w:rPr>
          <w:sz w:val="22"/>
          <w:szCs w:val="24"/>
        </w:rPr>
      </w:pPr>
      <w:r w:rsidRPr="00112370">
        <w:rPr>
          <w:sz w:val="22"/>
          <w:szCs w:val="24"/>
        </w:rPr>
        <w:t>Ignoring embedded 0x0A and 0x0D prevents accidental splitting of a single logical BASIC line into multiple output lines.</w:t>
      </w:r>
    </w:p>
    <w:p w14:paraId="4DF7CDD0" w14:textId="77777777" w:rsidR="00121F77" w:rsidRPr="00112370" w:rsidRDefault="00000000">
      <w:pPr>
        <w:pStyle w:val="Heading1"/>
        <w:rPr>
          <w:sz w:val="32"/>
          <w:szCs w:val="32"/>
        </w:rPr>
      </w:pPr>
      <w:r w:rsidRPr="00112370">
        <w:rPr>
          <w:sz w:val="32"/>
          <w:szCs w:val="32"/>
        </w:rPr>
        <w:t>14. Spacing Strategy</w:t>
      </w:r>
    </w:p>
    <w:p w14:paraId="369F8226" w14:textId="77777777" w:rsidR="00121F77" w:rsidRPr="00112370" w:rsidRDefault="00000000">
      <w:pPr>
        <w:rPr>
          <w:sz w:val="22"/>
          <w:szCs w:val="24"/>
        </w:rPr>
      </w:pPr>
      <w:r w:rsidRPr="00112370">
        <w:rPr>
          <w:sz w:val="22"/>
          <w:szCs w:val="24"/>
        </w:rPr>
        <w:t>Spacing is one of the hardest fidelity issues in source reconstruction.</w:t>
      </w:r>
    </w:p>
    <w:p w14:paraId="2050C0A0" w14:textId="77777777" w:rsidR="00121F77" w:rsidRPr="00112370" w:rsidRDefault="00000000">
      <w:pPr>
        <w:rPr>
          <w:sz w:val="22"/>
          <w:szCs w:val="24"/>
        </w:rPr>
      </w:pPr>
      <w:r w:rsidRPr="00112370">
        <w:rPr>
          <w:sz w:val="22"/>
          <w:szCs w:val="24"/>
        </w:rPr>
        <w:t>The current strategy is conservative:</w:t>
      </w:r>
    </w:p>
    <w:p w14:paraId="54FA8547" w14:textId="77777777" w:rsidR="00121F77" w:rsidRPr="00112370" w:rsidRDefault="00000000">
      <w:pPr>
        <w:pStyle w:val="ListBullet"/>
        <w:rPr>
          <w:sz w:val="22"/>
          <w:szCs w:val="24"/>
        </w:rPr>
      </w:pPr>
      <w:r w:rsidRPr="00112370">
        <w:rPr>
          <w:sz w:val="22"/>
          <w:szCs w:val="24"/>
        </w:rPr>
        <w:t>avoid duplicate spaces</w:t>
      </w:r>
    </w:p>
    <w:p w14:paraId="29D7D5C0" w14:textId="77777777" w:rsidR="00121F77" w:rsidRPr="00112370" w:rsidRDefault="00000000">
      <w:pPr>
        <w:pStyle w:val="ListBullet"/>
        <w:rPr>
          <w:sz w:val="22"/>
          <w:szCs w:val="24"/>
        </w:rPr>
      </w:pPr>
      <w:r w:rsidRPr="00112370">
        <w:rPr>
          <w:sz w:val="22"/>
          <w:szCs w:val="24"/>
        </w:rPr>
        <w:t>avoid synthetic spaces before function-call parentheses</w:t>
      </w:r>
    </w:p>
    <w:p w14:paraId="5830023C" w14:textId="77777777" w:rsidR="00121F77" w:rsidRPr="00112370" w:rsidRDefault="00000000">
      <w:pPr>
        <w:pStyle w:val="ListBullet"/>
        <w:rPr>
          <w:sz w:val="22"/>
          <w:szCs w:val="24"/>
        </w:rPr>
      </w:pPr>
      <w:r w:rsidRPr="00112370">
        <w:rPr>
          <w:sz w:val="22"/>
          <w:szCs w:val="24"/>
        </w:rPr>
        <w:t>avoid operator corruption</w:t>
      </w:r>
    </w:p>
    <w:p w14:paraId="44D2AFAF" w14:textId="77777777" w:rsidR="00121F77" w:rsidRPr="00112370" w:rsidRDefault="00000000">
      <w:pPr>
        <w:pStyle w:val="ListBullet"/>
        <w:rPr>
          <w:sz w:val="22"/>
          <w:szCs w:val="24"/>
        </w:rPr>
      </w:pPr>
      <w:r w:rsidRPr="00112370">
        <w:rPr>
          <w:sz w:val="22"/>
          <w:szCs w:val="24"/>
        </w:rPr>
        <w:t>normalize obvious spacing artifacts</w:t>
      </w:r>
    </w:p>
    <w:p w14:paraId="61AA9806" w14:textId="77777777" w:rsidR="00121F77" w:rsidRPr="00112370" w:rsidRDefault="00000000">
      <w:pPr>
        <w:pStyle w:val="ListBullet"/>
        <w:rPr>
          <w:sz w:val="22"/>
          <w:szCs w:val="24"/>
        </w:rPr>
      </w:pPr>
      <w:r w:rsidRPr="00112370">
        <w:rPr>
          <w:sz w:val="22"/>
          <w:szCs w:val="24"/>
        </w:rPr>
        <w:t>preserve raw comment text without normalization</w:t>
      </w:r>
    </w:p>
    <w:p w14:paraId="68971B02" w14:textId="77777777" w:rsidR="00121F77" w:rsidRPr="00112370" w:rsidRDefault="00000000">
      <w:pPr>
        <w:rPr>
          <w:sz w:val="22"/>
          <w:szCs w:val="24"/>
        </w:rPr>
      </w:pPr>
      <w:r w:rsidRPr="00112370">
        <w:rPr>
          <w:sz w:val="22"/>
          <w:szCs w:val="24"/>
        </w:rPr>
        <w:t>Current spacing behavior includes:</w:t>
      </w:r>
    </w:p>
    <w:p w14:paraId="07F40D19" w14:textId="77777777" w:rsidR="00121F77" w:rsidRPr="00112370" w:rsidRDefault="00000000">
      <w:pPr>
        <w:pStyle w:val="ListBullet"/>
        <w:rPr>
          <w:sz w:val="22"/>
          <w:szCs w:val="24"/>
        </w:rPr>
      </w:pPr>
      <w:r w:rsidRPr="00112370">
        <w:rPr>
          <w:sz w:val="22"/>
          <w:szCs w:val="24"/>
        </w:rPr>
        <w:t>no synthetic space before ( for function-style forms such as LEN(X$), INSTR(A$,"%"), and VARPTR(ID$)</w:t>
      </w:r>
    </w:p>
    <w:p w14:paraId="38A724BD" w14:textId="77777777" w:rsidR="00121F77" w:rsidRPr="00112370" w:rsidRDefault="00000000">
      <w:pPr>
        <w:pStyle w:val="ListBullet"/>
        <w:rPr>
          <w:sz w:val="22"/>
          <w:szCs w:val="24"/>
        </w:rPr>
      </w:pPr>
      <w:r w:rsidRPr="00112370">
        <w:rPr>
          <w:sz w:val="22"/>
          <w:szCs w:val="24"/>
        </w:rPr>
        <w:t>operator-aware handling for +, -, *, /, ^, =, &gt;, &lt;, &lt;&gt;, &lt;=, and &gt;=</w:t>
      </w:r>
    </w:p>
    <w:p w14:paraId="7F394A63" w14:textId="77777777" w:rsidR="00121F77" w:rsidRPr="00112370" w:rsidRDefault="00000000">
      <w:pPr>
        <w:pStyle w:val="ListBullet"/>
        <w:rPr>
          <w:sz w:val="22"/>
          <w:szCs w:val="24"/>
        </w:rPr>
      </w:pPr>
      <w:r w:rsidRPr="00112370">
        <w:rPr>
          <w:sz w:val="22"/>
          <w:szCs w:val="24"/>
        </w:rPr>
        <w:lastRenderedPageBreak/>
        <w:t>reduced duplicate or awkward spacing</w:t>
      </w:r>
    </w:p>
    <w:p w14:paraId="53E7AF1A" w14:textId="77777777" w:rsidR="00121F77" w:rsidRPr="00112370" w:rsidRDefault="00000000">
      <w:pPr>
        <w:rPr>
          <w:sz w:val="22"/>
          <w:szCs w:val="24"/>
        </w:rPr>
      </w:pPr>
      <w:r w:rsidRPr="00112370">
        <w:rPr>
          <w:sz w:val="22"/>
          <w:szCs w:val="24"/>
        </w:rPr>
        <w:t>Known spacing limitation: output is improved but not yet guaranteed to match original TRS-80 ASCII SAVE formatting byte for byte in all cases.</w:t>
      </w:r>
    </w:p>
    <w:p w14:paraId="7A354B17" w14:textId="77777777" w:rsidR="00121F77" w:rsidRPr="00112370" w:rsidRDefault="00000000">
      <w:pPr>
        <w:pStyle w:val="Heading1"/>
        <w:rPr>
          <w:sz w:val="32"/>
          <w:szCs w:val="32"/>
        </w:rPr>
      </w:pPr>
      <w:r w:rsidRPr="00112370">
        <w:rPr>
          <w:sz w:val="32"/>
          <w:szCs w:val="32"/>
        </w:rPr>
        <w:t>15. Error-Handling Philosophy</w:t>
      </w:r>
    </w:p>
    <w:p w14:paraId="698E989B" w14:textId="77777777" w:rsidR="00121F77" w:rsidRPr="00112370" w:rsidRDefault="00000000">
      <w:pPr>
        <w:rPr>
          <w:sz w:val="22"/>
          <w:szCs w:val="24"/>
        </w:rPr>
      </w:pPr>
      <w:r w:rsidRPr="00112370">
        <w:rPr>
          <w:sz w:val="22"/>
          <w:szCs w:val="24"/>
        </w:rPr>
        <w:t>The tool favors deterministic parsing, visible failures, and non-destructive output.</w:t>
      </w:r>
    </w:p>
    <w:p w14:paraId="1E8157D7" w14:textId="77777777" w:rsidR="00121F77" w:rsidRPr="00112370" w:rsidRDefault="00000000">
      <w:pPr>
        <w:rPr>
          <w:sz w:val="22"/>
          <w:szCs w:val="24"/>
        </w:rPr>
      </w:pPr>
      <w:r w:rsidRPr="00112370">
        <w:rPr>
          <w:sz w:val="22"/>
          <w:szCs w:val="24"/>
        </w:rPr>
        <w:t>Current error strategy includes:</w:t>
      </w:r>
    </w:p>
    <w:p w14:paraId="63138B4D" w14:textId="77777777" w:rsidR="00121F77" w:rsidRPr="00112370" w:rsidRDefault="00000000">
      <w:pPr>
        <w:pStyle w:val="ListBullet"/>
        <w:rPr>
          <w:sz w:val="22"/>
          <w:szCs w:val="24"/>
        </w:rPr>
      </w:pPr>
      <w:r w:rsidRPr="00112370">
        <w:rPr>
          <w:sz w:val="22"/>
          <w:szCs w:val="24"/>
        </w:rPr>
        <w:t>empty or null input raises an exception</w:t>
      </w:r>
    </w:p>
    <w:p w14:paraId="7FD3EBA6" w14:textId="77777777" w:rsidR="00121F77" w:rsidRPr="00112370" w:rsidRDefault="00000000">
      <w:pPr>
        <w:pStyle w:val="ListBullet"/>
        <w:rPr>
          <w:sz w:val="22"/>
          <w:szCs w:val="24"/>
        </w:rPr>
      </w:pPr>
      <w:r w:rsidRPr="00112370">
        <w:rPr>
          <w:sz w:val="22"/>
          <w:szCs w:val="24"/>
        </w:rPr>
        <w:t>unresolved tokens remain visible</w:t>
      </w:r>
    </w:p>
    <w:p w14:paraId="000447FA" w14:textId="77777777" w:rsidR="00121F77" w:rsidRPr="00112370" w:rsidRDefault="00000000">
      <w:pPr>
        <w:pStyle w:val="ListBullet"/>
        <w:rPr>
          <w:sz w:val="22"/>
          <w:szCs w:val="24"/>
        </w:rPr>
      </w:pPr>
      <w:r w:rsidRPr="00112370">
        <w:rPr>
          <w:sz w:val="22"/>
          <w:szCs w:val="24"/>
        </w:rPr>
        <w:t>malformed control bytes are surfaced rather than hidden</w:t>
      </w:r>
    </w:p>
    <w:p w14:paraId="3F4A0149" w14:textId="77777777" w:rsidR="00121F77" w:rsidRPr="00112370" w:rsidRDefault="00000000">
      <w:pPr>
        <w:pStyle w:val="ListBullet"/>
        <w:rPr>
          <w:sz w:val="22"/>
          <w:szCs w:val="24"/>
        </w:rPr>
      </w:pPr>
      <w:r w:rsidRPr="00112370">
        <w:rPr>
          <w:sz w:val="22"/>
          <w:szCs w:val="24"/>
        </w:rPr>
        <w:t>program-level parsing stops safely at the established end condition</w:t>
      </w:r>
    </w:p>
    <w:p w14:paraId="15202198" w14:textId="77777777" w:rsidR="00121F77" w:rsidRPr="00112370" w:rsidRDefault="00000000">
      <w:pPr>
        <w:rPr>
          <w:sz w:val="22"/>
          <w:szCs w:val="24"/>
        </w:rPr>
      </w:pPr>
      <w:r w:rsidRPr="00112370">
        <w:rPr>
          <w:sz w:val="22"/>
          <w:szCs w:val="24"/>
        </w:rPr>
        <w:t>This is preferable to guessing silently and producing plausible but incorrect source.</w:t>
      </w:r>
    </w:p>
    <w:p w14:paraId="0CB57DEB" w14:textId="77777777" w:rsidR="00121F77" w:rsidRPr="00112370" w:rsidRDefault="00000000">
      <w:pPr>
        <w:pStyle w:val="Heading1"/>
        <w:rPr>
          <w:sz w:val="32"/>
          <w:szCs w:val="32"/>
        </w:rPr>
      </w:pPr>
      <w:r w:rsidRPr="00112370">
        <w:rPr>
          <w:sz w:val="32"/>
          <w:szCs w:val="32"/>
        </w:rPr>
        <w:t>16. CLI Design</w:t>
      </w:r>
    </w:p>
    <w:p w14:paraId="29AC4E9B" w14:textId="77777777" w:rsidR="00121F77" w:rsidRPr="00112370" w:rsidRDefault="00000000">
      <w:pPr>
        <w:rPr>
          <w:sz w:val="22"/>
          <w:szCs w:val="24"/>
        </w:rPr>
      </w:pPr>
      <w:r w:rsidRPr="00112370">
        <w:rPr>
          <w:sz w:val="22"/>
          <w:szCs w:val="24"/>
        </w:rPr>
        <w:t>The utility is a console application.</w:t>
      </w:r>
    </w:p>
    <w:p w14:paraId="5250468E" w14:textId="77777777" w:rsidR="00121F77" w:rsidRPr="00112370" w:rsidRDefault="00000000">
      <w:pPr>
        <w:pStyle w:val="Heading2"/>
        <w:rPr>
          <w:sz w:val="28"/>
          <w:szCs w:val="28"/>
        </w:rPr>
      </w:pPr>
      <w:r w:rsidRPr="00112370">
        <w:rPr>
          <w:sz w:val="28"/>
          <w:szCs w:val="28"/>
        </w:rPr>
        <w:t>Banner</w:t>
      </w:r>
    </w:p>
    <w:p w14:paraId="6CAFA2E7" w14:textId="77777777" w:rsidR="00121F77" w:rsidRPr="00112370" w:rsidRDefault="00000000">
      <w:pPr>
        <w:rPr>
          <w:sz w:val="22"/>
          <w:szCs w:val="24"/>
        </w:rPr>
      </w:pPr>
      <w:r w:rsidRPr="00112370">
        <w:rPr>
          <w:sz w:val="22"/>
          <w:szCs w:val="24"/>
        </w:rPr>
        <w:t>At startup it prints a one-line banner such as:</w:t>
      </w:r>
    </w:p>
    <w:p w14:paraId="290978A6" w14:textId="77777777" w:rsidR="00121F77" w:rsidRPr="00112370" w:rsidRDefault="00000000">
      <w:pPr>
        <w:pStyle w:val="CodeBlock"/>
        <w:rPr>
          <w:sz w:val="20"/>
          <w:szCs w:val="24"/>
        </w:rPr>
      </w:pPr>
      <w:r w:rsidRPr="00112370">
        <w:rPr>
          <w:sz w:val="20"/>
          <w:szCs w:val="24"/>
        </w:rPr>
        <w:t>NewDOS/80 Disk Basic Detokenizer Utility v0.8.0</w:t>
      </w:r>
    </w:p>
    <w:p w14:paraId="6B662E2D" w14:textId="77777777" w:rsidR="00121F77" w:rsidRPr="00112370" w:rsidRDefault="00000000">
      <w:pPr>
        <w:pStyle w:val="Heading2"/>
        <w:rPr>
          <w:sz w:val="28"/>
          <w:szCs w:val="28"/>
        </w:rPr>
      </w:pPr>
      <w:r w:rsidRPr="00112370">
        <w:rPr>
          <w:sz w:val="28"/>
          <w:szCs w:val="28"/>
        </w:rPr>
        <w:t>Help and usage</w:t>
      </w:r>
    </w:p>
    <w:p w14:paraId="4A066530" w14:textId="77777777" w:rsidR="00121F77" w:rsidRPr="00112370" w:rsidRDefault="00000000">
      <w:pPr>
        <w:rPr>
          <w:sz w:val="22"/>
          <w:szCs w:val="24"/>
        </w:rPr>
      </w:pPr>
      <w:r w:rsidRPr="00112370">
        <w:rPr>
          <w:sz w:val="22"/>
          <w:szCs w:val="24"/>
        </w:rPr>
        <w:t>Expected arguments:</w:t>
      </w:r>
    </w:p>
    <w:p w14:paraId="7264D18E" w14:textId="77777777" w:rsidR="00121F77" w:rsidRPr="00112370" w:rsidRDefault="00000000">
      <w:pPr>
        <w:pStyle w:val="CodeBlock"/>
        <w:rPr>
          <w:sz w:val="20"/>
          <w:szCs w:val="24"/>
        </w:rPr>
      </w:pPr>
      <w:r w:rsidRPr="00112370">
        <w:rPr>
          <w:sz w:val="20"/>
          <w:szCs w:val="24"/>
        </w:rPr>
        <w:t>ND80BasicDetokenizar.exe &lt;input.bas&gt; &lt;output.asc&gt;</w:t>
      </w:r>
    </w:p>
    <w:p w14:paraId="20C81CBD" w14:textId="77777777" w:rsidR="00121F77" w:rsidRPr="00112370" w:rsidRDefault="00000000">
      <w:pPr>
        <w:rPr>
          <w:sz w:val="22"/>
          <w:szCs w:val="24"/>
        </w:rPr>
      </w:pPr>
      <w:r w:rsidRPr="00112370">
        <w:rPr>
          <w:sz w:val="22"/>
          <w:szCs w:val="24"/>
        </w:rPr>
        <w:t>Supported help switches:</w:t>
      </w:r>
    </w:p>
    <w:p w14:paraId="380344B8" w14:textId="77777777" w:rsidR="00121F77" w:rsidRPr="00112370" w:rsidRDefault="00000000">
      <w:pPr>
        <w:pStyle w:val="ListBullet"/>
        <w:rPr>
          <w:sz w:val="22"/>
          <w:szCs w:val="24"/>
        </w:rPr>
      </w:pPr>
      <w:r w:rsidRPr="00112370">
        <w:rPr>
          <w:sz w:val="22"/>
          <w:szCs w:val="24"/>
        </w:rPr>
        <w:t>-h</w:t>
      </w:r>
    </w:p>
    <w:p w14:paraId="70701A50" w14:textId="77777777" w:rsidR="00121F77" w:rsidRPr="00112370" w:rsidRDefault="00000000">
      <w:pPr>
        <w:pStyle w:val="ListBullet"/>
        <w:rPr>
          <w:sz w:val="22"/>
          <w:szCs w:val="24"/>
        </w:rPr>
      </w:pPr>
      <w:r w:rsidRPr="00112370">
        <w:rPr>
          <w:sz w:val="22"/>
          <w:szCs w:val="24"/>
        </w:rPr>
        <w:t>--help</w:t>
      </w:r>
    </w:p>
    <w:p w14:paraId="17AE563E" w14:textId="77777777" w:rsidR="00121F77" w:rsidRPr="00112370" w:rsidRDefault="00000000">
      <w:pPr>
        <w:pStyle w:val="ListBullet"/>
        <w:rPr>
          <w:sz w:val="22"/>
          <w:szCs w:val="24"/>
        </w:rPr>
      </w:pPr>
      <w:r w:rsidRPr="00112370">
        <w:rPr>
          <w:sz w:val="22"/>
          <w:szCs w:val="24"/>
        </w:rPr>
        <w:t>/h</w:t>
      </w:r>
    </w:p>
    <w:p w14:paraId="162F40A6" w14:textId="77777777" w:rsidR="00121F77" w:rsidRPr="00112370" w:rsidRDefault="00000000">
      <w:pPr>
        <w:pStyle w:val="ListBullet"/>
        <w:rPr>
          <w:sz w:val="22"/>
          <w:szCs w:val="24"/>
        </w:rPr>
      </w:pPr>
      <w:r w:rsidRPr="00112370">
        <w:rPr>
          <w:sz w:val="22"/>
          <w:szCs w:val="24"/>
        </w:rPr>
        <w:t>/?</w:t>
      </w:r>
    </w:p>
    <w:p w14:paraId="2DCFD5A8" w14:textId="77777777" w:rsidR="00121F77" w:rsidRPr="00112370" w:rsidRDefault="00000000">
      <w:pPr>
        <w:rPr>
          <w:sz w:val="22"/>
          <w:szCs w:val="24"/>
        </w:rPr>
      </w:pPr>
      <w:r w:rsidRPr="00112370">
        <w:rPr>
          <w:sz w:val="22"/>
          <w:szCs w:val="24"/>
        </w:rPr>
        <w:t>The CLI is intentionally small and direct.</w:t>
      </w:r>
    </w:p>
    <w:p w14:paraId="19444E19" w14:textId="77777777" w:rsidR="00121F77" w:rsidRPr="00112370" w:rsidRDefault="00000000">
      <w:pPr>
        <w:pStyle w:val="Heading1"/>
        <w:rPr>
          <w:sz w:val="32"/>
          <w:szCs w:val="32"/>
        </w:rPr>
      </w:pPr>
      <w:r w:rsidRPr="00112370">
        <w:rPr>
          <w:sz w:val="32"/>
          <w:szCs w:val="32"/>
        </w:rPr>
        <w:t>17. Testing Strategy</w:t>
      </w:r>
    </w:p>
    <w:p w14:paraId="6C74D42B" w14:textId="77777777" w:rsidR="00121F77" w:rsidRPr="00112370" w:rsidRDefault="00000000">
      <w:pPr>
        <w:rPr>
          <w:sz w:val="22"/>
          <w:szCs w:val="24"/>
        </w:rPr>
      </w:pPr>
      <w:r w:rsidRPr="00112370">
        <w:rPr>
          <w:sz w:val="22"/>
          <w:szCs w:val="24"/>
        </w:rPr>
        <w:t>Regression testing is based on known tokenized and ASCII file pairs.</w:t>
      </w:r>
    </w:p>
    <w:p w14:paraId="58FC7393" w14:textId="77777777" w:rsidR="00121F77" w:rsidRPr="00112370" w:rsidRDefault="00000000">
      <w:pPr>
        <w:pStyle w:val="Heading2"/>
        <w:rPr>
          <w:sz w:val="28"/>
          <w:szCs w:val="28"/>
        </w:rPr>
      </w:pPr>
      <w:r w:rsidRPr="00112370">
        <w:rPr>
          <w:sz w:val="28"/>
          <w:szCs w:val="28"/>
        </w:rPr>
        <w:lastRenderedPageBreak/>
        <w:t>Suggested project layout:</w:t>
      </w:r>
    </w:p>
    <w:p w14:paraId="67EAB547" w14:textId="77777777" w:rsidR="00121F77" w:rsidRPr="00112370" w:rsidRDefault="00000000">
      <w:pPr>
        <w:pStyle w:val="CodeBlock"/>
        <w:rPr>
          <w:sz w:val="20"/>
          <w:szCs w:val="24"/>
        </w:rPr>
      </w:pPr>
      <w:r w:rsidRPr="00112370">
        <w:rPr>
          <w:sz w:val="20"/>
          <w:szCs w:val="24"/>
        </w:rPr>
        <w:t>NewDos80BasicDetokenizer/</w:t>
      </w:r>
      <w:r w:rsidRPr="00112370">
        <w:rPr>
          <w:sz w:val="20"/>
          <w:szCs w:val="24"/>
        </w:rPr>
        <w:br/>
        <w:t xml:space="preserve">    Tests/</w:t>
      </w:r>
      <w:r w:rsidRPr="00112370">
        <w:rPr>
          <w:sz w:val="20"/>
          <w:szCs w:val="24"/>
        </w:rPr>
        <w:br/>
        <w:t xml:space="preserve">        Data/</w:t>
      </w:r>
      <w:r w:rsidRPr="00112370">
        <w:rPr>
          <w:sz w:val="20"/>
          <w:szCs w:val="24"/>
        </w:rPr>
        <w:br/>
        <w:t xml:space="preserve">            install.bas</w:t>
      </w:r>
      <w:r w:rsidRPr="00112370">
        <w:rPr>
          <w:sz w:val="20"/>
          <w:szCs w:val="24"/>
        </w:rPr>
        <w:br/>
        <w:t xml:space="preserve">            install.asc</w:t>
      </w:r>
      <w:r w:rsidRPr="00112370">
        <w:rPr>
          <w:sz w:val="20"/>
          <w:szCs w:val="24"/>
        </w:rPr>
        <w:br/>
        <w:t xml:space="preserve">            mainpost.bas</w:t>
      </w:r>
      <w:r w:rsidRPr="00112370">
        <w:rPr>
          <w:sz w:val="20"/>
          <w:szCs w:val="24"/>
        </w:rPr>
        <w:br/>
        <w:t xml:space="preserve">            mainpost.asc</w:t>
      </w:r>
    </w:p>
    <w:p w14:paraId="32394DB2" w14:textId="77777777" w:rsidR="00121F77" w:rsidRPr="00112370" w:rsidRDefault="00000000">
      <w:pPr>
        <w:pStyle w:val="Heading2"/>
        <w:rPr>
          <w:sz w:val="28"/>
          <w:szCs w:val="28"/>
        </w:rPr>
      </w:pPr>
      <w:r w:rsidRPr="00112370">
        <w:rPr>
          <w:sz w:val="28"/>
          <w:szCs w:val="28"/>
        </w:rPr>
        <w:t>Test pair meaning</w:t>
      </w:r>
    </w:p>
    <w:p w14:paraId="5B666487" w14:textId="77777777" w:rsidR="00121F77" w:rsidRPr="00112370" w:rsidRDefault="00000000">
      <w:pPr>
        <w:pStyle w:val="ListBullet"/>
        <w:rPr>
          <w:sz w:val="22"/>
          <w:szCs w:val="24"/>
        </w:rPr>
      </w:pPr>
      <w:r w:rsidRPr="00112370">
        <w:rPr>
          <w:sz w:val="22"/>
          <w:szCs w:val="24"/>
        </w:rPr>
        <w:t>.bas = tokenized input</w:t>
      </w:r>
    </w:p>
    <w:p w14:paraId="022B7819" w14:textId="77777777" w:rsidR="00121F77" w:rsidRPr="00112370" w:rsidRDefault="00000000">
      <w:pPr>
        <w:pStyle w:val="ListBullet"/>
        <w:rPr>
          <w:sz w:val="22"/>
          <w:szCs w:val="24"/>
        </w:rPr>
      </w:pPr>
      <w:r w:rsidRPr="00112370">
        <w:rPr>
          <w:sz w:val="22"/>
          <w:szCs w:val="24"/>
        </w:rPr>
        <w:t>.asc = expected detokenized output</w:t>
      </w:r>
    </w:p>
    <w:p w14:paraId="58AAFD85" w14:textId="77777777" w:rsidR="00121F77" w:rsidRPr="00112370" w:rsidRDefault="00000000">
      <w:pPr>
        <w:pStyle w:val="Heading2"/>
        <w:rPr>
          <w:sz w:val="28"/>
          <w:szCs w:val="28"/>
        </w:rPr>
      </w:pPr>
      <w:r w:rsidRPr="00112370">
        <w:rPr>
          <w:sz w:val="28"/>
          <w:szCs w:val="28"/>
        </w:rPr>
        <w:t>Current testing approach</w:t>
      </w:r>
    </w:p>
    <w:p w14:paraId="32CCB821" w14:textId="77777777" w:rsidR="00121F77" w:rsidRPr="00112370" w:rsidRDefault="00000000">
      <w:pPr>
        <w:pStyle w:val="ListBullet"/>
        <w:rPr>
          <w:sz w:val="22"/>
          <w:szCs w:val="24"/>
        </w:rPr>
      </w:pPr>
      <w:r w:rsidRPr="00112370">
        <w:rPr>
          <w:sz w:val="22"/>
          <w:szCs w:val="24"/>
        </w:rPr>
        <w:t>run the detokenizer on known tokenized input</w:t>
      </w:r>
    </w:p>
    <w:p w14:paraId="72C0882D" w14:textId="77777777" w:rsidR="00121F77" w:rsidRPr="00112370" w:rsidRDefault="00000000">
      <w:pPr>
        <w:pStyle w:val="ListBullet"/>
        <w:rPr>
          <w:sz w:val="22"/>
          <w:szCs w:val="24"/>
        </w:rPr>
      </w:pPr>
      <w:r w:rsidRPr="00112370">
        <w:rPr>
          <w:sz w:val="22"/>
          <w:szCs w:val="24"/>
        </w:rPr>
        <w:t>compare generated output against the expected ASCII file</w:t>
      </w:r>
    </w:p>
    <w:p w14:paraId="5F351D68" w14:textId="77777777" w:rsidR="00121F77" w:rsidRPr="00112370" w:rsidRDefault="00000000">
      <w:pPr>
        <w:pStyle w:val="ListBullet"/>
        <w:rPr>
          <w:sz w:val="22"/>
          <w:szCs w:val="24"/>
        </w:rPr>
      </w:pPr>
      <w:r w:rsidRPr="00112370">
        <w:rPr>
          <w:sz w:val="22"/>
          <w:szCs w:val="24"/>
        </w:rPr>
        <w:t>inspect visible token markers or spacing differences</w:t>
      </w:r>
    </w:p>
    <w:p w14:paraId="13B610C0" w14:textId="77777777" w:rsidR="00121F77" w:rsidRPr="00112370" w:rsidRDefault="00000000">
      <w:pPr>
        <w:pStyle w:val="ListBullet"/>
        <w:rPr>
          <w:sz w:val="22"/>
          <w:szCs w:val="24"/>
        </w:rPr>
      </w:pPr>
      <w:r w:rsidRPr="00112370">
        <w:rPr>
          <w:sz w:val="22"/>
          <w:szCs w:val="24"/>
        </w:rPr>
        <w:t>refine the token map and formatting rules incrementally</w:t>
      </w:r>
    </w:p>
    <w:p w14:paraId="4AAD53CA" w14:textId="77777777" w:rsidR="00121F77" w:rsidRPr="00112370" w:rsidRDefault="00000000">
      <w:pPr>
        <w:rPr>
          <w:sz w:val="22"/>
          <w:szCs w:val="24"/>
        </w:rPr>
      </w:pPr>
      <w:r w:rsidRPr="00112370">
        <w:rPr>
          <w:sz w:val="22"/>
          <w:szCs w:val="24"/>
        </w:rPr>
        <w:t>This approach supports safe iteration on real-world historical programs.</w:t>
      </w:r>
    </w:p>
    <w:p w14:paraId="76745581" w14:textId="77777777" w:rsidR="00121F77" w:rsidRPr="00112370" w:rsidRDefault="00000000">
      <w:pPr>
        <w:pStyle w:val="Heading1"/>
        <w:rPr>
          <w:sz w:val="32"/>
          <w:szCs w:val="32"/>
        </w:rPr>
      </w:pPr>
      <w:r w:rsidRPr="00112370">
        <w:rPr>
          <w:sz w:val="32"/>
          <w:szCs w:val="32"/>
        </w:rPr>
        <w:t>18. Known Issues and Open Items</w:t>
      </w:r>
    </w:p>
    <w:p w14:paraId="68012FFF" w14:textId="77777777" w:rsidR="00121F77" w:rsidRPr="00112370" w:rsidRDefault="00000000">
      <w:pPr>
        <w:pStyle w:val="ListBullet"/>
        <w:rPr>
          <w:sz w:val="22"/>
          <w:szCs w:val="24"/>
        </w:rPr>
      </w:pPr>
      <w:r w:rsidRPr="00112370">
        <w:rPr>
          <w:sz w:val="22"/>
          <w:szCs w:val="24"/>
        </w:rPr>
        <w:t>some USR forms still have spacing artifacts</w:t>
      </w:r>
    </w:p>
    <w:p w14:paraId="109B267A" w14:textId="77777777" w:rsidR="00121F77" w:rsidRPr="00112370" w:rsidRDefault="00000000">
      <w:pPr>
        <w:pStyle w:val="ListBullet"/>
        <w:rPr>
          <w:sz w:val="22"/>
          <w:szCs w:val="24"/>
        </w:rPr>
      </w:pPr>
      <w:r w:rsidRPr="00112370">
        <w:rPr>
          <w:sz w:val="22"/>
          <w:szCs w:val="24"/>
        </w:rPr>
        <w:t>formatting is improved but not yet fully canonical versus original ASCII save output</w:t>
      </w:r>
    </w:p>
    <w:p w14:paraId="2B1FCBD2" w14:textId="77777777" w:rsidR="00121F77" w:rsidRPr="00112370" w:rsidRDefault="00000000">
      <w:pPr>
        <w:pStyle w:val="ListBullet"/>
        <w:rPr>
          <w:sz w:val="22"/>
          <w:szCs w:val="24"/>
        </w:rPr>
      </w:pPr>
      <w:r w:rsidRPr="00112370">
        <w:rPr>
          <w:sz w:val="22"/>
          <w:szCs w:val="24"/>
        </w:rPr>
        <w:t>additional token meanings may still need confirmation from real source files</w:t>
      </w:r>
    </w:p>
    <w:p w14:paraId="7DDB0549" w14:textId="77777777" w:rsidR="00121F77" w:rsidRPr="00112370" w:rsidRDefault="00000000">
      <w:pPr>
        <w:pStyle w:val="ListBullet"/>
        <w:rPr>
          <w:sz w:val="22"/>
          <w:szCs w:val="24"/>
        </w:rPr>
      </w:pPr>
      <w:r w:rsidRPr="00112370">
        <w:rPr>
          <w:sz w:val="22"/>
          <w:szCs w:val="24"/>
        </w:rPr>
        <w:t>future refinements may reduce normalization side effects further</w:t>
      </w:r>
    </w:p>
    <w:p w14:paraId="5666C518" w14:textId="77777777" w:rsidR="00121F77" w:rsidRPr="00112370" w:rsidRDefault="00000000">
      <w:pPr>
        <w:pStyle w:val="Heading2"/>
        <w:rPr>
          <w:sz w:val="28"/>
          <w:szCs w:val="28"/>
        </w:rPr>
      </w:pPr>
      <w:r w:rsidRPr="00112370">
        <w:rPr>
          <w:sz w:val="28"/>
          <w:szCs w:val="28"/>
        </w:rPr>
        <w:t>Important intentional behavior</w:t>
      </w:r>
    </w:p>
    <w:p w14:paraId="3FA4020F" w14:textId="77777777" w:rsidR="00121F77" w:rsidRPr="00112370" w:rsidRDefault="00000000">
      <w:pPr>
        <w:rPr>
          <w:sz w:val="22"/>
          <w:szCs w:val="24"/>
        </w:rPr>
      </w:pPr>
      <w:r w:rsidRPr="00112370">
        <w:rPr>
          <w:sz w:val="22"/>
          <w:szCs w:val="24"/>
        </w:rPr>
        <w:t>Missing THEN after IF is not automatically treated as an error. This is expected in some source styles and should be preserved when encountered.</w:t>
      </w:r>
    </w:p>
    <w:p w14:paraId="11EFD936" w14:textId="77777777" w:rsidR="00121F77" w:rsidRPr="00112370" w:rsidRDefault="00000000">
      <w:pPr>
        <w:pStyle w:val="Heading1"/>
        <w:rPr>
          <w:sz w:val="32"/>
          <w:szCs w:val="32"/>
        </w:rPr>
      </w:pPr>
      <w:r w:rsidRPr="00112370">
        <w:rPr>
          <w:sz w:val="32"/>
          <w:szCs w:val="32"/>
        </w:rPr>
        <w:t>19. Future Work</w:t>
      </w:r>
    </w:p>
    <w:p w14:paraId="396CA557" w14:textId="77777777" w:rsidR="00121F77" w:rsidRPr="00112370" w:rsidRDefault="00000000">
      <w:pPr>
        <w:pStyle w:val="ListBullet"/>
        <w:rPr>
          <w:sz w:val="22"/>
          <w:szCs w:val="24"/>
        </w:rPr>
      </w:pPr>
      <w:r w:rsidRPr="00112370">
        <w:rPr>
          <w:sz w:val="22"/>
          <w:szCs w:val="24"/>
        </w:rPr>
        <w:t>refine spacing around USR forms and similar edge cases</w:t>
      </w:r>
    </w:p>
    <w:p w14:paraId="180FC157" w14:textId="77777777" w:rsidR="00121F77" w:rsidRPr="00112370" w:rsidRDefault="00000000">
      <w:pPr>
        <w:pStyle w:val="ListBullet"/>
        <w:rPr>
          <w:sz w:val="22"/>
          <w:szCs w:val="24"/>
        </w:rPr>
      </w:pPr>
      <w:r w:rsidRPr="00112370">
        <w:rPr>
          <w:sz w:val="22"/>
          <w:szCs w:val="24"/>
        </w:rPr>
        <w:t>further reduce synthetic formatting artifacts</w:t>
      </w:r>
    </w:p>
    <w:p w14:paraId="2F78EC11" w14:textId="77777777" w:rsidR="00121F77" w:rsidRPr="00112370" w:rsidRDefault="00000000">
      <w:pPr>
        <w:pStyle w:val="ListBullet"/>
        <w:rPr>
          <w:sz w:val="22"/>
          <w:szCs w:val="24"/>
        </w:rPr>
      </w:pPr>
      <w:r w:rsidRPr="00112370">
        <w:rPr>
          <w:sz w:val="22"/>
          <w:szCs w:val="24"/>
        </w:rPr>
        <w:t>expand token coverage from additional sample programs</w:t>
      </w:r>
    </w:p>
    <w:p w14:paraId="4D050A43" w14:textId="77777777" w:rsidR="00121F77" w:rsidRPr="00112370" w:rsidRDefault="00000000">
      <w:pPr>
        <w:pStyle w:val="ListBullet"/>
        <w:rPr>
          <w:sz w:val="22"/>
          <w:szCs w:val="24"/>
        </w:rPr>
      </w:pPr>
      <w:r w:rsidRPr="00112370">
        <w:rPr>
          <w:sz w:val="22"/>
          <w:szCs w:val="24"/>
        </w:rPr>
        <w:t>add automated regression test execution</w:t>
      </w:r>
    </w:p>
    <w:p w14:paraId="55678E1F" w14:textId="77777777" w:rsidR="00121F77" w:rsidRPr="00112370" w:rsidRDefault="00000000">
      <w:pPr>
        <w:pStyle w:val="ListBullet"/>
        <w:rPr>
          <w:sz w:val="22"/>
          <w:szCs w:val="24"/>
        </w:rPr>
      </w:pPr>
      <w:r w:rsidRPr="00112370">
        <w:rPr>
          <w:sz w:val="22"/>
          <w:szCs w:val="24"/>
        </w:rPr>
        <w:t>consider a diff-friendly test harness</w:t>
      </w:r>
    </w:p>
    <w:p w14:paraId="00C416AE" w14:textId="77777777" w:rsidR="00121F77" w:rsidRPr="00112370" w:rsidRDefault="00000000">
      <w:pPr>
        <w:pStyle w:val="ListBullet"/>
        <w:rPr>
          <w:sz w:val="22"/>
          <w:szCs w:val="24"/>
        </w:rPr>
      </w:pPr>
      <w:r w:rsidRPr="00112370">
        <w:rPr>
          <w:sz w:val="22"/>
          <w:szCs w:val="24"/>
        </w:rPr>
        <w:t>optionally add verbose or debug dump modes for token analysis</w:t>
      </w:r>
    </w:p>
    <w:p w14:paraId="7DA6B566" w14:textId="77777777" w:rsidR="00121F77" w:rsidRPr="00112370" w:rsidRDefault="00000000">
      <w:pPr>
        <w:pStyle w:val="ListBullet"/>
        <w:rPr>
          <w:sz w:val="22"/>
          <w:szCs w:val="24"/>
        </w:rPr>
      </w:pPr>
      <w:r w:rsidRPr="00112370">
        <w:rPr>
          <w:sz w:val="22"/>
          <w:szCs w:val="24"/>
        </w:rPr>
        <w:t>optionally support token table diagnostics or trace output</w:t>
      </w:r>
    </w:p>
    <w:p w14:paraId="7F89FFFD" w14:textId="77777777" w:rsidR="00121F77" w:rsidRPr="00112370" w:rsidRDefault="00000000">
      <w:pPr>
        <w:rPr>
          <w:sz w:val="22"/>
          <w:szCs w:val="24"/>
        </w:rPr>
      </w:pPr>
      <w:r w:rsidRPr="00112370">
        <w:rPr>
          <w:sz w:val="22"/>
          <w:szCs w:val="24"/>
        </w:rPr>
        <w:t>Longer-term possibilities include a token re-encoder, deeper dialect analysis, and structured parse output for tooling.</w:t>
      </w:r>
    </w:p>
    <w:p w14:paraId="6C2E94E7" w14:textId="77777777" w:rsidR="00121F77" w:rsidRPr="00112370" w:rsidRDefault="00000000">
      <w:pPr>
        <w:pStyle w:val="Heading1"/>
        <w:rPr>
          <w:sz w:val="32"/>
          <w:szCs w:val="32"/>
        </w:rPr>
      </w:pPr>
      <w:r w:rsidRPr="00112370">
        <w:rPr>
          <w:sz w:val="32"/>
          <w:szCs w:val="32"/>
        </w:rPr>
        <w:lastRenderedPageBreak/>
        <w:t>20. Design Principles</w:t>
      </w:r>
    </w:p>
    <w:p w14:paraId="521355D5" w14:textId="77777777" w:rsidR="00121F77" w:rsidRPr="00112370" w:rsidRDefault="00000000">
      <w:pPr>
        <w:pStyle w:val="Heading2"/>
        <w:rPr>
          <w:sz w:val="28"/>
          <w:szCs w:val="28"/>
        </w:rPr>
      </w:pPr>
      <w:r w:rsidRPr="00112370">
        <w:rPr>
          <w:sz w:val="28"/>
          <w:szCs w:val="28"/>
        </w:rPr>
        <w:t>20.1 Preserve meaning first</w:t>
      </w:r>
    </w:p>
    <w:p w14:paraId="4AD0A638" w14:textId="77777777" w:rsidR="00121F77" w:rsidRPr="00112370" w:rsidRDefault="00000000">
      <w:pPr>
        <w:rPr>
          <w:sz w:val="22"/>
          <w:szCs w:val="24"/>
        </w:rPr>
      </w:pPr>
      <w:r w:rsidRPr="00112370">
        <w:rPr>
          <w:sz w:val="22"/>
          <w:szCs w:val="24"/>
        </w:rPr>
        <w:t>Semantic correctness matters more than cosmetic formatting.</w:t>
      </w:r>
    </w:p>
    <w:p w14:paraId="41858404" w14:textId="77777777" w:rsidR="00121F77" w:rsidRPr="00112370" w:rsidRDefault="00000000">
      <w:pPr>
        <w:pStyle w:val="Heading2"/>
        <w:rPr>
          <w:sz w:val="28"/>
          <w:szCs w:val="28"/>
        </w:rPr>
      </w:pPr>
      <w:r w:rsidRPr="00112370">
        <w:rPr>
          <w:sz w:val="28"/>
          <w:szCs w:val="28"/>
        </w:rPr>
        <w:t>20.2 Never hide uncertainty</w:t>
      </w:r>
    </w:p>
    <w:p w14:paraId="3A2666D8" w14:textId="77777777" w:rsidR="00121F77" w:rsidRPr="00112370" w:rsidRDefault="00000000">
      <w:pPr>
        <w:rPr>
          <w:sz w:val="22"/>
          <w:szCs w:val="24"/>
        </w:rPr>
      </w:pPr>
      <w:r w:rsidRPr="00112370">
        <w:rPr>
          <w:sz w:val="22"/>
          <w:szCs w:val="24"/>
        </w:rPr>
        <w:t>Unknown bytes should remain visible until proven.</w:t>
      </w:r>
    </w:p>
    <w:p w14:paraId="6E443AB1" w14:textId="77777777" w:rsidR="00121F77" w:rsidRPr="00112370" w:rsidRDefault="00000000">
      <w:pPr>
        <w:pStyle w:val="Heading2"/>
        <w:rPr>
          <w:sz w:val="28"/>
          <w:szCs w:val="28"/>
        </w:rPr>
      </w:pPr>
      <w:r w:rsidRPr="00112370">
        <w:rPr>
          <w:sz w:val="28"/>
          <w:szCs w:val="28"/>
        </w:rPr>
        <w:t>20.3 Use evidence from real files</w:t>
      </w:r>
    </w:p>
    <w:p w14:paraId="4A8C8A6B" w14:textId="77777777" w:rsidR="00121F77" w:rsidRPr="00112370" w:rsidRDefault="00000000">
      <w:pPr>
        <w:rPr>
          <w:sz w:val="22"/>
          <w:szCs w:val="24"/>
        </w:rPr>
      </w:pPr>
      <w:r w:rsidRPr="00112370">
        <w:rPr>
          <w:sz w:val="22"/>
          <w:szCs w:val="24"/>
        </w:rPr>
        <w:t>Token assignments should be driven by actual program usage, not guesswork alone.</w:t>
      </w:r>
    </w:p>
    <w:p w14:paraId="0CA6F6ED" w14:textId="77777777" w:rsidR="00121F77" w:rsidRPr="00112370" w:rsidRDefault="00000000">
      <w:pPr>
        <w:pStyle w:val="Heading2"/>
        <w:rPr>
          <w:sz w:val="28"/>
          <w:szCs w:val="28"/>
        </w:rPr>
      </w:pPr>
      <w:r w:rsidRPr="00112370">
        <w:rPr>
          <w:sz w:val="28"/>
          <w:szCs w:val="28"/>
        </w:rPr>
        <w:t>20.4 Keep the implementation understandable</w:t>
      </w:r>
    </w:p>
    <w:p w14:paraId="7C5BA395" w14:textId="77777777" w:rsidR="00121F77" w:rsidRPr="00112370" w:rsidRDefault="00000000">
      <w:pPr>
        <w:rPr>
          <w:sz w:val="22"/>
          <w:szCs w:val="24"/>
        </w:rPr>
      </w:pPr>
      <w:r w:rsidRPr="00112370">
        <w:rPr>
          <w:sz w:val="22"/>
          <w:szCs w:val="24"/>
        </w:rPr>
        <w:t>The code should remain straightforward enough to audit and extend without turning into a full compiler.</w:t>
      </w:r>
    </w:p>
    <w:p w14:paraId="629F81E3" w14:textId="77777777" w:rsidR="00121F77" w:rsidRPr="00112370" w:rsidRDefault="00000000">
      <w:pPr>
        <w:pStyle w:val="Heading1"/>
        <w:rPr>
          <w:sz w:val="32"/>
          <w:szCs w:val="32"/>
        </w:rPr>
      </w:pPr>
      <w:r w:rsidRPr="00112370">
        <w:rPr>
          <w:sz w:val="32"/>
          <w:szCs w:val="32"/>
        </w:rPr>
        <w:t>21. Summary</w:t>
      </w:r>
    </w:p>
    <w:p w14:paraId="1C46DDEC" w14:textId="77777777" w:rsidR="00121F77" w:rsidRPr="00112370" w:rsidRDefault="00000000">
      <w:pPr>
        <w:pStyle w:val="ListBullet"/>
        <w:rPr>
          <w:sz w:val="22"/>
          <w:szCs w:val="24"/>
        </w:rPr>
      </w:pPr>
      <w:r w:rsidRPr="00112370">
        <w:rPr>
          <w:sz w:val="22"/>
          <w:szCs w:val="24"/>
        </w:rPr>
        <w:t>linked BASIC program structure</w:t>
      </w:r>
    </w:p>
    <w:p w14:paraId="65BC7542" w14:textId="77777777" w:rsidR="00121F77" w:rsidRPr="00112370" w:rsidRDefault="00000000">
      <w:pPr>
        <w:pStyle w:val="ListBullet"/>
        <w:rPr>
          <w:sz w:val="22"/>
          <w:szCs w:val="24"/>
        </w:rPr>
      </w:pPr>
      <w:r w:rsidRPr="00112370">
        <w:rPr>
          <w:sz w:val="22"/>
          <w:szCs w:val="24"/>
        </w:rPr>
        <w:t>token expansion</w:t>
      </w:r>
    </w:p>
    <w:p w14:paraId="09EB4C9B" w14:textId="77777777" w:rsidR="00121F77" w:rsidRPr="00112370" w:rsidRDefault="00000000">
      <w:pPr>
        <w:pStyle w:val="ListBullet"/>
        <w:rPr>
          <w:sz w:val="22"/>
          <w:szCs w:val="24"/>
        </w:rPr>
      </w:pPr>
      <w:r w:rsidRPr="00112370">
        <w:rPr>
          <w:sz w:val="22"/>
          <w:szCs w:val="24"/>
        </w:rPr>
        <w:t>strings</w:t>
      </w:r>
    </w:p>
    <w:p w14:paraId="22E691CE" w14:textId="77777777" w:rsidR="00121F77" w:rsidRPr="00112370" w:rsidRDefault="00000000">
      <w:pPr>
        <w:pStyle w:val="ListBullet"/>
        <w:rPr>
          <w:sz w:val="22"/>
          <w:szCs w:val="24"/>
        </w:rPr>
      </w:pPr>
      <w:r w:rsidRPr="00112370">
        <w:rPr>
          <w:sz w:val="22"/>
          <w:szCs w:val="24"/>
        </w:rPr>
        <w:t>comments</w:t>
      </w:r>
    </w:p>
    <w:p w14:paraId="027447DC" w14:textId="77777777" w:rsidR="00121F77" w:rsidRPr="00112370" w:rsidRDefault="00000000">
      <w:pPr>
        <w:pStyle w:val="ListBullet"/>
        <w:rPr>
          <w:sz w:val="22"/>
          <w:szCs w:val="24"/>
        </w:rPr>
      </w:pPr>
      <w:r w:rsidRPr="00112370">
        <w:rPr>
          <w:sz w:val="22"/>
          <w:szCs w:val="24"/>
        </w:rPr>
        <w:t>compound relational operators</w:t>
      </w:r>
    </w:p>
    <w:p w14:paraId="41F562FE" w14:textId="77777777" w:rsidR="00121F77" w:rsidRPr="00112370" w:rsidRDefault="00000000">
      <w:pPr>
        <w:pStyle w:val="ListBullet"/>
        <w:rPr>
          <w:sz w:val="22"/>
          <w:szCs w:val="24"/>
        </w:rPr>
      </w:pPr>
      <w:r w:rsidRPr="00112370">
        <w:rPr>
          <w:sz w:val="22"/>
          <w:szCs w:val="24"/>
        </w:rPr>
        <w:t>visible unknown-token output</w:t>
      </w:r>
    </w:p>
    <w:p w14:paraId="7DE37A39" w14:textId="77777777" w:rsidR="00121F77" w:rsidRPr="00112370" w:rsidRDefault="00000000">
      <w:pPr>
        <w:pStyle w:val="ListBullet"/>
        <w:rPr>
          <w:sz w:val="22"/>
          <w:szCs w:val="24"/>
        </w:rPr>
      </w:pPr>
      <w:r w:rsidRPr="00112370">
        <w:rPr>
          <w:sz w:val="22"/>
          <w:szCs w:val="24"/>
        </w:rPr>
        <w:t>basic CLI usability</w:t>
      </w:r>
    </w:p>
    <w:p w14:paraId="1AD4C649" w14:textId="77777777" w:rsidR="00121F77" w:rsidRPr="00112370" w:rsidRDefault="00000000">
      <w:pPr>
        <w:rPr>
          <w:sz w:val="22"/>
          <w:szCs w:val="24"/>
        </w:rPr>
      </w:pPr>
      <w:r w:rsidRPr="00112370">
        <w:rPr>
          <w:sz w:val="22"/>
          <w:szCs w:val="24"/>
        </w:rPr>
        <w:t>The current implementation is useful and increasingly accurate, while still leaving room for further refinement in formatting fidelity and dialect-specific token behavior.</w:t>
      </w:r>
    </w:p>
    <w:sectPr w:rsidR="00121F77" w:rsidRPr="00112370"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D1893" w14:textId="77777777" w:rsidR="00324AC5" w:rsidRDefault="00324AC5">
      <w:pPr>
        <w:spacing w:after="0" w:line="240" w:lineRule="auto"/>
      </w:pPr>
      <w:r>
        <w:separator/>
      </w:r>
    </w:p>
  </w:endnote>
  <w:endnote w:type="continuationSeparator" w:id="0">
    <w:p w14:paraId="6CF95C3E" w14:textId="77777777" w:rsidR="00324AC5" w:rsidRDefault="00324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A7B7" w14:textId="77777777" w:rsidR="00121F77" w:rsidRDefault="00000000">
    <w:pPr>
      <w:pStyle w:val="Footer"/>
      <w:jc w:val="center"/>
    </w:pPr>
    <w:r>
      <w:rPr>
        <w:sz w:val="18"/>
      </w:rPr>
      <w:fldChar w:fldCharType="begin"/>
    </w:r>
    <w:r>
      <w:rPr>
        <w:sz w:val="18"/>
      </w:rPr>
      <w:instrText xml:space="preserve"> PAGE </w:instrText>
    </w:r>
    <w:r w:rsidR="00112370">
      <w:rPr>
        <w:sz w:val="18"/>
      </w:rPr>
      <w:fldChar w:fldCharType="separate"/>
    </w:r>
    <w:r w:rsidR="00112370">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7287B" w14:textId="77777777" w:rsidR="00324AC5" w:rsidRDefault="00324AC5">
      <w:pPr>
        <w:spacing w:after="0" w:line="240" w:lineRule="auto"/>
      </w:pPr>
      <w:r>
        <w:separator/>
      </w:r>
    </w:p>
  </w:footnote>
  <w:footnote w:type="continuationSeparator" w:id="0">
    <w:p w14:paraId="27F73704" w14:textId="77777777" w:rsidR="00324AC5" w:rsidRDefault="00324A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99DD8" w14:textId="77777777" w:rsidR="00121F77" w:rsidRDefault="00000000">
    <w:pPr>
      <w:pStyle w:val="Header"/>
      <w:jc w:val="right"/>
    </w:pPr>
    <w:r>
      <w:rPr>
        <w:color w:val="777777"/>
        <w:sz w:val="16"/>
      </w:rPr>
      <w:t>NewDOS/80 Disk Basic Detokenizer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2781043">
    <w:abstractNumId w:val="8"/>
  </w:num>
  <w:num w:numId="2" w16cid:durableId="208347968">
    <w:abstractNumId w:val="6"/>
  </w:num>
  <w:num w:numId="3" w16cid:durableId="1399547129">
    <w:abstractNumId w:val="5"/>
  </w:num>
  <w:num w:numId="4" w16cid:durableId="1341469992">
    <w:abstractNumId w:val="4"/>
  </w:num>
  <w:num w:numId="5" w16cid:durableId="1963994804">
    <w:abstractNumId w:val="7"/>
  </w:num>
  <w:num w:numId="6" w16cid:durableId="783038558">
    <w:abstractNumId w:val="3"/>
  </w:num>
  <w:num w:numId="7" w16cid:durableId="2039701828">
    <w:abstractNumId w:val="2"/>
  </w:num>
  <w:num w:numId="8" w16cid:durableId="589853501">
    <w:abstractNumId w:val="1"/>
  </w:num>
  <w:num w:numId="9" w16cid:durableId="1732456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370"/>
    <w:rsid w:val="00121F77"/>
    <w:rsid w:val="0015074B"/>
    <w:rsid w:val="0029639D"/>
    <w:rsid w:val="00324AC5"/>
    <w:rsid w:val="00326F90"/>
    <w:rsid w:val="006B6CC4"/>
    <w:rsid w:val="00AA1D8D"/>
    <w:rsid w:val="00B47730"/>
    <w:rsid w:val="00CB0664"/>
    <w:rsid w:val="00EA4A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195C23"/>
  <w14:defaultImageDpi w14:val="300"/>
  <w15:docId w15:val="{9CED61EB-1D7E-459D-8653-A8DCCBDC1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basedOn w:val="Normal"/>
    <w:pPr>
      <w:spacing w:after="120"/>
    </w:pPr>
    <w:rPr>
      <w:i/>
      <w:color w:val="555555"/>
      <w:sz w:val="22"/>
    </w:rPr>
  </w:style>
  <w:style w:type="paragraph" w:customStyle="1" w:styleId="CodeBlock">
    <w:name w:val="CodeBlock"/>
    <w:basedOn w:val="Normal"/>
    <w:pPr>
      <w:keepLines/>
      <w:spacing w:before="60" w:after="60"/>
      <w:ind w:left="360" w:right="216"/>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1668</Words>
  <Characters>9510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mobius matlock</cp:lastModifiedBy>
  <cp:revision>3</cp:revision>
  <cp:lastPrinted>2026-03-14T10:56:00Z</cp:lastPrinted>
  <dcterms:created xsi:type="dcterms:W3CDTF">2013-12-23T23:15:00Z</dcterms:created>
  <dcterms:modified xsi:type="dcterms:W3CDTF">2026-03-14T10:57:00Z</dcterms:modified>
  <cp:category/>
</cp:coreProperties>
</file>