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4A2095B" wp14:paraId="1490F3BD" wp14:textId="601CD8C9">
      <w:pPr>
        <w:rPr>
          <w:rFonts w:ascii="Aptos" w:hAnsi="Aptos" w:eastAsia="Aptos" w:cs="Aptos"/>
          <w:b w:val="1"/>
          <w:bCs w:val="1"/>
          <w:i w:val="0"/>
          <w:iCs w:val="0"/>
          <w:caps w:val="0"/>
          <w:smallCaps w:val="0"/>
          <w:noProof w:val="0"/>
          <w:color w:val="000000" w:themeColor="text1" w:themeTint="FF" w:themeShade="FF"/>
          <w:sz w:val="28"/>
          <w:szCs w:val="28"/>
          <w:lang w:val="en-US"/>
        </w:rPr>
      </w:pP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 xml:space="preserve">Module </w:t>
      </w:r>
      <w:r w:rsidRPr="14A2095B" w:rsidR="02E96875">
        <w:rPr>
          <w:rFonts w:ascii="Aptos" w:hAnsi="Aptos" w:eastAsia="Aptos" w:cs="Aptos"/>
          <w:b w:val="1"/>
          <w:bCs w:val="1"/>
          <w:i w:val="0"/>
          <w:iCs w:val="0"/>
          <w:caps w:val="0"/>
          <w:smallCaps w:val="0"/>
          <w:noProof w:val="0"/>
          <w:color w:val="000000" w:themeColor="text1" w:themeTint="FF" w:themeShade="FF"/>
          <w:sz w:val="28"/>
          <w:szCs w:val="28"/>
          <w:lang w:val="en-US"/>
        </w:rPr>
        <w:t>2</w:t>
      </w: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 DevOps</w:t>
      </w:r>
    </w:p>
    <w:p xmlns:wp14="http://schemas.microsoft.com/office/word/2010/wordml" w:rsidP="14A2095B" wp14:paraId="5D17C699" wp14:textId="0A47C153">
      <w:pPr>
        <w:rPr>
          <w:rFonts w:ascii="Aptos" w:hAnsi="Aptos" w:eastAsia="Aptos" w:cs="Aptos"/>
          <w:b w:val="1"/>
          <w:bCs w:val="1"/>
          <w:i w:val="0"/>
          <w:iCs w:val="0"/>
          <w:caps w:val="0"/>
          <w:smallCaps w:val="0"/>
          <w:noProof w:val="0"/>
          <w:color w:val="000000" w:themeColor="text1" w:themeTint="FF" w:themeShade="FF"/>
          <w:sz w:val="28"/>
          <w:szCs w:val="28"/>
          <w:lang w:val="en-US"/>
        </w:rPr>
      </w:pP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 xml:space="preserve">Assignment: 2.2 - Case Study: Operation </w:t>
      </w: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InVersion</w:t>
      </w: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 xml:space="preserve"> at LinkedIn (2011)</w:t>
      </w:r>
    </w:p>
    <w:p xmlns:wp14="http://schemas.microsoft.com/office/word/2010/wordml" w:rsidP="14A2095B" wp14:paraId="6A0B6380" wp14:textId="0A38FB26">
      <w:pPr>
        <w:rPr>
          <w:rFonts w:ascii="Aptos" w:hAnsi="Aptos" w:eastAsia="Aptos" w:cs="Aptos"/>
          <w:b w:val="0"/>
          <w:bCs w:val="0"/>
          <w:i w:val="0"/>
          <w:iCs w:val="0"/>
          <w:caps w:val="0"/>
          <w:smallCaps w:val="0"/>
          <w:noProof w:val="0"/>
          <w:color w:val="000000" w:themeColor="text1" w:themeTint="FF" w:themeShade="FF"/>
          <w:sz w:val="28"/>
          <w:szCs w:val="28"/>
          <w:lang w:val="en-US"/>
        </w:rPr>
      </w:pP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Name: Arun Sharma</w:t>
      </w:r>
    </w:p>
    <w:p xmlns:wp14="http://schemas.microsoft.com/office/word/2010/wordml" w:rsidP="14A2095B" wp14:paraId="0FE8BE05" wp14:textId="3AF1BA70">
      <w:pPr>
        <w:rPr>
          <w:rFonts w:ascii="Aptos" w:hAnsi="Aptos" w:eastAsia="Aptos" w:cs="Aptos"/>
          <w:b w:val="0"/>
          <w:bCs w:val="0"/>
          <w:i w:val="0"/>
          <w:iCs w:val="0"/>
          <w:caps w:val="0"/>
          <w:smallCaps w:val="0"/>
          <w:noProof w:val="0"/>
          <w:color w:val="000000" w:themeColor="text1" w:themeTint="FF" w:themeShade="FF"/>
          <w:sz w:val="28"/>
          <w:szCs w:val="28"/>
          <w:lang w:val="en-US"/>
        </w:rPr>
      </w:pP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Course: CSD380-H326 DevOps</w:t>
      </w:r>
    </w:p>
    <w:p xmlns:wp14="http://schemas.microsoft.com/office/word/2010/wordml" w:rsidP="14A2095B" wp14:paraId="491D1404" wp14:textId="5F9FEDE4">
      <w:pPr>
        <w:rPr>
          <w:rFonts w:ascii="Aptos" w:hAnsi="Aptos" w:eastAsia="Aptos" w:cs="Aptos"/>
          <w:b w:val="0"/>
          <w:bCs w:val="0"/>
          <w:i w:val="0"/>
          <w:iCs w:val="0"/>
          <w:caps w:val="0"/>
          <w:smallCaps w:val="0"/>
          <w:noProof w:val="0"/>
          <w:color w:val="000000" w:themeColor="text1" w:themeTint="FF" w:themeShade="FF"/>
          <w:sz w:val="28"/>
          <w:szCs w:val="28"/>
          <w:lang w:val="en-US"/>
        </w:rPr>
      </w:pP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 xml:space="preserve">GitHub Link: </w:t>
      </w:r>
      <w:hyperlink r:id="Rd9c82cb7ef8746da">
        <w:r w:rsidRPr="14A2095B" w:rsidR="63959C9B">
          <w:rPr>
            <w:rStyle w:val="Hyperlink"/>
            <w:rFonts w:ascii="Aptos" w:hAnsi="Aptos" w:eastAsia="Aptos" w:cs="Aptos"/>
            <w:b w:val="1"/>
            <w:bCs w:val="1"/>
            <w:i w:val="0"/>
            <w:iCs w:val="0"/>
            <w:caps w:val="0"/>
            <w:smallCaps w:val="0"/>
            <w:strike w:val="0"/>
            <w:dstrike w:val="0"/>
            <w:noProof w:val="0"/>
            <w:sz w:val="28"/>
            <w:szCs w:val="28"/>
            <w:lang w:val="en-US"/>
          </w:rPr>
          <w:t>https://github.com/SharmaArun017/csd-380</w:t>
        </w:r>
      </w:hyperlink>
    </w:p>
    <w:p xmlns:wp14="http://schemas.microsoft.com/office/word/2010/wordml" w:rsidP="14A2095B" wp14:paraId="7C462F73" wp14:textId="3FA43278">
      <w:pPr>
        <w:rPr>
          <w:rFonts w:ascii="Aptos" w:hAnsi="Aptos" w:eastAsia="Aptos" w:cs="Aptos"/>
          <w:b w:val="0"/>
          <w:bCs w:val="0"/>
          <w:i w:val="0"/>
          <w:iCs w:val="0"/>
          <w:caps w:val="0"/>
          <w:smallCaps w:val="0"/>
          <w:noProof w:val="0"/>
          <w:color w:val="000000" w:themeColor="text1" w:themeTint="FF" w:themeShade="FF"/>
          <w:sz w:val="28"/>
          <w:szCs w:val="28"/>
          <w:lang w:val="en-US"/>
        </w:rPr>
      </w:pPr>
      <w:r w:rsidRPr="14A2095B" w:rsidR="63959C9B">
        <w:rPr>
          <w:rFonts w:ascii="Aptos" w:hAnsi="Aptos" w:eastAsia="Aptos" w:cs="Aptos"/>
          <w:b w:val="1"/>
          <w:bCs w:val="1"/>
          <w:i w:val="0"/>
          <w:iCs w:val="0"/>
          <w:caps w:val="0"/>
          <w:smallCaps w:val="0"/>
          <w:noProof w:val="0"/>
          <w:color w:val="000000" w:themeColor="text1" w:themeTint="FF" w:themeShade="FF"/>
          <w:sz w:val="28"/>
          <w:szCs w:val="28"/>
          <w:lang w:val="en-US"/>
        </w:rPr>
        <w:t>Date: 1/17/2025</w:t>
      </w:r>
    </w:p>
    <w:p xmlns:wp14="http://schemas.microsoft.com/office/word/2010/wordml" w:rsidP="14A2095B" wp14:paraId="621A10A2" wp14:textId="412F38D3">
      <w:pPr>
        <w:pStyle w:val="Normal"/>
        <w:rPr>
          <w:noProof w:val="0"/>
          <w:lang w:val="en-US"/>
        </w:rPr>
      </w:pPr>
    </w:p>
    <w:p xmlns:wp14="http://schemas.microsoft.com/office/word/2010/wordml" w:rsidP="14A2095B" wp14:paraId="4E021ABF" wp14:textId="316CDF63">
      <w:pPr>
        <w:pStyle w:val="Heading3"/>
        <w:spacing w:before="281" w:beforeAutospacing="off" w:after="281" w:afterAutospacing="off"/>
        <w:rPr>
          <w:rFonts w:ascii="Aptos" w:hAnsi="Aptos" w:eastAsia="Aptos" w:cs="Aptos"/>
          <w:b w:val="1"/>
          <w:bCs w:val="1"/>
          <w:noProof w:val="0"/>
          <w:sz w:val="28"/>
          <w:szCs w:val="28"/>
          <w:lang w:val="en-US"/>
        </w:rPr>
      </w:pPr>
      <w:r w:rsidRPr="14A2095B" w:rsidR="6C5FD16C">
        <w:rPr>
          <w:rFonts w:ascii="Aptos" w:hAnsi="Aptos" w:eastAsia="Aptos" w:cs="Aptos"/>
          <w:b w:val="1"/>
          <w:bCs w:val="1"/>
          <w:noProof w:val="0"/>
          <w:sz w:val="28"/>
          <w:szCs w:val="28"/>
          <w:lang w:val="en-US"/>
        </w:rPr>
        <w:t xml:space="preserve">Case Study: Operation </w:t>
      </w:r>
      <w:r w:rsidRPr="14A2095B" w:rsidR="6C5FD16C">
        <w:rPr>
          <w:rFonts w:ascii="Aptos" w:hAnsi="Aptos" w:eastAsia="Aptos" w:cs="Aptos"/>
          <w:b w:val="1"/>
          <w:bCs w:val="1"/>
          <w:noProof w:val="0"/>
          <w:sz w:val="28"/>
          <w:szCs w:val="28"/>
          <w:lang w:val="en-US"/>
        </w:rPr>
        <w:t>InVersion</w:t>
      </w:r>
      <w:r w:rsidRPr="14A2095B" w:rsidR="6C5FD16C">
        <w:rPr>
          <w:rFonts w:ascii="Aptos" w:hAnsi="Aptos" w:eastAsia="Aptos" w:cs="Aptos"/>
          <w:b w:val="1"/>
          <w:bCs w:val="1"/>
          <w:noProof w:val="0"/>
          <w:sz w:val="28"/>
          <w:szCs w:val="28"/>
          <w:lang w:val="en-US"/>
        </w:rPr>
        <w:t xml:space="preserve"> at LinkedIn (2011)</w:t>
      </w:r>
    </w:p>
    <w:p xmlns:wp14="http://schemas.microsoft.com/office/word/2010/wordml" w:rsidP="14A2095B" wp14:paraId="282DF087" wp14:textId="45BB809D">
      <w:pPr>
        <w:spacing w:before="240" w:beforeAutospacing="off" w:after="240" w:afterAutospacing="off"/>
      </w:pPr>
      <w:r w:rsidRPr="14A2095B" w:rsidR="6C5FD16C">
        <w:rPr>
          <w:rFonts w:ascii="Aptos" w:hAnsi="Aptos" w:eastAsia="Aptos" w:cs="Aptos"/>
          <w:noProof w:val="0"/>
          <w:sz w:val="24"/>
          <w:szCs w:val="24"/>
          <w:lang w:val="en-US"/>
        </w:rPr>
        <w:t>The case study of Operation InVersion at LinkedIn (2011) demonstrates a transformative effort by the company to address critical deployment challenges caused by technical debt and architectural inefficiencies. After LinkedIn’s IPO in 2011, the organization faced increasing difficulties with its core systems. At the heart of these challenges was a monolithic Java application known as Leo, which served as the backbone of LinkedIn’s infrastructure. Over the years, Leo had become fragile, cumbersome, and increasingly difficult to maintain. The system was deployed only once every two weeks, leading to frequent issues, long downtimes, and delayed feature rollouts. These problems placed significant pressure on engineers, who often worked late into the night to fix deployment issues and keep the platform running.</w:t>
      </w:r>
    </w:p>
    <w:p xmlns:wp14="http://schemas.microsoft.com/office/word/2010/wordml" w:rsidP="14A2095B" wp14:paraId="7E3AE924" wp14:textId="518C7B2F">
      <w:pPr>
        <w:spacing w:before="240" w:beforeAutospacing="off" w:after="240" w:afterAutospacing="off"/>
      </w:pPr>
      <w:r w:rsidRPr="14A2095B" w:rsidR="6C5FD16C">
        <w:rPr>
          <w:rFonts w:ascii="Aptos" w:hAnsi="Aptos" w:eastAsia="Aptos" w:cs="Aptos"/>
          <w:noProof w:val="0"/>
          <w:sz w:val="24"/>
          <w:szCs w:val="24"/>
          <w:lang w:val="en-US"/>
        </w:rPr>
        <w:t>As LinkedIn’s user base and traffic grew exponentially—reaching tens of thousands of requests per second and millions of queries per second by 2011—the limitations of Leo became glaringly evident. Engineers struggled to scale the system despite vertical scaling attempts, such as adding memory and CPUs. Leo’s fragility caused frequent production outages, troubleshooting challenges, and long recovery times. These inefficiencies hindered LinkedIn’s ability to innovate, deliver new features, and maintain a seamless user experience.</w:t>
      </w:r>
    </w:p>
    <w:p xmlns:wp14="http://schemas.microsoft.com/office/word/2010/wordml" w:rsidP="14A2095B" wp14:paraId="03F1D632" wp14:textId="1877AFB1">
      <w:pPr>
        <w:spacing w:before="240" w:beforeAutospacing="off" w:after="240" w:afterAutospacing="off"/>
      </w:pPr>
      <w:r w:rsidRPr="14A2095B" w:rsidR="6C5FD16C">
        <w:rPr>
          <w:rFonts w:ascii="Aptos" w:hAnsi="Aptos" w:eastAsia="Aptos" w:cs="Aptos"/>
          <w:noProof w:val="0"/>
          <w:sz w:val="24"/>
          <w:szCs w:val="24"/>
          <w:lang w:val="en-US"/>
        </w:rPr>
        <w:t xml:space="preserve">Recognizing that the existing system was unsustainable, Kevin Scott, LinkedIn’s VP of Engineering, spearheaded </w:t>
      </w:r>
      <w:r w:rsidRPr="14A2095B" w:rsidR="6C5FD16C">
        <w:rPr>
          <w:rFonts w:ascii="Aptos" w:hAnsi="Aptos" w:eastAsia="Aptos" w:cs="Aptos"/>
          <w:b w:val="1"/>
          <w:bCs w:val="1"/>
          <w:noProof w:val="0"/>
          <w:sz w:val="24"/>
          <w:szCs w:val="24"/>
          <w:lang w:val="en-US"/>
        </w:rPr>
        <w:t>Operation InVersion</w:t>
      </w:r>
      <w:r w:rsidRPr="14A2095B" w:rsidR="6C5FD16C">
        <w:rPr>
          <w:rFonts w:ascii="Aptos" w:hAnsi="Aptos" w:eastAsia="Aptos" w:cs="Aptos"/>
          <w:noProof w:val="0"/>
          <w:sz w:val="24"/>
          <w:szCs w:val="24"/>
          <w:lang w:val="en-US"/>
        </w:rPr>
        <w:t>. This initiative involved pausing all feature development for two months to focus exclusively on overhauling LinkedIn’s computing architecture, deployments, and infrastructure. The goal was to improve system stability, reduce deployment lead times, and create a safer and more efficient system of work.</w:t>
      </w:r>
    </w:p>
    <w:p xmlns:wp14="http://schemas.microsoft.com/office/word/2010/wordml" w:rsidP="14A2095B" wp14:paraId="1865E53D" wp14:textId="0244A791">
      <w:pPr>
        <w:spacing w:before="240" w:beforeAutospacing="off" w:after="240" w:afterAutospacing="off"/>
      </w:pPr>
      <w:r w:rsidRPr="14A2095B" w:rsidR="6C5FD16C">
        <w:rPr>
          <w:rFonts w:ascii="Aptos" w:hAnsi="Aptos" w:eastAsia="Aptos" w:cs="Aptos"/>
          <w:noProof w:val="0"/>
          <w:sz w:val="24"/>
          <w:szCs w:val="24"/>
          <w:lang w:val="en-US"/>
        </w:rPr>
        <w:t>Operation InVersion introduced significant changes, including the replacement of Leo with smaller, functional, and stateless services. Automated tools were developed to streamline deployment pipelines, enabling engineers to identify and resolve issues more quickly. By the end of the initiative, LinkedIn had transitioned from biweekly deployments to performing major upgrades three times daily. This shift not only improved deployment speed but also reduced operational stress, allowing engineers to focus on innovation rather than firefighting crises.</w:t>
      </w:r>
    </w:p>
    <w:p xmlns:wp14="http://schemas.microsoft.com/office/word/2010/wordml" wp14:paraId="110A6206" wp14:textId="446464AE"/>
    <w:p xmlns:wp14="http://schemas.microsoft.com/office/word/2010/wordml" w:rsidP="14A2095B" wp14:paraId="2F9209DF" wp14:textId="2EC19019">
      <w:pPr>
        <w:spacing w:before="240" w:beforeAutospacing="off" w:after="240" w:afterAutospacing="off"/>
      </w:pPr>
      <w:r w:rsidRPr="14A2095B" w:rsidR="6C5FD16C">
        <w:rPr>
          <w:rFonts w:ascii="Aptos" w:hAnsi="Aptos" w:eastAsia="Aptos" w:cs="Aptos"/>
          <w:b w:val="1"/>
          <w:bCs w:val="1"/>
          <w:noProof w:val="0"/>
          <w:sz w:val="24"/>
          <w:szCs w:val="24"/>
          <w:lang w:val="en-US"/>
        </w:rPr>
        <w:t>Lessons Learned</w:t>
      </w:r>
    </w:p>
    <w:p xmlns:wp14="http://schemas.microsoft.com/office/word/2010/wordml" w:rsidP="14A2095B" wp14:paraId="21430A3E" wp14:textId="577E22AD">
      <w:pPr>
        <w:spacing w:before="240" w:beforeAutospacing="off" w:after="240" w:afterAutospacing="off"/>
      </w:pPr>
      <w:r w:rsidRPr="14A2095B" w:rsidR="6C5FD16C">
        <w:rPr>
          <w:rFonts w:ascii="Aptos" w:hAnsi="Aptos" w:eastAsia="Aptos" w:cs="Aptos"/>
          <w:noProof w:val="0"/>
          <w:sz w:val="24"/>
          <w:szCs w:val="24"/>
          <w:lang w:val="en-US"/>
        </w:rPr>
        <w:t>The success of Operation InVersion highlights several key lessons that are highly relevant to organizations looking to optimize their value streams and address technical debt:</w:t>
      </w:r>
    </w:p>
    <w:p xmlns:wp14="http://schemas.microsoft.com/office/word/2010/wordml" w:rsidP="14A2095B" wp14:paraId="0D2DA187" wp14:textId="1EE6A75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4A2095B" w:rsidR="6C5FD16C">
        <w:rPr>
          <w:rFonts w:ascii="Aptos" w:hAnsi="Aptos" w:eastAsia="Aptos" w:cs="Aptos"/>
          <w:b w:val="1"/>
          <w:bCs w:val="1"/>
          <w:noProof w:val="0"/>
          <w:sz w:val="24"/>
          <w:szCs w:val="24"/>
          <w:lang w:val="en-US"/>
        </w:rPr>
        <w:t>The Importance of Addressing Technical Debt</w:t>
      </w:r>
    </w:p>
    <w:p xmlns:wp14="http://schemas.microsoft.com/office/word/2010/wordml" w:rsidP="14A2095B" wp14:paraId="7543012B" wp14:textId="7B021977">
      <w:pPr>
        <w:spacing w:before="240" w:beforeAutospacing="off" w:after="240" w:afterAutospacing="off"/>
        <w:ind w:left="0"/>
        <w:rPr>
          <w:rFonts w:ascii="Aptos" w:hAnsi="Aptos" w:eastAsia="Aptos" w:cs="Aptos"/>
          <w:noProof w:val="0"/>
          <w:sz w:val="24"/>
          <w:szCs w:val="24"/>
          <w:lang w:val="en-US"/>
        </w:rPr>
      </w:pPr>
      <w:r w:rsidRPr="14A2095B" w:rsidR="6C5FD16C">
        <w:rPr>
          <w:rFonts w:ascii="Aptos" w:hAnsi="Aptos" w:eastAsia="Aptos" w:cs="Aptos"/>
          <w:noProof w:val="0"/>
          <w:sz w:val="24"/>
          <w:szCs w:val="24"/>
          <w:lang w:val="en-US"/>
        </w:rPr>
        <w:t>Technical debt can accumulate silently over time, becoming a significant obstacle to growth and innovation. At LinkedIn, years of relying on the monolithic Leo system led to compounding inefficiencies and deployment risks. By dedicating time and resources to addressing technical debt, LinkedIn created a stable foundation for scalability and future development. This case underscores the value of proactively managing technical debt as part of daily work to avoid costly, large-scale interventions later.</w:t>
      </w:r>
    </w:p>
    <w:p xmlns:wp14="http://schemas.microsoft.com/office/word/2010/wordml" w:rsidP="14A2095B" wp14:paraId="21EAF44E" wp14:textId="25D7EDA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4A2095B" w:rsidR="6C5FD16C">
        <w:rPr>
          <w:rFonts w:ascii="Aptos" w:hAnsi="Aptos" w:eastAsia="Aptos" w:cs="Aptos"/>
          <w:b w:val="1"/>
          <w:bCs w:val="1"/>
          <w:noProof w:val="0"/>
          <w:sz w:val="24"/>
          <w:szCs w:val="24"/>
          <w:lang w:val="en-US"/>
        </w:rPr>
        <w:t>Automation as a Game-Changer</w:t>
      </w:r>
    </w:p>
    <w:p xmlns:wp14="http://schemas.microsoft.com/office/word/2010/wordml" w:rsidP="14A2095B" wp14:paraId="1025ED98" wp14:textId="29B5FF05">
      <w:pPr>
        <w:spacing w:before="240" w:beforeAutospacing="off" w:after="240" w:afterAutospacing="off"/>
      </w:pPr>
      <w:r w:rsidRPr="14A2095B" w:rsidR="6C5FD16C">
        <w:rPr>
          <w:rFonts w:ascii="Aptos" w:hAnsi="Aptos" w:eastAsia="Aptos" w:cs="Aptos"/>
          <w:noProof w:val="0"/>
          <w:sz w:val="24"/>
          <w:szCs w:val="24"/>
          <w:lang w:val="en-US"/>
        </w:rPr>
        <w:t>One of the most impactful aspects of Operation InVersion was the implementation of automated testing and deployment pipelines. By automating previously manual and error-prone processes, LinkedIn was able to reduce deployment times significantly, improve system reliability, and increase developer productivity. Automation not only accelerates workflows but also minimizes the risk of human error, making it a cornerstone of modern DevOps practices.</w:t>
      </w:r>
    </w:p>
    <w:p xmlns:wp14="http://schemas.microsoft.com/office/word/2010/wordml" w:rsidP="14A2095B" wp14:paraId="1F2EB638" wp14:textId="751855E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4A2095B" w:rsidR="6C5FD16C">
        <w:rPr>
          <w:rFonts w:ascii="Aptos" w:hAnsi="Aptos" w:eastAsia="Aptos" w:cs="Aptos"/>
          <w:b w:val="1"/>
          <w:bCs w:val="1"/>
          <w:noProof w:val="0"/>
          <w:sz w:val="24"/>
          <w:szCs w:val="24"/>
          <w:lang w:val="en-US"/>
        </w:rPr>
        <w:t>The Value of System Reliability</w:t>
      </w:r>
    </w:p>
    <w:p xmlns:wp14="http://schemas.microsoft.com/office/word/2010/wordml" w:rsidP="14A2095B" wp14:paraId="3FE2FACF" wp14:textId="1682886E">
      <w:pPr>
        <w:spacing w:before="240" w:beforeAutospacing="off" w:after="240" w:afterAutospacing="off"/>
      </w:pPr>
      <w:r w:rsidRPr="14A2095B" w:rsidR="6C5FD16C">
        <w:rPr>
          <w:rFonts w:ascii="Aptos" w:hAnsi="Aptos" w:eastAsia="Aptos" w:cs="Aptos"/>
          <w:noProof w:val="0"/>
          <w:sz w:val="24"/>
          <w:szCs w:val="24"/>
          <w:lang w:val="en-US"/>
        </w:rPr>
        <w:t>Stability and reliability are fundamental to delivering value to customers and maintaining user trust. LinkedIn’s shift to smaller, decoupled services reduced the risks associated with monolithic architectures, enabling faster recovery from failures and fewer late-night emergencies. This transformation illustrates the importance of prioritizing reliability in system design to create an environment where teams can work effectively and confidently.</w:t>
      </w:r>
    </w:p>
    <w:p xmlns:wp14="http://schemas.microsoft.com/office/word/2010/wordml" w:rsidP="14A2095B" wp14:paraId="534CF46D" wp14:textId="4368165A">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4A2095B" w:rsidR="6C5FD16C">
        <w:rPr>
          <w:rFonts w:ascii="Aptos" w:hAnsi="Aptos" w:eastAsia="Aptos" w:cs="Aptos"/>
          <w:b w:val="1"/>
          <w:bCs w:val="1"/>
          <w:noProof w:val="0"/>
          <w:sz w:val="24"/>
          <w:szCs w:val="24"/>
          <w:lang w:val="en-US"/>
        </w:rPr>
        <w:t>Collaborative Alignment Across Teams</w:t>
      </w:r>
    </w:p>
    <w:p xmlns:wp14="http://schemas.microsoft.com/office/word/2010/wordml" w:rsidP="14A2095B" wp14:paraId="0BD519E7" wp14:textId="6244DD24">
      <w:pPr>
        <w:spacing w:before="240" w:beforeAutospacing="off" w:after="240" w:afterAutospacing="off"/>
      </w:pPr>
      <w:r w:rsidRPr="14A2095B" w:rsidR="6C5FD16C">
        <w:rPr>
          <w:rFonts w:ascii="Aptos" w:hAnsi="Aptos" w:eastAsia="Aptos" w:cs="Aptos"/>
          <w:noProof w:val="0"/>
          <w:sz w:val="24"/>
          <w:szCs w:val="24"/>
          <w:lang w:val="en-US"/>
        </w:rPr>
        <w:t>Operation InVersion succeeded in part because it unified the entire engineering organization around a common goal. By halting new feature development, LinkedIn ensured that all resources were focused on improving core infrastructure. This alignment fostered collaboration, shared ownership, and a sense of purpose, which were critical to achieving the initiative’s objectives. The case highlights the power of cross-functional collaboration in driving large-scale organizational change.</w:t>
      </w:r>
    </w:p>
    <w:p xmlns:wp14="http://schemas.microsoft.com/office/word/2010/wordml" w:rsidP="14A2095B" wp14:paraId="7612EB1B" wp14:textId="0053A23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4A2095B" w:rsidR="6C5FD16C">
        <w:rPr>
          <w:rFonts w:ascii="Aptos" w:hAnsi="Aptos" w:eastAsia="Aptos" w:cs="Aptos"/>
          <w:b w:val="1"/>
          <w:bCs w:val="1"/>
          <w:noProof w:val="0"/>
          <w:sz w:val="24"/>
          <w:szCs w:val="24"/>
          <w:lang w:val="en-US"/>
        </w:rPr>
        <w:t>Short-Term Sacrifices for Long-Term Gains</w:t>
      </w:r>
    </w:p>
    <w:p xmlns:wp14="http://schemas.microsoft.com/office/word/2010/wordml" w:rsidP="14A2095B" wp14:paraId="2CA15DEC" wp14:textId="5E560BF9">
      <w:pPr>
        <w:spacing w:before="240" w:beforeAutospacing="off" w:after="240" w:afterAutospacing="off"/>
      </w:pPr>
      <w:r w:rsidRPr="14A2095B" w:rsidR="6C5FD16C">
        <w:rPr>
          <w:rFonts w:ascii="Aptos" w:hAnsi="Aptos" w:eastAsia="Aptos" w:cs="Aptos"/>
          <w:noProof w:val="0"/>
          <w:sz w:val="24"/>
          <w:szCs w:val="24"/>
          <w:lang w:val="en-US"/>
        </w:rPr>
        <w:t>Pausing feature development during Operation InVersion was a bold move, particularly given the visibility and expectations following LinkedIn’s IPO. However, this short-term sacrifice proved invaluable in creating the foundation for sustainable growth and innovation. By addressing underlying issues, LinkedIn positioned itself for long-term success, enabling it to scale to over 750 services and meet the demands of a rapidly growing user base.</w:t>
      </w:r>
    </w:p>
    <w:p xmlns:wp14="http://schemas.microsoft.com/office/word/2010/wordml" wp14:paraId="6EB73BD6" wp14:textId="4EC558FC"/>
    <w:p xmlns:wp14="http://schemas.microsoft.com/office/word/2010/wordml" w:rsidP="14A2095B" wp14:paraId="1FD2518B" wp14:textId="09CB8B9C">
      <w:pPr>
        <w:spacing w:before="240" w:beforeAutospacing="off" w:after="240" w:afterAutospacing="off"/>
      </w:pPr>
      <w:r w:rsidRPr="14A2095B" w:rsidR="6C5FD16C">
        <w:rPr>
          <w:rFonts w:ascii="Aptos" w:hAnsi="Aptos" w:eastAsia="Aptos" w:cs="Aptos"/>
          <w:b w:val="1"/>
          <w:bCs w:val="1"/>
          <w:noProof w:val="0"/>
          <w:sz w:val="24"/>
          <w:szCs w:val="24"/>
          <w:lang w:val="en-US"/>
        </w:rPr>
        <w:t>Impact and Implications</w:t>
      </w:r>
    </w:p>
    <w:p xmlns:wp14="http://schemas.microsoft.com/office/word/2010/wordml" w:rsidP="14A2095B" wp14:paraId="41B3FBEF" wp14:textId="1CAAD9E8">
      <w:pPr>
        <w:spacing w:before="240" w:beforeAutospacing="off" w:after="240" w:afterAutospacing="off"/>
      </w:pPr>
      <w:r w:rsidRPr="14A2095B" w:rsidR="6C5FD16C">
        <w:rPr>
          <w:rFonts w:ascii="Aptos" w:hAnsi="Aptos" w:eastAsia="Aptos" w:cs="Aptos"/>
          <w:noProof w:val="0"/>
          <w:sz w:val="24"/>
          <w:szCs w:val="24"/>
          <w:lang w:val="en-US"/>
        </w:rPr>
        <w:t>Operation InVersion fundamentally transformed LinkedIn’s engineering culture and technical landscape. The initiative enabled the organization to shift from reactive, crisis-driven workflows to proactive, efficient, and scalable practices. By reducing deployment lead times and creating a safer system of work, LinkedIn empowered its engineers to focus on building innovative features that enhanced the platform’s value to users. Additionally, the cultural shift reinforced the importance of continuous improvement, technical excellence, and collaboration.</w:t>
      </w:r>
    </w:p>
    <w:p xmlns:wp14="http://schemas.microsoft.com/office/word/2010/wordml" w:rsidP="14A2095B" wp14:paraId="2C078E63" wp14:textId="525D3965">
      <w:pPr>
        <w:spacing w:before="240" w:beforeAutospacing="off" w:after="240" w:afterAutospacing="off"/>
      </w:pPr>
      <w:r w:rsidRPr="14A2095B" w:rsidR="6C5FD16C">
        <w:rPr>
          <w:rFonts w:ascii="Aptos" w:hAnsi="Aptos" w:eastAsia="Aptos" w:cs="Aptos"/>
          <w:noProof w:val="0"/>
          <w:sz w:val="24"/>
          <w:szCs w:val="24"/>
          <w:lang w:val="en-US"/>
        </w:rPr>
        <w:t xml:space="preserve">This case study serves as a powerful example of the benefits of investing in technical debt reduction and </w:t>
      </w:r>
      <w:r w:rsidRPr="14A2095B" w:rsidR="6C5FD16C">
        <w:rPr>
          <w:rFonts w:ascii="Aptos" w:hAnsi="Aptos" w:eastAsia="Aptos" w:cs="Aptos"/>
          <w:noProof w:val="0"/>
          <w:sz w:val="24"/>
          <w:szCs w:val="24"/>
          <w:lang w:val="en-US"/>
        </w:rPr>
        <w:t>optimizing</w:t>
      </w:r>
      <w:r w:rsidRPr="14A2095B" w:rsidR="6C5FD16C">
        <w:rPr>
          <w:rFonts w:ascii="Aptos" w:hAnsi="Aptos" w:eastAsia="Aptos" w:cs="Aptos"/>
          <w:noProof w:val="0"/>
          <w:sz w:val="24"/>
          <w:szCs w:val="24"/>
          <w:lang w:val="en-US"/>
        </w:rPr>
        <w:t xml:space="preserve"> the value stream. Organizations that prioritize stability, automation, and alignment can unlock new levels of productivity and innovation, ensuring their systems are equipped to meet future challenges. By embracing these principles, LinkedIn not only addressed its immediate challenges but also set a benchmark for DevOps success.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e38aa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58AE0A"/>
    <w:rsid w:val="02E96875"/>
    <w:rsid w:val="072E2010"/>
    <w:rsid w:val="14A2095B"/>
    <w:rsid w:val="1758AE0A"/>
    <w:rsid w:val="44038720"/>
    <w:rsid w:val="60E079DA"/>
    <w:rsid w:val="63959C9B"/>
    <w:rsid w:val="6C5FD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AE0A"/>
  <w15:chartTrackingRefBased/>
  <w15:docId w15:val="{4AA48336-14F5-44CA-8929-BA0D2D23CC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4A2095B"/>
    <w:pPr>
      <w:spacing/>
      <w:ind w:left="720"/>
      <w:contextualSpacing/>
    </w:pPr>
  </w:style>
  <w:style w:type="character" w:styleId="Hyperlink">
    <w:uiPriority w:val="99"/>
    <w:name w:val="Hyperlink"/>
    <w:basedOn w:val="DefaultParagraphFont"/>
    <w:unhideWhenUsed/>
    <w:rsid w:val="14A2095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harmaArun017/csd-380" TargetMode="External" Id="Rd9c82cb7ef8746da" /><Relationship Type="http://schemas.openxmlformats.org/officeDocument/2006/relationships/numbering" Target="numbering.xml" Id="R7cadfa3b34ff40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2025-01-18T03:02:11.3048216Z</dcterms:created>
  <dcterms:modified xsi:type="dcterms:W3CDTF">2025-01-18T03:05:56.9640594Z</dcterms:modified>
  <dc:creator>Arun Sharma</dc:creator>
  <lastModifiedBy>Arun Sharma</lastModifiedBy>
</coreProperties>
</file>