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25320DD" w:rsidP="4DC20929" w:rsidRDefault="525320DD" w14:paraId="2CA481FD" w14:textId="0C7228BE">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Module 3: Version Control</w:t>
      </w:r>
    </w:p>
    <w:p w:rsidR="525320DD" w:rsidP="4DC20929" w:rsidRDefault="525320DD" w14:paraId="2B36D8EC" w14:textId="40728A66">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Assignment: 3.2 - Version Control Guidelines</w:t>
      </w:r>
    </w:p>
    <w:p w:rsidR="525320DD" w:rsidP="4DC20929" w:rsidRDefault="525320DD" w14:paraId="567FE0DB" w14:textId="2F5CEC4B">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Name</w:t>
      </w:r>
      <w:r w:rsidRPr="4DC20929" w:rsidR="525320DD">
        <w:rPr>
          <w:rFonts w:ascii="Aptos" w:hAnsi="Aptos" w:eastAsia="Aptos" w:cs="Aptos"/>
          <w:b w:val="1"/>
          <w:bCs w:val="1"/>
          <w:noProof w:val="0"/>
          <w:sz w:val="32"/>
          <w:szCs w:val="32"/>
          <w:lang w:val="en-US"/>
        </w:rPr>
        <w:t>: Arun Sharma</w:t>
      </w:r>
    </w:p>
    <w:p w:rsidR="525320DD" w:rsidP="4DC20929" w:rsidRDefault="525320DD" w14:paraId="486E82F9" w14:textId="5DE755C3">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Course</w:t>
      </w:r>
      <w:r w:rsidRPr="4DC20929" w:rsidR="525320DD">
        <w:rPr>
          <w:rFonts w:ascii="Aptos" w:hAnsi="Aptos" w:eastAsia="Aptos" w:cs="Aptos"/>
          <w:b w:val="1"/>
          <w:bCs w:val="1"/>
          <w:noProof w:val="0"/>
          <w:sz w:val="32"/>
          <w:szCs w:val="32"/>
          <w:lang w:val="en-US"/>
        </w:rPr>
        <w:t>: CSD380-H326 DevOps</w:t>
      </w:r>
    </w:p>
    <w:p w:rsidR="525320DD" w:rsidP="4DC20929" w:rsidRDefault="525320DD" w14:paraId="2FDA5DAB" w14:textId="05A102C2">
      <w:pPr>
        <w:spacing w:before="240" w:beforeAutospacing="off" w:after="240" w:afterAutospacing="off"/>
        <w:rPr>
          <w:b w:val="1"/>
          <w:bCs w:val="1"/>
          <w:sz w:val="32"/>
          <w:szCs w:val="32"/>
        </w:rPr>
      </w:pPr>
      <w:r w:rsidRPr="4DC20929" w:rsidR="525320DD">
        <w:rPr>
          <w:rFonts w:ascii="Aptos" w:hAnsi="Aptos" w:eastAsia="Aptos" w:cs="Aptos"/>
          <w:b w:val="1"/>
          <w:bCs w:val="1"/>
          <w:noProof w:val="0"/>
          <w:sz w:val="32"/>
          <w:szCs w:val="32"/>
          <w:lang w:val="en-US"/>
        </w:rPr>
        <w:t>GitHub Link</w:t>
      </w:r>
      <w:r w:rsidRPr="4DC20929" w:rsidR="525320DD">
        <w:rPr>
          <w:rFonts w:ascii="Aptos" w:hAnsi="Aptos" w:eastAsia="Aptos" w:cs="Aptos"/>
          <w:b w:val="1"/>
          <w:bCs w:val="1"/>
          <w:noProof w:val="0"/>
          <w:sz w:val="32"/>
          <w:szCs w:val="32"/>
          <w:lang w:val="en-US"/>
        </w:rPr>
        <w:t xml:space="preserve">: </w:t>
      </w:r>
      <w:hyperlink r:id="R881b678f173c4f52">
        <w:r w:rsidRPr="4DC20929" w:rsidR="525320DD">
          <w:rPr>
            <w:rStyle w:val="Hyperlink"/>
            <w:rFonts w:ascii="Aptos" w:hAnsi="Aptos" w:eastAsia="Aptos" w:cs="Aptos"/>
            <w:b w:val="1"/>
            <w:bCs w:val="1"/>
            <w:noProof w:val="0"/>
            <w:sz w:val="32"/>
            <w:szCs w:val="32"/>
            <w:lang w:val="en-US"/>
          </w:rPr>
          <w:t>https://github.com/SharmaArun017/csd-380</w:t>
        </w:r>
      </w:hyperlink>
    </w:p>
    <w:p w:rsidR="525320DD" w:rsidP="4DC20929" w:rsidRDefault="525320DD" w14:paraId="5D3B9814" w14:textId="32C8CE82">
      <w:pPr>
        <w:spacing w:before="240" w:beforeAutospacing="off" w:after="240" w:afterAutospacing="off"/>
        <w:rPr>
          <w:rFonts w:ascii="Aptos" w:hAnsi="Aptos" w:eastAsia="Aptos" w:cs="Aptos"/>
          <w:b w:val="1"/>
          <w:bCs w:val="1"/>
          <w:noProof w:val="0"/>
          <w:sz w:val="36"/>
          <w:szCs w:val="36"/>
          <w:lang w:val="en-US"/>
        </w:rPr>
      </w:pPr>
      <w:r w:rsidRPr="4DC20929" w:rsidR="525320DD">
        <w:rPr>
          <w:rFonts w:ascii="Aptos" w:hAnsi="Aptos" w:eastAsia="Aptos" w:cs="Aptos"/>
          <w:b w:val="1"/>
          <w:bCs w:val="1"/>
          <w:noProof w:val="0"/>
          <w:sz w:val="32"/>
          <w:szCs w:val="32"/>
          <w:lang w:val="en-US"/>
        </w:rPr>
        <w:t>Date</w:t>
      </w:r>
      <w:r w:rsidRPr="4DC20929" w:rsidR="525320DD">
        <w:rPr>
          <w:rFonts w:ascii="Aptos" w:hAnsi="Aptos" w:eastAsia="Aptos" w:cs="Aptos"/>
          <w:b w:val="1"/>
          <w:bCs w:val="1"/>
          <w:noProof w:val="0"/>
          <w:sz w:val="32"/>
          <w:szCs w:val="32"/>
          <w:lang w:val="en-US"/>
        </w:rPr>
        <w:t>: 1/26/2025</w:t>
      </w:r>
    </w:p>
    <w:p w:rsidR="4DC20929" w:rsidRDefault="4DC20929" w14:paraId="162C6299" w14:textId="2FEE6A16"/>
    <w:p w:rsidR="525320DD" w:rsidP="4DC20929" w:rsidRDefault="525320DD" w14:paraId="526CD9A6" w14:textId="6FA7B002">
      <w:pPr>
        <w:pStyle w:val="Heading3"/>
        <w:spacing w:before="281" w:beforeAutospacing="off" w:after="281" w:afterAutospacing="off"/>
      </w:pPr>
      <w:r w:rsidRPr="4DC20929" w:rsidR="525320DD">
        <w:rPr>
          <w:rFonts w:ascii="Aptos" w:hAnsi="Aptos" w:eastAsia="Aptos" w:cs="Aptos"/>
          <w:b w:val="1"/>
          <w:bCs w:val="1"/>
          <w:noProof w:val="0"/>
          <w:sz w:val="28"/>
          <w:szCs w:val="28"/>
          <w:lang w:val="en-US"/>
        </w:rPr>
        <w:t>Version Control Guidelines: A Comprehensive Exploration</w:t>
      </w:r>
    </w:p>
    <w:p w:rsidR="525320DD" w:rsidP="4DC20929" w:rsidRDefault="525320DD" w14:paraId="5CEEC17A" w14:textId="242573D6">
      <w:pPr>
        <w:spacing w:before="240" w:beforeAutospacing="off" w:after="240" w:afterAutospacing="off"/>
      </w:pPr>
      <w:r w:rsidRPr="4DC20929" w:rsidR="525320DD">
        <w:rPr>
          <w:rFonts w:ascii="Aptos" w:hAnsi="Aptos" w:eastAsia="Aptos" w:cs="Aptos"/>
          <w:noProof w:val="0"/>
          <w:sz w:val="24"/>
          <w:szCs w:val="24"/>
          <w:lang w:val="en-US"/>
        </w:rPr>
        <w:t>Version control systems (VCS) are the backbone of modern software development, enabling teams to manage, track, and collaborate on code effectively. Over time, guidelines for using VCS have evolved to ensure consistency, prevent errors, and enhance productivity. This paper delves into version control guidelines from various sources, compares them, evaluates their relevance today, and proposes a curated list of essential guidelines.</w:t>
      </w:r>
    </w:p>
    <w:p w:rsidR="525320DD" w:rsidP="4DC20929" w:rsidRDefault="525320DD" w14:paraId="3EAA4935" w14:textId="0A25AA13">
      <w:pPr>
        <w:spacing w:before="240" w:beforeAutospacing="off" w:after="240" w:afterAutospacing="off"/>
      </w:pPr>
      <w:r w:rsidRPr="4DC20929" w:rsidR="525320DD">
        <w:rPr>
          <w:rFonts w:ascii="Aptos" w:hAnsi="Aptos" w:eastAsia="Aptos" w:cs="Aptos"/>
          <w:b w:val="1"/>
          <w:bCs w:val="1"/>
          <w:noProof w:val="0"/>
          <w:sz w:val="24"/>
          <w:szCs w:val="24"/>
          <w:lang w:val="en-US"/>
        </w:rPr>
        <w:t>Guidelines from Three Sources</w:t>
      </w:r>
    </w:p>
    <w:p w:rsidR="525320DD" w:rsidP="4DC20929" w:rsidRDefault="525320DD" w14:paraId="1580AC10" w14:textId="3E0D215E">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Atlassian (Bitbucket Documentation)</w:t>
      </w:r>
    </w:p>
    <w:p w:rsidR="525320DD" w:rsidP="4DC20929" w:rsidRDefault="525320DD" w14:paraId="0A9F0E6D" w14:textId="0C62FDC7">
      <w:pPr>
        <w:numPr>
          <w:ilvl w:val="0"/>
          <w:numId w:val="2"/>
        </w:numPr>
        <w:spacing w:before="240" w:beforeAutospacing="off" w:after="240" w:afterAutospacing="off"/>
        <w:rPr>
          <w:rFonts w:ascii="Aptos" w:hAnsi="Aptos" w:eastAsia="Aptos" w:cs="Aptos"/>
          <w:noProof w:val="0"/>
          <w:sz w:val="24"/>
          <w:szCs w:val="24"/>
          <w:lang w:val="en-US"/>
        </w:rPr>
      </w:pPr>
      <w:r w:rsidRPr="4DC20929" w:rsidR="525320DD">
        <w:rPr>
          <w:rFonts w:ascii="Aptos" w:hAnsi="Aptos" w:eastAsia="Aptos" w:cs="Aptos"/>
          <w:noProof w:val="0"/>
          <w:sz w:val="24"/>
          <w:szCs w:val="24"/>
          <w:lang w:val="en-US"/>
        </w:rPr>
        <w:t>Atlassian emphasizes branch-based workflows as a core principle, encouraging developers to use feature branches for isolated development and merging them back into the main branch only after code reviews. Guidelines stress frequent commits with descriptive messages to maintain traceability and avoid large, unmanageable code changes.</w:t>
      </w:r>
    </w:p>
    <w:p w:rsidR="525320DD" w:rsidP="4DC20929" w:rsidRDefault="525320DD" w14:paraId="747F5F6E" w14:textId="135D7553">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GitHub (GitHub Docs)</w:t>
      </w:r>
    </w:p>
    <w:p w:rsidR="525320DD" w:rsidP="4DC20929" w:rsidRDefault="525320DD" w14:paraId="76A74EB7" w14:textId="060C4DFE">
      <w:pPr>
        <w:spacing w:before="240" w:beforeAutospacing="off" w:after="240" w:afterAutospacing="off"/>
      </w:pPr>
      <w:r w:rsidRPr="4DC20929" w:rsidR="525320DD">
        <w:rPr>
          <w:rFonts w:ascii="Aptos" w:hAnsi="Aptos" w:eastAsia="Aptos" w:cs="Aptos"/>
          <w:noProof w:val="0"/>
          <w:sz w:val="24"/>
          <w:szCs w:val="24"/>
          <w:lang w:val="en-US"/>
        </w:rPr>
        <w:t>GitHub underscores the importance of collaborative coding through pull requests, promoting code reviews as a standard practice. The platform advises developers to follow naming conventions for branches and tags, use .gitignore to exclude unnecessary files, and leverage automation tools like GitHub Actions to integrate testing into the workflow.</w:t>
      </w:r>
    </w:p>
    <w:p w:rsidR="525320DD" w:rsidP="4DC20929" w:rsidRDefault="525320DD" w14:paraId="1737A431" w14:textId="095D944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“Version Control Best Practices” by Martin Fowler</w:t>
      </w:r>
    </w:p>
    <w:p w:rsidR="525320DD" w:rsidP="4DC20929" w:rsidRDefault="525320DD" w14:paraId="43EEA674" w14:textId="3C7A1934">
      <w:pPr>
        <w:spacing w:before="240" w:beforeAutospacing="off" w:after="240" w:afterAutospacing="off"/>
      </w:pPr>
      <w:r w:rsidRPr="4DC20929" w:rsidR="525320DD">
        <w:rPr>
          <w:rFonts w:ascii="Aptos" w:hAnsi="Aptos" w:eastAsia="Aptos" w:cs="Aptos"/>
          <w:noProof w:val="0"/>
          <w:sz w:val="24"/>
          <w:szCs w:val="24"/>
          <w:lang w:val="en-US"/>
        </w:rPr>
        <w:t>Martin Fowler’s guidelines advocate for trunk-based development for smaller teams, where developers integrate changes into the main branch daily. He highlights the importance of maintaining a clean repository by deleting stale branches and discouraging long-lived feature branches. His recommendations also emphasize using meaningful commit messages to document the “why” behind changes.</w:t>
      </w:r>
    </w:p>
    <w:p w:rsidR="525320DD" w:rsidP="4DC20929" w:rsidRDefault="525320DD" w14:paraId="5C4A8B54" w14:textId="3663361C">
      <w:pPr>
        <w:spacing w:before="240" w:beforeAutospacing="off" w:after="240" w:afterAutospacing="off"/>
      </w:pPr>
      <w:r w:rsidRPr="4DC20929" w:rsidR="525320DD">
        <w:rPr>
          <w:rFonts w:ascii="Aptos" w:hAnsi="Aptos" w:eastAsia="Aptos" w:cs="Aptos"/>
          <w:b w:val="1"/>
          <w:bCs w:val="1"/>
          <w:noProof w:val="0"/>
          <w:sz w:val="24"/>
          <w:szCs w:val="24"/>
          <w:lang w:val="en-US"/>
        </w:rPr>
        <w:t>Comparison and Relevance Today</w:t>
      </w:r>
    </w:p>
    <w:p w:rsidR="525320DD" w:rsidP="4DC20929" w:rsidRDefault="525320DD" w14:paraId="673EE0DB" w14:textId="0E6814CF">
      <w:pPr>
        <w:spacing w:before="240" w:beforeAutospacing="off" w:after="240" w:afterAutospacing="off"/>
      </w:pPr>
      <w:r w:rsidRPr="4DC20929" w:rsidR="525320DD">
        <w:rPr>
          <w:rFonts w:ascii="Aptos" w:hAnsi="Aptos" w:eastAsia="Aptos" w:cs="Aptos"/>
          <w:noProof w:val="0"/>
          <w:sz w:val="24"/>
          <w:szCs w:val="24"/>
          <w:lang w:val="en-US"/>
        </w:rPr>
        <w:t>While all three sources align on core practices such as descriptive commits, code reviews, and branch management, there are nuanced differences. Atlassian’s focus on feature branching suits larger teams, while Fowler’s trunk-based development is better for smaller, agile teams. GitHub’s emphasis on automation and integrations reflects the industry’s shift toward DevOps practices, which are critical for maintaining agility in modern development pipelines.</w:t>
      </w:r>
    </w:p>
    <w:p w:rsidR="525320DD" w:rsidP="4DC20929" w:rsidRDefault="525320DD" w14:paraId="4E22D1E9" w14:textId="12B7FA64">
      <w:pPr>
        <w:spacing w:before="240" w:beforeAutospacing="off" w:after="240" w:afterAutospacing="off"/>
      </w:pPr>
      <w:r w:rsidRPr="4DC20929" w:rsidR="525320DD">
        <w:rPr>
          <w:rFonts w:ascii="Aptos" w:hAnsi="Aptos" w:eastAsia="Aptos" w:cs="Aptos"/>
          <w:noProof w:val="0"/>
          <w:sz w:val="24"/>
          <w:szCs w:val="24"/>
          <w:lang w:val="en-US"/>
        </w:rPr>
        <w:t>Some guidelines, however, appear less relevant in today’s context. For instance, Fowler’s advocacy for manual repository cleanups may seem outdated, as modern tools automate this process. Similarly, the reliance on human-enforced naming conventions can be replaced by pre-configured templates and CI/CD checks in tools like GitHub and Bitbucket.</w:t>
      </w:r>
    </w:p>
    <w:p w:rsidR="525320DD" w:rsidP="4DC20929" w:rsidRDefault="525320DD" w14:paraId="172A3785" w14:textId="3631BA92">
      <w:pPr>
        <w:spacing w:before="240" w:beforeAutospacing="off" w:after="240" w:afterAutospacing="off"/>
      </w:pPr>
      <w:r w:rsidRPr="4DC20929" w:rsidR="525320DD">
        <w:rPr>
          <w:rFonts w:ascii="Aptos" w:hAnsi="Aptos" w:eastAsia="Aptos" w:cs="Aptos"/>
          <w:b w:val="1"/>
          <w:bCs w:val="1"/>
          <w:noProof w:val="0"/>
          <w:sz w:val="24"/>
          <w:szCs w:val="24"/>
          <w:lang w:val="en-US"/>
        </w:rPr>
        <w:t>Proposed Guidelines and Rationale</w:t>
      </w:r>
    </w:p>
    <w:p w:rsidR="525320DD" w:rsidP="4DC20929" w:rsidRDefault="525320DD" w14:paraId="55707C00" w14:textId="57495F6B">
      <w:pPr>
        <w:spacing w:before="240" w:beforeAutospacing="off" w:after="240" w:afterAutospacing="off"/>
      </w:pPr>
      <w:r w:rsidRPr="4DC20929" w:rsidR="525320DD">
        <w:rPr>
          <w:rFonts w:ascii="Aptos" w:hAnsi="Aptos" w:eastAsia="Aptos" w:cs="Aptos"/>
          <w:noProof w:val="0"/>
          <w:sz w:val="24"/>
          <w:szCs w:val="24"/>
          <w:lang w:val="en-US"/>
        </w:rPr>
        <w:t>Based on my research, here are the most critical version control guidelines I recommend:</w:t>
      </w:r>
    </w:p>
    <w:p w:rsidR="525320DD" w:rsidP="4DC20929" w:rsidRDefault="525320DD" w14:paraId="0C15BFA4" w14:textId="424970E0">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Use Feature Branching</w:t>
      </w:r>
    </w:p>
    <w:p w:rsidR="525320DD" w:rsidP="4DC20929" w:rsidRDefault="525320DD" w14:paraId="479B0901" w14:textId="308FA61A">
      <w:pPr>
        <w:spacing w:before="240" w:beforeAutospacing="off" w:after="240" w:afterAutospacing="off"/>
      </w:pPr>
      <w:r w:rsidRPr="4DC20929" w:rsidR="525320DD">
        <w:rPr>
          <w:rFonts w:ascii="Aptos" w:hAnsi="Aptos" w:eastAsia="Aptos" w:cs="Aptos"/>
          <w:noProof w:val="0"/>
          <w:sz w:val="24"/>
          <w:szCs w:val="24"/>
          <w:lang w:val="en-US"/>
        </w:rPr>
        <w:t>Feature branches allow developers to work on isolated changes without disrupting the main branch. This ensures stability and enables easier code reviews.</w:t>
      </w:r>
    </w:p>
    <w:p w:rsidR="525320DD" w:rsidP="4DC20929" w:rsidRDefault="525320DD" w14:paraId="612DF424" w14:textId="1913C9B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Write Descriptive Commit Messages</w:t>
      </w:r>
    </w:p>
    <w:p w:rsidR="525320DD" w:rsidP="4DC20929" w:rsidRDefault="525320DD" w14:paraId="014ED828" w14:textId="6AB20352">
      <w:pPr>
        <w:spacing w:before="240" w:beforeAutospacing="off" w:after="240" w:afterAutospacing="off"/>
      </w:pPr>
      <w:r w:rsidRPr="4DC20929" w:rsidR="525320DD">
        <w:rPr>
          <w:rFonts w:ascii="Aptos" w:hAnsi="Aptos" w:eastAsia="Aptos" w:cs="Aptos"/>
          <w:noProof w:val="0"/>
          <w:sz w:val="24"/>
          <w:szCs w:val="24"/>
          <w:lang w:val="en-US"/>
        </w:rPr>
        <w:t>Clear commit messages provide context for changes, facilitating debugging and historical tracking. A message like “Fixed issue #123 by updating input validation” is far more useful than “Bug fix.”</w:t>
      </w:r>
    </w:p>
    <w:p w:rsidR="525320DD" w:rsidP="4DC20929" w:rsidRDefault="525320DD" w14:paraId="15B7B079" w14:textId="6531042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Enforce Code Reviews</w:t>
      </w:r>
    </w:p>
    <w:p w:rsidR="525320DD" w:rsidP="4DC20929" w:rsidRDefault="525320DD" w14:paraId="5457DBFD" w14:textId="5663F7D3">
      <w:pPr>
        <w:spacing w:before="240" w:beforeAutospacing="off" w:after="240" w:afterAutospacing="off"/>
      </w:pPr>
      <w:r w:rsidRPr="4DC20929" w:rsidR="525320DD">
        <w:rPr>
          <w:rFonts w:ascii="Aptos" w:hAnsi="Aptos" w:eastAsia="Aptos" w:cs="Aptos"/>
          <w:noProof w:val="0"/>
          <w:sz w:val="24"/>
          <w:szCs w:val="24"/>
          <w:lang w:val="en-US"/>
        </w:rPr>
        <w:t>Code reviews improve code quality by catching errors, promoting knowledge sharing, and maintaining consistency across the codebase.</w:t>
      </w:r>
    </w:p>
    <w:p w:rsidR="525320DD" w:rsidP="4DC20929" w:rsidRDefault="525320DD" w14:paraId="2EF3AEBB" w14:textId="4591E24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Automate Testing and Integration</w:t>
      </w:r>
    </w:p>
    <w:p w:rsidR="525320DD" w:rsidP="4DC20929" w:rsidRDefault="525320DD" w14:paraId="653026D7" w14:textId="156F3939">
      <w:pPr>
        <w:spacing w:before="240" w:beforeAutospacing="off" w:after="240" w:afterAutospacing="off"/>
      </w:pPr>
      <w:r w:rsidRPr="4DC20929" w:rsidR="525320DD">
        <w:rPr>
          <w:rFonts w:ascii="Aptos" w:hAnsi="Aptos" w:eastAsia="Aptos" w:cs="Aptos"/>
          <w:noProof w:val="0"/>
          <w:sz w:val="24"/>
          <w:szCs w:val="24"/>
          <w:lang w:val="en-US"/>
        </w:rPr>
        <w:t>Integrating automated testing ensures that code changes do not break existing functionality, enabling faster, safer deployments.</w:t>
      </w:r>
    </w:p>
    <w:p w:rsidR="525320DD" w:rsidP="4DC20929" w:rsidRDefault="525320DD" w14:paraId="4831D6AD" w14:textId="3F4E1664">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Maintain a Clean Repository</w:t>
      </w:r>
    </w:p>
    <w:p w:rsidR="525320DD" w:rsidP="4DC20929" w:rsidRDefault="525320DD" w14:paraId="0C056128" w14:textId="614F60C0">
      <w:pPr>
        <w:spacing w:before="240" w:beforeAutospacing="off" w:after="240" w:afterAutospacing="off"/>
      </w:pPr>
      <w:r w:rsidRPr="4DC20929" w:rsidR="525320DD">
        <w:rPr>
          <w:rFonts w:ascii="Aptos" w:hAnsi="Aptos" w:eastAsia="Aptos" w:cs="Aptos"/>
          <w:noProof w:val="0"/>
          <w:sz w:val="24"/>
          <w:szCs w:val="24"/>
          <w:lang w:val="en-US"/>
        </w:rPr>
        <w:t>Deleting stale branches and keeping the repository organized prevents clutter and confusion, especially in large projects.</w:t>
      </w:r>
    </w:p>
    <w:p w:rsidR="525320DD" w:rsidP="4DC20929" w:rsidRDefault="525320DD" w14:paraId="374C4AC1" w14:textId="21704E4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Use .gitignore Effectively</w:t>
      </w:r>
    </w:p>
    <w:p w:rsidR="525320DD" w:rsidP="4DC20929" w:rsidRDefault="525320DD" w14:paraId="1581D1FD" w14:textId="17F8DDD1">
      <w:pPr>
        <w:spacing w:before="240" w:beforeAutospacing="off" w:after="240" w:afterAutospacing="off"/>
      </w:pPr>
      <w:r w:rsidRPr="4DC20929" w:rsidR="525320DD">
        <w:rPr>
          <w:rFonts w:ascii="Aptos" w:hAnsi="Aptos" w:eastAsia="Aptos" w:cs="Aptos"/>
          <w:noProof w:val="0"/>
          <w:sz w:val="24"/>
          <w:szCs w:val="24"/>
          <w:lang w:val="en-US"/>
        </w:rPr>
        <w:t>A properly configured .gitignore file excludes unnecessary files (e.g., build artifacts, sensitive data) from the repository, reducing noise and preventing accidental exposure.</w:t>
      </w:r>
    </w:p>
    <w:p w:rsidR="525320DD" w:rsidP="4DC20929" w:rsidRDefault="525320DD" w14:paraId="4D8E61CD" w14:textId="3A57C989">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Commit Frequently and Incrementally</w:t>
      </w:r>
    </w:p>
    <w:p w:rsidR="525320DD" w:rsidP="4DC20929" w:rsidRDefault="525320DD" w14:paraId="6DA4BE9C" w14:textId="17DE2468">
      <w:pPr>
        <w:spacing w:before="240" w:beforeAutospacing="off" w:after="240" w:afterAutospacing="off"/>
      </w:pPr>
      <w:r w:rsidRPr="4DC20929" w:rsidR="525320DD">
        <w:rPr>
          <w:rFonts w:ascii="Aptos" w:hAnsi="Aptos" w:eastAsia="Aptos" w:cs="Aptos"/>
          <w:noProof w:val="0"/>
          <w:sz w:val="24"/>
          <w:szCs w:val="24"/>
          <w:lang w:val="en-US"/>
        </w:rPr>
        <w:t>Frequent, small commits make changes easier to track and revert if necessary. They also reduce the risk of conflicts during merges.</w:t>
      </w:r>
    </w:p>
    <w:p w:rsidR="525320DD" w:rsidP="4DC20929" w:rsidRDefault="525320DD" w14:paraId="22EA9E95" w14:textId="2DE8A368">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DC20929" w:rsidR="525320DD">
        <w:rPr>
          <w:rFonts w:ascii="Aptos" w:hAnsi="Aptos" w:eastAsia="Aptos" w:cs="Aptos"/>
          <w:b w:val="1"/>
          <w:bCs w:val="1"/>
          <w:noProof w:val="0"/>
          <w:sz w:val="24"/>
          <w:szCs w:val="24"/>
          <w:lang w:val="en-US"/>
        </w:rPr>
        <w:t>Document and Share Standards</w:t>
      </w:r>
    </w:p>
    <w:p w:rsidR="525320DD" w:rsidP="4DC20929" w:rsidRDefault="525320DD" w14:paraId="23034F4F" w14:textId="2931DDB2">
      <w:pPr>
        <w:spacing w:before="240" w:beforeAutospacing="off" w:after="240" w:afterAutospacing="off"/>
      </w:pPr>
      <w:r w:rsidRPr="4DC20929" w:rsidR="525320DD">
        <w:rPr>
          <w:rFonts w:ascii="Aptos" w:hAnsi="Aptos" w:eastAsia="Aptos" w:cs="Aptos"/>
          <w:noProof w:val="0"/>
          <w:sz w:val="24"/>
          <w:szCs w:val="24"/>
          <w:lang w:val="en-US"/>
        </w:rPr>
        <w:t>Establishing clear guidelines for naming conventions, branching strategies, and workflows ensures consistency and reduces onboarding time for new developers.</w:t>
      </w:r>
    </w:p>
    <w:p w:rsidR="525320DD" w:rsidP="4DC20929" w:rsidRDefault="525320DD" w14:paraId="2F24CB3D" w14:textId="5BB895CC">
      <w:pPr>
        <w:spacing w:before="240" w:beforeAutospacing="off" w:after="240" w:afterAutospacing="off"/>
      </w:pPr>
      <w:r w:rsidRPr="4DC20929" w:rsidR="525320DD">
        <w:rPr>
          <w:rFonts w:ascii="Aptos" w:hAnsi="Aptos" w:eastAsia="Aptos" w:cs="Aptos"/>
          <w:noProof w:val="0"/>
          <w:sz w:val="24"/>
          <w:szCs w:val="24"/>
          <w:lang w:val="en-US"/>
        </w:rPr>
        <w:t>These guidelines were selected because they address common pitfalls in version control and align with modern practices that prioritize collaboration, automation, and maintainability.</w:t>
      </w:r>
    </w:p>
    <w:p w:rsidR="525320DD" w:rsidP="4DC20929" w:rsidRDefault="525320DD" w14:paraId="38E0A7FF" w14:textId="68B0FC8F">
      <w:pPr>
        <w:spacing w:before="240" w:beforeAutospacing="off" w:after="240" w:afterAutospacing="off"/>
      </w:pPr>
      <w:r w:rsidRPr="4DC20929" w:rsidR="525320DD">
        <w:rPr>
          <w:rFonts w:ascii="Aptos" w:hAnsi="Aptos" w:eastAsia="Aptos" w:cs="Aptos"/>
          <w:b w:val="1"/>
          <w:bCs w:val="1"/>
          <w:noProof w:val="0"/>
          <w:sz w:val="24"/>
          <w:szCs w:val="24"/>
          <w:lang w:val="en-US"/>
        </w:rPr>
        <w:t>Conclusion</w:t>
      </w:r>
    </w:p>
    <w:p w:rsidR="525320DD" w:rsidP="4DC20929" w:rsidRDefault="525320DD" w14:paraId="5DDE551F" w14:textId="37B1E2EE">
      <w:pPr>
        <w:spacing w:before="240" w:beforeAutospacing="off" w:after="240" w:afterAutospacing="off"/>
      </w:pPr>
      <w:r w:rsidRPr="4DC20929" w:rsidR="525320DD">
        <w:rPr>
          <w:rFonts w:ascii="Aptos" w:hAnsi="Aptos" w:eastAsia="Aptos" w:cs="Aptos"/>
          <w:noProof w:val="0"/>
          <w:sz w:val="24"/>
          <w:szCs w:val="24"/>
          <w:lang w:val="en-US"/>
        </w:rPr>
        <w:t>Version control systems are indispensable in software development, and adhering to best practices is critical for project success. While foundational principles like descriptive commits and branch management remain universally relevant, newer guidelines reflect the industry’s shift toward automation, collaboration, and scalability. By combining insights from Atlassian, GitHub, and Martin Fowler, I’ve proposed a set of guidelines tailored to modern development needs. These practices not only enhance productivity but also ensure a robust, maintainable codebase, enabling teams to thrive in today’s fast-paced development environments.</w:t>
      </w:r>
    </w:p>
    <w:p w:rsidR="525320DD" w:rsidP="4DC20929" w:rsidRDefault="525320DD" w14:paraId="24652D04" w14:textId="62FF420C">
      <w:pPr>
        <w:spacing w:before="240" w:beforeAutospacing="off" w:after="240" w:afterAutospacing="off"/>
      </w:pPr>
      <w:r w:rsidRPr="4DC20929" w:rsidR="525320DD">
        <w:rPr>
          <w:rFonts w:ascii="Aptos" w:hAnsi="Aptos" w:eastAsia="Aptos" w:cs="Aptos"/>
          <w:b w:val="1"/>
          <w:bCs w:val="1"/>
          <w:noProof w:val="0"/>
          <w:sz w:val="24"/>
          <w:szCs w:val="24"/>
          <w:lang w:val="en-US"/>
        </w:rPr>
        <w:t>Sources</w:t>
      </w:r>
    </w:p>
    <w:p w:rsidR="525320DD" w:rsidP="4DC20929" w:rsidRDefault="525320DD" w14:paraId="3C878F0A" w14:textId="6E14BE21">
      <w:pPr>
        <w:pStyle w:val="ListParagraph"/>
        <w:numPr>
          <w:ilvl w:val="0"/>
          <w:numId w:val="4"/>
        </w:numPr>
        <w:spacing w:before="0" w:beforeAutospacing="off" w:after="0" w:afterAutospacing="off"/>
        <w:rPr>
          <w:rFonts w:ascii="Aptos" w:hAnsi="Aptos" w:eastAsia="Aptos" w:cs="Aptos"/>
          <w:noProof w:val="0"/>
          <w:sz w:val="24"/>
          <w:szCs w:val="24"/>
          <w:lang w:val="en-US"/>
        </w:rPr>
      </w:pPr>
      <w:r w:rsidRPr="4DC20929" w:rsidR="525320DD">
        <w:rPr>
          <w:rFonts w:ascii="Aptos" w:hAnsi="Aptos" w:eastAsia="Aptos" w:cs="Aptos"/>
          <w:noProof w:val="0"/>
          <w:sz w:val="24"/>
          <w:szCs w:val="24"/>
          <w:lang w:val="en-US"/>
        </w:rPr>
        <w:t xml:space="preserve">Atlassian. (n.d.). </w:t>
      </w:r>
      <w:r w:rsidRPr="4DC20929" w:rsidR="525320DD">
        <w:rPr>
          <w:rFonts w:ascii="Aptos" w:hAnsi="Aptos" w:eastAsia="Aptos" w:cs="Aptos"/>
          <w:i w:val="1"/>
          <w:iCs w:val="1"/>
          <w:noProof w:val="0"/>
          <w:sz w:val="24"/>
          <w:szCs w:val="24"/>
          <w:lang w:val="en-US"/>
        </w:rPr>
        <w:t>Git branching and workflow best practices</w:t>
      </w:r>
      <w:r w:rsidRPr="4DC20929" w:rsidR="525320DD">
        <w:rPr>
          <w:rFonts w:ascii="Aptos" w:hAnsi="Aptos" w:eastAsia="Aptos" w:cs="Aptos"/>
          <w:noProof w:val="0"/>
          <w:sz w:val="24"/>
          <w:szCs w:val="24"/>
          <w:lang w:val="en-US"/>
        </w:rPr>
        <w:t xml:space="preserve">. Retrieved from </w:t>
      </w:r>
      <w:hyperlink r:id="R8827801c8b924183">
        <w:r w:rsidRPr="4DC20929" w:rsidR="525320DD">
          <w:rPr>
            <w:rStyle w:val="Hyperlink"/>
            <w:rFonts w:ascii="Aptos" w:hAnsi="Aptos" w:eastAsia="Aptos" w:cs="Aptos"/>
            <w:noProof w:val="0"/>
            <w:sz w:val="24"/>
            <w:szCs w:val="24"/>
            <w:lang w:val="en-US"/>
          </w:rPr>
          <w:t>https://www.atlassian.com</w:t>
        </w:r>
      </w:hyperlink>
      <w:r w:rsidRPr="4DC20929" w:rsidR="525320DD">
        <w:rPr>
          <w:rFonts w:ascii="Aptos" w:hAnsi="Aptos" w:eastAsia="Aptos" w:cs="Aptos"/>
          <w:noProof w:val="0"/>
          <w:sz w:val="24"/>
          <w:szCs w:val="24"/>
          <w:lang w:val="en-US"/>
        </w:rPr>
        <w:t>.</w:t>
      </w:r>
    </w:p>
    <w:p w:rsidR="525320DD" w:rsidP="4DC20929" w:rsidRDefault="525320DD" w14:paraId="76BDC072" w14:textId="5429FEE2">
      <w:pPr>
        <w:pStyle w:val="ListParagraph"/>
        <w:numPr>
          <w:ilvl w:val="0"/>
          <w:numId w:val="4"/>
        </w:numPr>
        <w:spacing w:before="0" w:beforeAutospacing="off" w:after="0" w:afterAutospacing="off"/>
        <w:rPr>
          <w:rFonts w:ascii="Aptos" w:hAnsi="Aptos" w:eastAsia="Aptos" w:cs="Aptos"/>
          <w:noProof w:val="0"/>
          <w:sz w:val="24"/>
          <w:szCs w:val="24"/>
          <w:lang w:val="en-US"/>
        </w:rPr>
      </w:pPr>
      <w:r w:rsidRPr="4DC20929" w:rsidR="525320DD">
        <w:rPr>
          <w:rFonts w:ascii="Aptos" w:hAnsi="Aptos" w:eastAsia="Aptos" w:cs="Aptos"/>
          <w:noProof w:val="0"/>
          <w:sz w:val="24"/>
          <w:szCs w:val="24"/>
          <w:lang w:val="en-US"/>
        </w:rPr>
        <w:t xml:space="preserve">GitHub Docs. (n.d.). </w:t>
      </w:r>
      <w:r w:rsidRPr="4DC20929" w:rsidR="525320DD">
        <w:rPr>
          <w:rFonts w:ascii="Aptos" w:hAnsi="Aptos" w:eastAsia="Aptos" w:cs="Aptos"/>
          <w:i w:val="1"/>
          <w:iCs w:val="1"/>
          <w:noProof w:val="0"/>
          <w:sz w:val="24"/>
          <w:szCs w:val="24"/>
          <w:lang w:val="en-US"/>
        </w:rPr>
        <w:t>Version control best practices</w:t>
      </w:r>
      <w:r w:rsidRPr="4DC20929" w:rsidR="525320DD">
        <w:rPr>
          <w:rFonts w:ascii="Aptos" w:hAnsi="Aptos" w:eastAsia="Aptos" w:cs="Aptos"/>
          <w:noProof w:val="0"/>
          <w:sz w:val="24"/>
          <w:szCs w:val="24"/>
          <w:lang w:val="en-US"/>
        </w:rPr>
        <w:t xml:space="preserve">. Retrieved from </w:t>
      </w:r>
      <w:hyperlink r:id="R2ed4048ae83a44bf">
        <w:r w:rsidRPr="4DC20929" w:rsidR="525320DD">
          <w:rPr>
            <w:rStyle w:val="Hyperlink"/>
            <w:rFonts w:ascii="Aptos" w:hAnsi="Aptos" w:eastAsia="Aptos" w:cs="Aptos"/>
            <w:noProof w:val="0"/>
            <w:sz w:val="24"/>
            <w:szCs w:val="24"/>
            <w:lang w:val="en-US"/>
          </w:rPr>
          <w:t>https://docs.github.com</w:t>
        </w:r>
      </w:hyperlink>
      <w:r w:rsidRPr="4DC20929" w:rsidR="525320DD">
        <w:rPr>
          <w:rFonts w:ascii="Aptos" w:hAnsi="Aptos" w:eastAsia="Aptos" w:cs="Aptos"/>
          <w:noProof w:val="0"/>
          <w:sz w:val="24"/>
          <w:szCs w:val="24"/>
          <w:lang w:val="en-US"/>
        </w:rPr>
        <w:t>.</w:t>
      </w:r>
    </w:p>
    <w:p w:rsidR="525320DD" w:rsidP="4DC20929" w:rsidRDefault="525320DD" w14:paraId="437A882A" w14:textId="6F1DF933">
      <w:pPr>
        <w:pStyle w:val="ListParagraph"/>
        <w:numPr>
          <w:ilvl w:val="0"/>
          <w:numId w:val="4"/>
        </w:numPr>
        <w:spacing w:before="0" w:beforeAutospacing="off" w:after="0" w:afterAutospacing="off"/>
        <w:rPr>
          <w:rFonts w:ascii="Aptos" w:hAnsi="Aptos" w:eastAsia="Aptos" w:cs="Aptos"/>
          <w:noProof w:val="0"/>
          <w:sz w:val="24"/>
          <w:szCs w:val="24"/>
          <w:lang w:val="en-US"/>
        </w:rPr>
      </w:pPr>
      <w:r w:rsidRPr="4DC20929" w:rsidR="525320DD">
        <w:rPr>
          <w:rFonts w:ascii="Aptos" w:hAnsi="Aptos" w:eastAsia="Aptos" w:cs="Aptos"/>
          <w:noProof w:val="0"/>
          <w:sz w:val="24"/>
          <w:szCs w:val="24"/>
          <w:lang w:val="en-US"/>
        </w:rPr>
        <w:t xml:space="preserve">Fowler, M. (n.d.). </w:t>
      </w:r>
      <w:r w:rsidRPr="4DC20929" w:rsidR="525320DD">
        <w:rPr>
          <w:rFonts w:ascii="Aptos" w:hAnsi="Aptos" w:eastAsia="Aptos" w:cs="Aptos"/>
          <w:i w:val="1"/>
          <w:iCs w:val="1"/>
          <w:noProof w:val="0"/>
          <w:sz w:val="24"/>
          <w:szCs w:val="24"/>
          <w:lang w:val="en-US"/>
        </w:rPr>
        <w:t>Version Control Best Practices</w:t>
      </w:r>
      <w:r w:rsidRPr="4DC20929" w:rsidR="525320DD">
        <w:rPr>
          <w:rFonts w:ascii="Aptos" w:hAnsi="Aptos" w:eastAsia="Aptos" w:cs="Aptos"/>
          <w:noProof w:val="0"/>
          <w:sz w:val="24"/>
          <w:szCs w:val="24"/>
          <w:lang w:val="en-US"/>
        </w:rPr>
        <w:t xml:space="preserve">. Retrieved from </w:t>
      </w:r>
      <w:hyperlink r:id="Rb8bcaf09e71c487d">
        <w:r w:rsidRPr="4DC20929" w:rsidR="525320DD">
          <w:rPr>
            <w:rStyle w:val="Hyperlink"/>
            <w:rFonts w:ascii="Aptos" w:hAnsi="Aptos" w:eastAsia="Aptos" w:cs="Aptos"/>
            <w:noProof w:val="0"/>
            <w:sz w:val="24"/>
            <w:szCs w:val="24"/>
            <w:lang w:val="en-US"/>
          </w:rPr>
          <w:t>https://martinfowler.com</w:t>
        </w:r>
      </w:hyperlink>
      <w:r w:rsidRPr="4DC20929" w:rsidR="525320DD">
        <w:rPr>
          <w:rFonts w:ascii="Aptos" w:hAnsi="Aptos" w:eastAsia="Aptos" w:cs="Aptos"/>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1c4705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76e6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0b2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49b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AA140"/>
    <w:rsid w:val="041DDC3A"/>
    <w:rsid w:val="2519414E"/>
    <w:rsid w:val="2C9B0496"/>
    <w:rsid w:val="33F05A1D"/>
    <w:rsid w:val="34832C08"/>
    <w:rsid w:val="486AA140"/>
    <w:rsid w:val="4DC20929"/>
    <w:rsid w:val="525320DD"/>
    <w:rsid w:val="53115D14"/>
    <w:rsid w:val="607A572A"/>
    <w:rsid w:val="63D36306"/>
    <w:rsid w:val="757C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A140"/>
  <w15:chartTrackingRefBased/>
  <w15:docId w15:val="{59FE8F4D-53EE-44C8-8044-EE1DAB160A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b3eeb372954db8" /><Relationship Type="http://schemas.openxmlformats.org/officeDocument/2006/relationships/hyperlink" Target="https://github.com/SharmaArun017/csd-380" TargetMode="External" Id="R881b678f173c4f52" /><Relationship Type="http://schemas.openxmlformats.org/officeDocument/2006/relationships/hyperlink" Target="https://www.atlassian.com/" TargetMode="External" Id="R8827801c8b924183" /><Relationship Type="http://schemas.openxmlformats.org/officeDocument/2006/relationships/hyperlink" Target="https://docs.github.com/" TargetMode="External" Id="R2ed4048ae83a44bf" /><Relationship Type="http://schemas.openxmlformats.org/officeDocument/2006/relationships/hyperlink" Target="https://martinfowler.com/" TargetMode="External" Id="Rb8bcaf09e71c48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2025-01-12T19:15:56.7582477Z</dcterms:created>
  <dcterms:modified xsi:type="dcterms:W3CDTF">2025-01-26T08:32:22.7779349Z</dcterms:modified>
  <dc:creator>Arun Sharma</dc:creator>
  <lastModifiedBy>Arun Sharma</lastModifiedBy>
</coreProperties>
</file>