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DCAC3" w14:textId="77777777" w:rsidR="006E05F4" w:rsidRDefault="00233955">
      <w:pPr>
        <w:jc w:val="right"/>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 Group Member Names:</w:t>
      </w:r>
      <w:r>
        <w:rPr>
          <w:rFonts w:ascii="Times New Roman" w:eastAsia="Times New Roman" w:hAnsi="Times New Roman" w:cs="Times New Roman"/>
          <w:sz w:val="24"/>
          <w:szCs w:val="24"/>
          <w:highlight w:val="white"/>
        </w:rPr>
        <w:t xml:space="preserve"> Engineering Students at Portland Community College</w:t>
      </w:r>
    </w:p>
    <w:p w14:paraId="170854FD" w14:textId="77777777" w:rsidR="006E05F4" w:rsidRDefault="00233955">
      <w:pPr>
        <w:jc w:val="right"/>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Course and Quarter:</w:t>
      </w:r>
      <w:r>
        <w:rPr>
          <w:rFonts w:ascii="Times New Roman" w:eastAsia="Times New Roman" w:hAnsi="Times New Roman" w:cs="Times New Roman"/>
          <w:sz w:val="24"/>
          <w:szCs w:val="24"/>
          <w:highlight w:val="white"/>
        </w:rPr>
        <w:t xml:space="preserve"> Engineering 114 Fall 2019</w:t>
      </w:r>
    </w:p>
    <w:p w14:paraId="35B11F97" w14:textId="77777777" w:rsidR="006E05F4" w:rsidRDefault="00233955">
      <w:pPr>
        <w:jc w:val="right"/>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Date: November </w:t>
      </w:r>
      <w:r>
        <w:rPr>
          <w:rFonts w:ascii="Times New Roman" w:eastAsia="Times New Roman" w:hAnsi="Times New Roman" w:cs="Times New Roman"/>
          <w:sz w:val="24"/>
          <w:szCs w:val="24"/>
          <w:highlight w:val="white"/>
        </w:rPr>
        <w:t>18, 2019</w:t>
      </w:r>
    </w:p>
    <w:p w14:paraId="6715A7BD" w14:textId="77777777" w:rsidR="006E05F4" w:rsidRDefault="00233955">
      <w:pPr>
        <w:jc w:val="right"/>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Revision:</w:t>
      </w:r>
      <w:r>
        <w:rPr>
          <w:rFonts w:ascii="Times New Roman" w:eastAsia="Times New Roman" w:hAnsi="Times New Roman" w:cs="Times New Roman"/>
          <w:sz w:val="24"/>
          <w:szCs w:val="24"/>
          <w:highlight w:val="white"/>
        </w:rPr>
        <w:t xml:space="preserve"> Version 1.0</w:t>
      </w:r>
    </w:p>
    <w:p w14:paraId="44D0ED3A" w14:textId="77777777" w:rsidR="006E05F4" w:rsidRDefault="00233955">
      <w:pPr>
        <w:pStyle w:val="Heading1"/>
        <w:keepNext w:val="0"/>
        <w:keepLines w:val="0"/>
        <w:pBdr>
          <w:bottom w:val="single" w:sz="6" w:space="6" w:color="EAECEF"/>
        </w:pBdr>
        <w:shd w:val="clear" w:color="auto" w:fill="FFFFFF"/>
        <w:spacing w:before="360" w:after="240" w:line="300" w:lineRule="auto"/>
        <w:rPr>
          <w:rFonts w:ascii="Times New Roman" w:eastAsia="Times New Roman" w:hAnsi="Times New Roman" w:cs="Times New Roman"/>
          <w:sz w:val="48"/>
          <w:szCs w:val="48"/>
          <w:highlight w:val="white"/>
        </w:rPr>
      </w:pPr>
      <w:bookmarkStart w:id="0" w:name="_jhtungauyox7" w:colFirst="0" w:colLast="0"/>
      <w:bookmarkEnd w:id="0"/>
      <w:r>
        <w:rPr>
          <w:rFonts w:ascii="Times New Roman" w:eastAsia="Times New Roman" w:hAnsi="Times New Roman" w:cs="Times New Roman"/>
          <w:b/>
          <w:sz w:val="48"/>
          <w:szCs w:val="48"/>
          <w:highlight w:val="white"/>
        </w:rPr>
        <w:t>Problem Statement</w:t>
      </w:r>
    </w:p>
    <w:p w14:paraId="1E29B5AB"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Oregon Drinking Water Services, Department of Environmental Quality, and the Water Resources Department go through rigorous steps to cleanse, purify, and treat the water before it is distributed to our households. In between each of these steps, the wa</w:t>
      </w:r>
      <w:r>
        <w:rPr>
          <w:rFonts w:ascii="Times New Roman" w:eastAsia="Times New Roman" w:hAnsi="Times New Roman" w:cs="Times New Roman"/>
          <w:sz w:val="24"/>
          <w:szCs w:val="24"/>
          <w:highlight w:val="white"/>
        </w:rPr>
        <w:t>ter treatment facilities take a lot of measurements to analyze the purity of the water relative to the quality goals of each step. We want to use recreate the quality measurement process with our project. Our scope is to test temperature, pH, and turbidity</w:t>
      </w:r>
      <w:r>
        <w:rPr>
          <w:rFonts w:ascii="Times New Roman" w:eastAsia="Times New Roman" w:hAnsi="Times New Roman" w:cs="Times New Roman"/>
          <w:sz w:val="24"/>
          <w:szCs w:val="24"/>
          <w:highlight w:val="white"/>
        </w:rPr>
        <w:t xml:space="preserve"> of different water samples using measurement devices and be able to record the data using Arduino Ide as well as to create a plot using a Python script. This way we can recreate the quality measurement process on a smaller scale. </w:t>
      </w:r>
    </w:p>
    <w:p w14:paraId="412B34AB" w14:textId="77777777" w:rsidR="006E05F4" w:rsidRDefault="00233955">
      <w:pPr>
        <w:pStyle w:val="Heading1"/>
        <w:keepNext w:val="0"/>
        <w:keepLines w:val="0"/>
        <w:pBdr>
          <w:bottom w:val="single" w:sz="6" w:space="6" w:color="EAECEF"/>
        </w:pBdr>
        <w:shd w:val="clear" w:color="auto" w:fill="FFFFFF"/>
        <w:spacing w:before="360" w:after="240" w:line="300" w:lineRule="auto"/>
        <w:rPr>
          <w:rFonts w:ascii="Times New Roman" w:eastAsia="Times New Roman" w:hAnsi="Times New Roman" w:cs="Times New Roman"/>
          <w:sz w:val="48"/>
          <w:szCs w:val="48"/>
        </w:rPr>
      </w:pPr>
      <w:bookmarkStart w:id="1" w:name="_swyqcrl90rgn" w:colFirst="0" w:colLast="0"/>
      <w:bookmarkEnd w:id="1"/>
      <w:r>
        <w:rPr>
          <w:rFonts w:ascii="Times New Roman" w:eastAsia="Times New Roman" w:hAnsi="Times New Roman" w:cs="Times New Roman"/>
          <w:b/>
          <w:sz w:val="48"/>
          <w:szCs w:val="48"/>
        </w:rPr>
        <w:t>Hardware Setup</w:t>
      </w:r>
    </w:p>
    <w:p w14:paraId="31904BE7" w14:textId="77777777" w:rsidR="006E05F4" w:rsidRDefault="00233955">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Bill of M</w:t>
      </w:r>
      <w:r>
        <w:rPr>
          <w:rFonts w:ascii="Times New Roman" w:eastAsia="Times New Roman" w:hAnsi="Times New Roman" w:cs="Times New Roman"/>
          <w:b/>
          <w:sz w:val="36"/>
          <w:szCs w:val="36"/>
        </w:rPr>
        <w:t>aterials</w:t>
      </w:r>
    </w:p>
    <w:p w14:paraId="07BCB736" w14:textId="77777777" w:rsidR="006E05F4" w:rsidRDefault="006E05F4">
      <w:pPr>
        <w:rPr>
          <w:rFonts w:ascii="Times New Roman" w:eastAsia="Times New Roman" w:hAnsi="Times New Roman" w:cs="Times New Roman"/>
          <w:b/>
          <w:sz w:val="24"/>
          <w:szCs w:val="24"/>
        </w:rPr>
      </w:pPr>
    </w:p>
    <w:tbl>
      <w:tblPr>
        <w:tblStyle w:val="a"/>
        <w:tblW w:w="93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80"/>
        <w:gridCol w:w="2257"/>
        <w:gridCol w:w="2257"/>
        <w:gridCol w:w="1540"/>
        <w:gridCol w:w="1525"/>
      </w:tblGrid>
      <w:tr w:rsidR="006E05F4" w14:paraId="2097BC5D" w14:textId="77777777">
        <w:trPr>
          <w:jc w:val="center"/>
        </w:trPr>
        <w:tc>
          <w:tcPr>
            <w:tcW w:w="1779" w:type="dxa"/>
            <w:shd w:val="clear" w:color="auto" w:fill="auto"/>
            <w:tcMar>
              <w:top w:w="100" w:type="dxa"/>
              <w:left w:w="100" w:type="dxa"/>
              <w:bottom w:w="100" w:type="dxa"/>
              <w:right w:w="100" w:type="dxa"/>
            </w:tcMar>
            <w:vAlign w:val="center"/>
          </w:tcPr>
          <w:p w14:paraId="6DCD415F"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Name</w:t>
            </w:r>
          </w:p>
        </w:tc>
        <w:tc>
          <w:tcPr>
            <w:tcW w:w="2257" w:type="dxa"/>
            <w:shd w:val="clear" w:color="auto" w:fill="auto"/>
            <w:tcMar>
              <w:top w:w="100" w:type="dxa"/>
              <w:left w:w="100" w:type="dxa"/>
              <w:bottom w:w="100" w:type="dxa"/>
              <w:right w:w="100" w:type="dxa"/>
            </w:tcMar>
            <w:vAlign w:val="center"/>
          </w:tcPr>
          <w:p w14:paraId="7651C089"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Image</w:t>
            </w:r>
          </w:p>
        </w:tc>
        <w:tc>
          <w:tcPr>
            <w:tcW w:w="2257" w:type="dxa"/>
            <w:shd w:val="clear" w:color="auto" w:fill="auto"/>
            <w:tcMar>
              <w:top w:w="100" w:type="dxa"/>
              <w:left w:w="100" w:type="dxa"/>
              <w:bottom w:w="100" w:type="dxa"/>
              <w:right w:w="100" w:type="dxa"/>
            </w:tcMar>
            <w:vAlign w:val="center"/>
          </w:tcPr>
          <w:p w14:paraId="39543EAE"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tc>
        <w:tc>
          <w:tcPr>
            <w:tcW w:w="1540" w:type="dxa"/>
            <w:shd w:val="clear" w:color="auto" w:fill="auto"/>
            <w:tcMar>
              <w:top w:w="100" w:type="dxa"/>
              <w:left w:w="100" w:type="dxa"/>
              <w:bottom w:w="100" w:type="dxa"/>
              <w:right w:w="100" w:type="dxa"/>
            </w:tcMar>
            <w:vAlign w:val="center"/>
          </w:tcPr>
          <w:p w14:paraId="6FF57D3D"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Link</w:t>
            </w:r>
          </w:p>
        </w:tc>
        <w:tc>
          <w:tcPr>
            <w:tcW w:w="1525" w:type="dxa"/>
            <w:shd w:val="clear" w:color="auto" w:fill="auto"/>
            <w:tcMar>
              <w:top w:w="100" w:type="dxa"/>
              <w:left w:w="100" w:type="dxa"/>
              <w:bottom w:w="100" w:type="dxa"/>
              <w:right w:w="100" w:type="dxa"/>
            </w:tcMar>
            <w:vAlign w:val="center"/>
          </w:tcPr>
          <w:p w14:paraId="37D279CF"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Price (USD)</w:t>
            </w:r>
          </w:p>
        </w:tc>
      </w:tr>
      <w:tr w:rsidR="006E05F4" w14:paraId="2BA42995" w14:textId="77777777">
        <w:trPr>
          <w:trHeight w:val="900"/>
          <w:jc w:val="center"/>
        </w:trPr>
        <w:tc>
          <w:tcPr>
            <w:tcW w:w="1779" w:type="dxa"/>
            <w:shd w:val="clear" w:color="auto" w:fill="auto"/>
            <w:tcMar>
              <w:top w:w="100" w:type="dxa"/>
              <w:left w:w="100" w:type="dxa"/>
              <w:bottom w:w="100" w:type="dxa"/>
              <w:right w:w="100" w:type="dxa"/>
            </w:tcMar>
            <w:vAlign w:val="center"/>
          </w:tcPr>
          <w:p w14:paraId="7821FE2B"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Arduino Uno/</w:t>
            </w:r>
          </w:p>
          <w:p w14:paraId="4B20B547"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R3 Pinout</w:t>
            </w:r>
          </w:p>
          <w:p w14:paraId="40D72FCC"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(DEV-11021)</w:t>
            </w:r>
          </w:p>
        </w:tc>
        <w:tc>
          <w:tcPr>
            <w:tcW w:w="2257" w:type="dxa"/>
            <w:shd w:val="clear" w:color="auto" w:fill="auto"/>
            <w:tcMar>
              <w:top w:w="100" w:type="dxa"/>
              <w:left w:w="100" w:type="dxa"/>
              <w:bottom w:w="100" w:type="dxa"/>
              <w:right w:w="100" w:type="dxa"/>
            </w:tcMar>
            <w:vAlign w:val="center"/>
          </w:tcPr>
          <w:p w14:paraId="1A517822"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AC5CAA6" wp14:editId="30FBF69B">
                  <wp:extent cx="1304925" cy="847725"/>
                  <wp:effectExtent l="0" t="0" r="0" b="0"/>
                  <wp:docPr id="1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t="16788" b="18248"/>
                          <a:stretch>
                            <a:fillRect/>
                          </a:stretch>
                        </pic:blipFill>
                        <pic:spPr>
                          <a:xfrm>
                            <a:off x="0" y="0"/>
                            <a:ext cx="1304925" cy="847725"/>
                          </a:xfrm>
                          <a:prstGeom prst="rect">
                            <a:avLst/>
                          </a:prstGeom>
                          <a:ln/>
                        </pic:spPr>
                      </pic:pic>
                    </a:graphicData>
                  </a:graphic>
                </wp:inline>
              </w:drawing>
            </w:r>
          </w:p>
        </w:tc>
        <w:tc>
          <w:tcPr>
            <w:tcW w:w="2257" w:type="dxa"/>
            <w:shd w:val="clear" w:color="auto" w:fill="auto"/>
            <w:tcMar>
              <w:top w:w="100" w:type="dxa"/>
              <w:left w:w="100" w:type="dxa"/>
              <w:bottom w:w="100" w:type="dxa"/>
              <w:right w:w="100" w:type="dxa"/>
            </w:tcMar>
            <w:vAlign w:val="center"/>
          </w:tcPr>
          <w:p w14:paraId="427A6DB8"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Connecting to the interface shield as well as sending output to computer using </w:t>
            </w:r>
            <w:proofErr w:type="spellStart"/>
            <w:r>
              <w:rPr>
                <w:rFonts w:ascii="Times New Roman" w:eastAsia="Times New Roman" w:hAnsi="Times New Roman" w:cs="Times New Roman"/>
                <w:sz w:val="24"/>
                <w:szCs w:val="24"/>
              </w:rPr>
              <w:t>MicroUSB</w:t>
            </w:r>
            <w:proofErr w:type="spellEnd"/>
          </w:p>
        </w:tc>
        <w:tc>
          <w:tcPr>
            <w:tcW w:w="1540" w:type="dxa"/>
            <w:shd w:val="clear" w:color="auto" w:fill="auto"/>
            <w:tcMar>
              <w:top w:w="100" w:type="dxa"/>
              <w:left w:w="100" w:type="dxa"/>
              <w:bottom w:w="100" w:type="dxa"/>
              <w:right w:w="100" w:type="dxa"/>
            </w:tcMar>
            <w:vAlign w:val="center"/>
          </w:tcPr>
          <w:p w14:paraId="6DCFFC9D"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color w:val="0000FF"/>
                <w:sz w:val="24"/>
                <w:szCs w:val="24"/>
              </w:rPr>
            </w:pPr>
            <w:hyperlink r:id="rId6">
              <w:r>
                <w:rPr>
                  <w:rFonts w:ascii="Times New Roman" w:eastAsia="Times New Roman" w:hAnsi="Times New Roman" w:cs="Times New Roman"/>
                  <w:color w:val="0000FF"/>
                  <w:sz w:val="24"/>
                  <w:szCs w:val="24"/>
                  <w:u w:val="single"/>
                </w:rPr>
                <w:t>Arduino Uno R3</w:t>
              </w:r>
            </w:hyperlink>
          </w:p>
        </w:tc>
        <w:tc>
          <w:tcPr>
            <w:tcW w:w="1525" w:type="dxa"/>
            <w:shd w:val="clear" w:color="auto" w:fill="auto"/>
            <w:tcMar>
              <w:top w:w="100" w:type="dxa"/>
              <w:left w:w="100" w:type="dxa"/>
              <w:bottom w:w="100" w:type="dxa"/>
              <w:right w:w="100" w:type="dxa"/>
            </w:tcMar>
            <w:vAlign w:val="center"/>
          </w:tcPr>
          <w:p w14:paraId="5F1B0BE5"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$22.95</w:t>
            </w:r>
          </w:p>
        </w:tc>
      </w:tr>
      <w:tr w:rsidR="006E05F4" w14:paraId="21020A87" w14:textId="77777777">
        <w:trPr>
          <w:trHeight w:val="940"/>
          <w:jc w:val="center"/>
        </w:trPr>
        <w:tc>
          <w:tcPr>
            <w:tcW w:w="1779" w:type="dxa"/>
            <w:shd w:val="clear" w:color="auto" w:fill="auto"/>
            <w:tcMar>
              <w:top w:w="100" w:type="dxa"/>
              <w:left w:w="100" w:type="dxa"/>
              <w:bottom w:w="100" w:type="dxa"/>
              <w:right w:w="100" w:type="dxa"/>
            </w:tcMar>
            <w:vAlign w:val="center"/>
          </w:tcPr>
          <w:p w14:paraId="53DC075A"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Vernier Interface Shield</w:t>
            </w:r>
          </w:p>
          <w:p w14:paraId="3B12F9D0"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(DEV-12858)</w:t>
            </w:r>
          </w:p>
        </w:tc>
        <w:tc>
          <w:tcPr>
            <w:tcW w:w="2257" w:type="dxa"/>
            <w:shd w:val="clear" w:color="auto" w:fill="auto"/>
            <w:tcMar>
              <w:top w:w="100" w:type="dxa"/>
              <w:left w:w="100" w:type="dxa"/>
              <w:bottom w:w="100" w:type="dxa"/>
              <w:right w:w="100" w:type="dxa"/>
            </w:tcMar>
            <w:vAlign w:val="center"/>
          </w:tcPr>
          <w:p w14:paraId="62066C8A"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3069E8" wp14:editId="555BBBB4">
                  <wp:extent cx="1062163" cy="1071563"/>
                  <wp:effectExtent l="0" t="0" r="0" b="0"/>
                  <wp:docPr id="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1062163" cy="1071563"/>
                          </a:xfrm>
                          <a:prstGeom prst="rect">
                            <a:avLst/>
                          </a:prstGeom>
                          <a:ln/>
                        </pic:spPr>
                      </pic:pic>
                    </a:graphicData>
                  </a:graphic>
                </wp:inline>
              </w:drawing>
            </w:r>
          </w:p>
        </w:tc>
        <w:tc>
          <w:tcPr>
            <w:tcW w:w="2257" w:type="dxa"/>
            <w:shd w:val="clear" w:color="auto" w:fill="auto"/>
            <w:tcMar>
              <w:top w:w="100" w:type="dxa"/>
              <w:left w:w="100" w:type="dxa"/>
              <w:bottom w:w="100" w:type="dxa"/>
              <w:right w:w="100" w:type="dxa"/>
            </w:tcMar>
            <w:vAlign w:val="center"/>
          </w:tcPr>
          <w:p w14:paraId="2B7ECB04"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Connecting to the measurement devices as well as sending output to Uno via analog pins</w:t>
            </w:r>
          </w:p>
        </w:tc>
        <w:tc>
          <w:tcPr>
            <w:tcW w:w="1540" w:type="dxa"/>
            <w:shd w:val="clear" w:color="auto" w:fill="auto"/>
            <w:tcMar>
              <w:top w:w="100" w:type="dxa"/>
              <w:left w:w="100" w:type="dxa"/>
              <w:bottom w:w="100" w:type="dxa"/>
              <w:right w:w="100" w:type="dxa"/>
            </w:tcMar>
            <w:vAlign w:val="center"/>
          </w:tcPr>
          <w:p w14:paraId="3A3F2CF9"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color w:val="0000FF"/>
                <w:sz w:val="24"/>
                <w:szCs w:val="24"/>
              </w:rPr>
            </w:pPr>
            <w:hyperlink r:id="rId8">
              <w:r>
                <w:rPr>
                  <w:rFonts w:ascii="Times New Roman" w:eastAsia="Times New Roman" w:hAnsi="Times New Roman" w:cs="Times New Roman"/>
                  <w:color w:val="0000FF"/>
                  <w:sz w:val="24"/>
                  <w:szCs w:val="24"/>
                  <w:u w:val="single"/>
                </w:rPr>
                <w:t>Interface Shield</w:t>
              </w:r>
            </w:hyperlink>
          </w:p>
        </w:tc>
        <w:tc>
          <w:tcPr>
            <w:tcW w:w="1525" w:type="dxa"/>
            <w:shd w:val="clear" w:color="auto" w:fill="auto"/>
            <w:tcMar>
              <w:top w:w="100" w:type="dxa"/>
              <w:left w:w="100" w:type="dxa"/>
              <w:bottom w:w="100" w:type="dxa"/>
              <w:right w:w="100" w:type="dxa"/>
            </w:tcMar>
            <w:vAlign w:val="center"/>
          </w:tcPr>
          <w:p w14:paraId="24AD221A"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$24.95</w:t>
            </w:r>
          </w:p>
        </w:tc>
      </w:tr>
      <w:tr w:rsidR="006E05F4" w14:paraId="475C957D" w14:textId="77777777">
        <w:trPr>
          <w:trHeight w:val="900"/>
          <w:jc w:val="center"/>
        </w:trPr>
        <w:tc>
          <w:tcPr>
            <w:tcW w:w="1779" w:type="dxa"/>
            <w:shd w:val="clear" w:color="auto" w:fill="auto"/>
            <w:tcMar>
              <w:top w:w="100" w:type="dxa"/>
              <w:left w:w="100" w:type="dxa"/>
              <w:bottom w:w="100" w:type="dxa"/>
              <w:right w:w="100" w:type="dxa"/>
            </w:tcMar>
            <w:vAlign w:val="center"/>
          </w:tcPr>
          <w:p w14:paraId="665A90AB"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pH Sensor</w:t>
            </w:r>
          </w:p>
          <w:p w14:paraId="3B6CCFBB"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(SEN-12872)</w:t>
            </w:r>
          </w:p>
        </w:tc>
        <w:tc>
          <w:tcPr>
            <w:tcW w:w="2257" w:type="dxa"/>
            <w:shd w:val="clear" w:color="auto" w:fill="auto"/>
            <w:tcMar>
              <w:top w:w="100" w:type="dxa"/>
              <w:left w:w="100" w:type="dxa"/>
              <w:bottom w:w="100" w:type="dxa"/>
              <w:right w:w="100" w:type="dxa"/>
            </w:tcMar>
            <w:vAlign w:val="center"/>
          </w:tcPr>
          <w:p w14:paraId="586A0A14"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3CBABD" wp14:editId="23D4B00A">
                  <wp:extent cx="933450" cy="939800"/>
                  <wp:effectExtent l="0" t="0" r="0" b="0"/>
                  <wp:docPr id="1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9"/>
                          <a:srcRect/>
                          <a:stretch>
                            <a:fillRect/>
                          </a:stretch>
                        </pic:blipFill>
                        <pic:spPr>
                          <a:xfrm>
                            <a:off x="0" y="0"/>
                            <a:ext cx="933450" cy="939800"/>
                          </a:xfrm>
                          <a:prstGeom prst="rect">
                            <a:avLst/>
                          </a:prstGeom>
                          <a:ln/>
                        </pic:spPr>
                      </pic:pic>
                    </a:graphicData>
                  </a:graphic>
                </wp:inline>
              </w:drawing>
            </w:r>
          </w:p>
        </w:tc>
        <w:tc>
          <w:tcPr>
            <w:tcW w:w="2257" w:type="dxa"/>
            <w:shd w:val="clear" w:color="auto" w:fill="auto"/>
            <w:tcMar>
              <w:top w:w="100" w:type="dxa"/>
              <w:left w:w="100" w:type="dxa"/>
              <w:bottom w:w="100" w:type="dxa"/>
              <w:right w:w="100" w:type="dxa"/>
            </w:tcMar>
            <w:vAlign w:val="center"/>
          </w:tcPr>
          <w:p w14:paraId="7711969A"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Used to measure pH of different water samples and output data to .</w:t>
            </w:r>
            <w:proofErr w:type="spellStart"/>
            <w:r>
              <w:rPr>
                <w:rFonts w:ascii="Times New Roman" w:eastAsia="Times New Roman" w:hAnsi="Times New Roman" w:cs="Times New Roman"/>
                <w:sz w:val="24"/>
                <w:szCs w:val="24"/>
              </w:rPr>
              <w:t>ino</w:t>
            </w:r>
            <w:proofErr w:type="spellEnd"/>
            <w:r>
              <w:rPr>
                <w:rFonts w:ascii="Times New Roman" w:eastAsia="Times New Roman" w:hAnsi="Times New Roman" w:cs="Times New Roman"/>
                <w:sz w:val="24"/>
                <w:szCs w:val="24"/>
              </w:rPr>
              <w:t xml:space="preserve"> file</w:t>
            </w:r>
          </w:p>
        </w:tc>
        <w:tc>
          <w:tcPr>
            <w:tcW w:w="1540" w:type="dxa"/>
            <w:shd w:val="clear" w:color="auto" w:fill="auto"/>
            <w:tcMar>
              <w:top w:w="100" w:type="dxa"/>
              <w:left w:w="100" w:type="dxa"/>
              <w:bottom w:w="100" w:type="dxa"/>
              <w:right w:w="100" w:type="dxa"/>
            </w:tcMar>
            <w:vAlign w:val="center"/>
          </w:tcPr>
          <w:p w14:paraId="78CB7D04"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color w:val="0000FF"/>
                <w:sz w:val="24"/>
                <w:szCs w:val="24"/>
              </w:rPr>
            </w:pPr>
            <w:hyperlink r:id="rId10">
              <w:r>
                <w:rPr>
                  <w:rFonts w:ascii="Times New Roman" w:eastAsia="Times New Roman" w:hAnsi="Times New Roman" w:cs="Times New Roman"/>
                  <w:color w:val="0000FF"/>
                  <w:sz w:val="24"/>
                  <w:szCs w:val="24"/>
                  <w:u w:val="single"/>
                </w:rPr>
                <w:t>pH Sensor</w:t>
              </w:r>
            </w:hyperlink>
          </w:p>
        </w:tc>
        <w:tc>
          <w:tcPr>
            <w:tcW w:w="1525" w:type="dxa"/>
            <w:shd w:val="clear" w:color="auto" w:fill="auto"/>
            <w:tcMar>
              <w:top w:w="100" w:type="dxa"/>
              <w:left w:w="100" w:type="dxa"/>
              <w:bottom w:w="100" w:type="dxa"/>
              <w:right w:w="100" w:type="dxa"/>
            </w:tcMar>
            <w:vAlign w:val="center"/>
          </w:tcPr>
          <w:p w14:paraId="3187F206"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$78.95</w:t>
            </w:r>
          </w:p>
        </w:tc>
      </w:tr>
      <w:tr w:rsidR="006E05F4" w14:paraId="3400FFC7" w14:textId="77777777">
        <w:trPr>
          <w:trHeight w:val="900"/>
          <w:jc w:val="center"/>
        </w:trPr>
        <w:tc>
          <w:tcPr>
            <w:tcW w:w="1779" w:type="dxa"/>
            <w:shd w:val="clear" w:color="auto" w:fill="auto"/>
            <w:tcMar>
              <w:top w:w="100" w:type="dxa"/>
              <w:left w:w="100" w:type="dxa"/>
              <w:bottom w:w="100" w:type="dxa"/>
              <w:right w:w="100" w:type="dxa"/>
            </w:tcMar>
            <w:vAlign w:val="center"/>
          </w:tcPr>
          <w:p w14:paraId="45DFB6EC"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Turbidity Sensor</w:t>
            </w:r>
          </w:p>
          <w:p w14:paraId="327965C2"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(B075H91PY1)</w:t>
            </w:r>
          </w:p>
        </w:tc>
        <w:tc>
          <w:tcPr>
            <w:tcW w:w="2257" w:type="dxa"/>
            <w:shd w:val="clear" w:color="auto" w:fill="auto"/>
            <w:tcMar>
              <w:top w:w="100" w:type="dxa"/>
              <w:left w:w="100" w:type="dxa"/>
              <w:bottom w:w="100" w:type="dxa"/>
              <w:right w:w="100" w:type="dxa"/>
            </w:tcMar>
            <w:vAlign w:val="center"/>
          </w:tcPr>
          <w:p w14:paraId="76419E23"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1723F22" wp14:editId="06ECCA7B">
                  <wp:extent cx="933450" cy="10541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933450" cy="1054100"/>
                          </a:xfrm>
                          <a:prstGeom prst="rect">
                            <a:avLst/>
                          </a:prstGeom>
                          <a:ln/>
                        </pic:spPr>
                      </pic:pic>
                    </a:graphicData>
                  </a:graphic>
                </wp:inline>
              </w:drawing>
            </w:r>
          </w:p>
        </w:tc>
        <w:tc>
          <w:tcPr>
            <w:tcW w:w="2257" w:type="dxa"/>
            <w:shd w:val="clear" w:color="auto" w:fill="auto"/>
            <w:tcMar>
              <w:top w:w="100" w:type="dxa"/>
              <w:left w:w="100" w:type="dxa"/>
              <w:bottom w:w="100" w:type="dxa"/>
              <w:right w:w="100" w:type="dxa"/>
            </w:tcMar>
            <w:vAlign w:val="center"/>
          </w:tcPr>
          <w:p w14:paraId="4E5C9CAD"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Used to measure turbidity of water samples and output data to .</w:t>
            </w:r>
            <w:proofErr w:type="spellStart"/>
            <w:r>
              <w:rPr>
                <w:rFonts w:ascii="Times New Roman" w:eastAsia="Times New Roman" w:hAnsi="Times New Roman" w:cs="Times New Roman"/>
                <w:sz w:val="24"/>
                <w:szCs w:val="24"/>
              </w:rPr>
              <w:t>ino</w:t>
            </w:r>
            <w:proofErr w:type="spellEnd"/>
            <w:r>
              <w:rPr>
                <w:rFonts w:ascii="Times New Roman" w:eastAsia="Times New Roman" w:hAnsi="Times New Roman" w:cs="Times New Roman"/>
                <w:sz w:val="24"/>
                <w:szCs w:val="24"/>
              </w:rPr>
              <w:t xml:space="preserve"> file</w:t>
            </w:r>
          </w:p>
        </w:tc>
        <w:tc>
          <w:tcPr>
            <w:tcW w:w="1540" w:type="dxa"/>
            <w:shd w:val="clear" w:color="auto" w:fill="auto"/>
            <w:tcMar>
              <w:top w:w="100" w:type="dxa"/>
              <w:left w:w="100" w:type="dxa"/>
              <w:bottom w:w="100" w:type="dxa"/>
              <w:right w:w="100" w:type="dxa"/>
            </w:tcMar>
            <w:vAlign w:val="center"/>
          </w:tcPr>
          <w:p w14:paraId="51F36B58"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color w:val="0000FF"/>
                <w:sz w:val="24"/>
                <w:szCs w:val="24"/>
              </w:rPr>
            </w:pPr>
            <w:hyperlink r:id="rId12">
              <w:r>
                <w:rPr>
                  <w:rFonts w:ascii="Times New Roman" w:eastAsia="Times New Roman" w:hAnsi="Times New Roman" w:cs="Times New Roman"/>
                  <w:color w:val="0000FF"/>
                  <w:sz w:val="24"/>
                  <w:szCs w:val="24"/>
                  <w:u w:val="single"/>
                </w:rPr>
                <w:t>Turbidity Sensor</w:t>
              </w:r>
            </w:hyperlink>
          </w:p>
        </w:tc>
        <w:tc>
          <w:tcPr>
            <w:tcW w:w="1525" w:type="dxa"/>
            <w:shd w:val="clear" w:color="auto" w:fill="auto"/>
            <w:tcMar>
              <w:top w:w="100" w:type="dxa"/>
              <w:left w:w="100" w:type="dxa"/>
              <w:bottom w:w="100" w:type="dxa"/>
              <w:right w:w="100" w:type="dxa"/>
            </w:tcMar>
            <w:vAlign w:val="center"/>
          </w:tcPr>
          <w:p w14:paraId="0269E84A"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$9.16</w:t>
            </w:r>
          </w:p>
        </w:tc>
      </w:tr>
      <w:tr w:rsidR="006E05F4" w14:paraId="54B37E07" w14:textId="77777777">
        <w:trPr>
          <w:trHeight w:val="1060"/>
          <w:jc w:val="center"/>
        </w:trPr>
        <w:tc>
          <w:tcPr>
            <w:tcW w:w="1779" w:type="dxa"/>
            <w:shd w:val="clear" w:color="auto" w:fill="auto"/>
            <w:tcMar>
              <w:top w:w="100" w:type="dxa"/>
              <w:left w:w="100" w:type="dxa"/>
              <w:bottom w:w="100" w:type="dxa"/>
              <w:right w:w="100" w:type="dxa"/>
            </w:tcMar>
            <w:vAlign w:val="center"/>
          </w:tcPr>
          <w:p w14:paraId="2561452C"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 Probe</w:t>
            </w:r>
          </w:p>
          <w:p w14:paraId="1FA7653B"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(SEN-12871)</w:t>
            </w:r>
          </w:p>
        </w:tc>
        <w:tc>
          <w:tcPr>
            <w:tcW w:w="2257" w:type="dxa"/>
            <w:shd w:val="clear" w:color="auto" w:fill="auto"/>
            <w:tcMar>
              <w:top w:w="100" w:type="dxa"/>
              <w:left w:w="100" w:type="dxa"/>
              <w:bottom w:w="100" w:type="dxa"/>
              <w:right w:w="100" w:type="dxa"/>
            </w:tcMar>
            <w:vAlign w:val="center"/>
          </w:tcPr>
          <w:p w14:paraId="73E33D68"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5207CF7" wp14:editId="0A66F6FC">
                  <wp:extent cx="933450" cy="939800"/>
                  <wp:effectExtent l="0" t="0" r="0" b="0"/>
                  <wp:docPr id="1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3"/>
                          <a:srcRect/>
                          <a:stretch>
                            <a:fillRect/>
                          </a:stretch>
                        </pic:blipFill>
                        <pic:spPr>
                          <a:xfrm>
                            <a:off x="0" y="0"/>
                            <a:ext cx="933450" cy="939800"/>
                          </a:xfrm>
                          <a:prstGeom prst="rect">
                            <a:avLst/>
                          </a:prstGeom>
                          <a:ln/>
                        </pic:spPr>
                      </pic:pic>
                    </a:graphicData>
                  </a:graphic>
                </wp:inline>
              </w:drawing>
            </w:r>
          </w:p>
        </w:tc>
        <w:tc>
          <w:tcPr>
            <w:tcW w:w="2257" w:type="dxa"/>
            <w:shd w:val="clear" w:color="auto" w:fill="auto"/>
            <w:tcMar>
              <w:top w:w="100" w:type="dxa"/>
              <w:left w:w="100" w:type="dxa"/>
              <w:bottom w:w="100" w:type="dxa"/>
              <w:right w:w="100" w:type="dxa"/>
            </w:tcMar>
            <w:vAlign w:val="center"/>
          </w:tcPr>
          <w:p w14:paraId="6FB7A8BA"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Used to measure temperature of different water samples and output data to .</w:t>
            </w:r>
            <w:proofErr w:type="spellStart"/>
            <w:r>
              <w:rPr>
                <w:rFonts w:ascii="Times New Roman" w:eastAsia="Times New Roman" w:hAnsi="Times New Roman" w:cs="Times New Roman"/>
                <w:sz w:val="24"/>
                <w:szCs w:val="24"/>
              </w:rPr>
              <w:t>ino</w:t>
            </w:r>
            <w:proofErr w:type="spellEnd"/>
            <w:r>
              <w:rPr>
                <w:rFonts w:ascii="Times New Roman" w:eastAsia="Times New Roman" w:hAnsi="Times New Roman" w:cs="Times New Roman"/>
                <w:sz w:val="24"/>
                <w:szCs w:val="24"/>
              </w:rPr>
              <w:t xml:space="preserve"> file</w:t>
            </w:r>
          </w:p>
        </w:tc>
        <w:tc>
          <w:tcPr>
            <w:tcW w:w="1540" w:type="dxa"/>
            <w:shd w:val="clear" w:color="auto" w:fill="auto"/>
            <w:tcMar>
              <w:top w:w="100" w:type="dxa"/>
              <w:left w:w="100" w:type="dxa"/>
              <w:bottom w:w="100" w:type="dxa"/>
              <w:right w:w="100" w:type="dxa"/>
            </w:tcMar>
            <w:vAlign w:val="center"/>
          </w:tcPr>
          <w:p w14:paraId="73D0E1C7"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color w:val="0000FF"/>
                <w:sz w:val="24"/>
                <w:szCs w:val="24"/>
              </w:rPr>
            </w:pPr>
            <w:hyperlink r:id="rId14">
              <w:r>
                <w:rPr>
                  <w:rFonts w:ascii="Times New Roman" w:eastAsia="Times New Roman" w:hAnsi="Times New Roman" w:cs="Times New Roman"/>
                  <w:color w:val="0000FF"/>
                  <w:sz w:val="24"/>
                  <w:szCs w:val="24"/>
                  <w:u w:val="single"/>
                </w:rPr>
                <w:t>Temperature Sensor</w:t>
              </w:r>
            </w:hyperlink>
          </w:p>
        </w:tc>
        <w:tc>
          <w:tcPr>
            <w:tcW w:w="1525" w:type="dxa"/>
            <w:shd w:val="clear" w:color="auto" w:fill="auto"/>
            <w:tcMar>
              <w:top w:w="100" w:type="dxa"/>
              <w:left w:w="100" w:type="dxa"/>
              <w:bottom w:w="100" w:type="dxa"/>
              <w:right w:w="100" w:type="dxa"/>
            </w:tcMar>
            <w:vAlign w:val="center"/>
          </w:tcPr>
          <w:p w14:paraId="2F727306"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$28.95</w:t>
            </w:r>
          </w:p>
        </w:tc>
      </w:tr>
      <w:tr w:rsidR="006E05F4" w14:paraId="537BBD0B" w14:textId="77777777">
        <w:trPr>
          <w:trHeight w:val="840"/>
          <w:jc w:val="center"/>
        </w:trPr>
        <w:tc>
          <w:tcPr>
            <w:tcW w:w="1779" w:type="dxa"/>
            <w:shd w:val="clear" w:color="auto" w:fill="auto"/>
            <w:tcMar>
              <w:top w:w="100" w:type="dxa"/>
              <w:left w:w="100" w:type="dxa"/>
              <w:bottom w:w="100" w:type="dxa"/>
              <w:right w:w="100" w:type="dxa"/>
            </w:tcMar>
            <w:vAlign w:val="center"/>
          </w:tcPr>
          <w:p w14:paraId="04F6AC03"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Photon Header- 12 Pin Female</w:t>
            </w:r>
          </w:p>
          <w:p w14:paraId="06319DED"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(PRT-14321)</w:t>
            </w:r>
          </w:p>
        </w:tc>
        <w:tc>
          <w:tcPr>
            <w:tcW w:w="2257" w:type="dxa"/>
            <w:shd w:val="clear" w:color="auto" w:fill="auto"/>
            <w:tcMar>
              <w:top w:w="100" w:type="dxa"/>
              <w:left w:w="100" w:type="dxa"/>
              <w:bottom w:w="100" w:type="dxa"/>
              <w:right w:w="100" w:type="dxa"/>
            </w:tcMar>
            <w:vAlign w:val="center"/>
          </w:tcPr>
          <w:p w14:paraId="38842E5E"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B1DE090" wp14:editId="343CC4F0">
                  <wp:extent cx="1304925" cy="81915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t="18978" b="18248"/>
                          <a:stretch>
                            <a:fillRect/>
                          </a:stretch>
                        </pic:blipFill>
                        <pic:spPr>
                          <a:xfrm>
                            <a:off x="0" y="0"/>
                            <a:ext cx="1304925" cy="819150"/>
                          </a:xfrm>
                          <a:prstGeom prst="rect">
                            <a:avLst/>
                          </a:prstGeom>
                          <a:ln/>
                        </pic:spPr>
                      </pic:pic>
                    </a:graphicData>
                  </a:graphic>
                </wp:inline>
              </w:drawing>
            </w:r>
          </w:p>
        </w:tc>
        <w:tc>
          <w:tcPr>
            <w:tcW w:w="2257" w:type="dxa"/>
            <w:shd w:val="clear" w:color="auto" w:fill="auto"/>
            <w:tcMar>
              <w:top w:w="100" w:type="dxa"/>
              <w:left w:w="100" w:type="dxa"/>
              <w:bottom w:w="100" w:type="dxa"/>
              <w:right w:w="100" w:type="dxa"/>
            </w:tcMar>
            <w:vAlign w:val="center"/>
          </w:tcPr>
          <w:p w14:paraId="41F39880"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Used to connect the analog pin inputs on th</w:t>
            </w:r>
            <w:r>
              <w:rPr>
                <w:rFonts w:ascii="Times New Roman" w:eastAsia="Times New Roman" w:hAnsi="Times New Roman" w:cs="Times New Roman"/>
                <w:sz w:val="24"/>
                <w:szCs w:val="24"/>
              </w:rPr>
              <w:t xml:space="preserve">e </w:t>
            </w:r>
            <w:proofErr w:type="spellStart"/>
            <w:r>
              <w:rPr>
                <w:rFonts w:ascii="Times New Roman" w:eastAsia="Times New Roman" w:hAnsi="Times New Roman" w:cs="Times New Roman"/>
                <w:sz w:val="24"/>
                <w:szCs w:val="24"/>
              </w:rPr>
              <w:t>vernier</w:t>
            </w:r>
            <w:proofErr w:type="spellEnd"/>
            <w:r>
              <w:rPr>
                <w:rFonts w:ascii="Times New Roman" w:eastAsia="Times New Roman" w:hAnsi="Times New Roman" w:cs="Times New Roman"/>
                <w:sz w:val="24"/>
                <w:szCs w:val="24"/>
              </w:rPr>
              <w:t xml:space="preserve"> interface shield in order to plug in more devices</w:t>
            </w:r>
          </w:p>
        </w:tc>
        <w:tc>
          <w:tcPr>
            <w:tcW w:w="1540" w:type="dxa"/>
            <w:shd w:val="clear" w:color="auto" w:fill="auto"/>
            <w:tcMar>
              <w:top w:w="100" w:type="dxa"/>
              <w:left w:w="100" w:type="dxa"/>
              <w:bottom w:w="100" w:type="dxa"/>
              <w:right w:w="100" w:type="dxa"/>
            </w:tcMar>
            <w:vAlign w:val="center"/>
          </w:tcPr>
          <w:p w14:paraId="392E43DD"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color w:val="0000FF"/>
                <w:sz w:val="24"/>
                <w:szCs w:val="24"/>
                <w:u w:val="single"/>
              </w:rPr>
            </w:pPr>
            <w:hyperlink r:id="rId16">
              <w:r>
                <w:rPr>
                  <w:rFonts w:ascii="Times New Roman" w:eastAsia="Times New Roman" w:hAnsi="Times New Roman" w:cs="Times New Roman"/>
                  <w:color w:val="0000FF"/>
                  <w:sz w:val="24"/>
                  <w:szCs w:val="24"/>
                  <w:u w:val="single"/>
                </w:rPr>
                <w:t>Photon Header</w:t>
              </w:r>
            </w:hyperlink>
          </w:p>
        </w:tc>
        <w:tc>
          <w:tcPr>
            <w:tcW w:w="1525" w:type="dxa"/>
            <w:shd w:val="clear" w:color="auto" w:fill="auto"/>
            <w:tcMar>
              <w:top w:w="100" w:type="dxa"/>
              <w:left w:w="100" w:type="dxa"/>
              <w:bottom w:w="100" w:type="dxa"/>
              <w:right w:w="100" w:type="dxa"/>
            </w:tcMar>
            <w:vAlign w:val="center"/>
          </w:tcPr>
          <w:p w14:paraId="3EEE3533" w14:textId="77777777" w:rsidR="006E05F4" w:rsidRDefault="0023395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$0.50</w:t>
            </w:r>
          </w:p>
        </w:tc>
      </w:tr>
    </w:tbl>
    <w:p w14:paraId="4D102ED4" w14:textId="77777777" w:rsidR="006E05F4" w:rsidRDefault="00233955">
      <w:pPr>
        <w:rPr>
          <w:rFonts w:ascii="Times New Roman" w:eastAsia="Times New Roman" w:hAnsi="Times New Roman" w:cs="Times New Roman"/>
          <w:b/>
          <w:i/>
        </w:rPr>
      </w:pPr>
      <w:r>
        <w:rPr>
          <w:rFonts w:ascii="Times New Roman" w:eastAsia="Times New Roman" w:hAnsi="Times New Roman" w:cs="Times New Roman"/>
          <w:b/>
          <w:i/>
        </w:rPr>
        <w:t xml:space="preserve">*All images taken from </w:t>
      </w:r>
      <w:hyperlink r:id="rId17">
        <w:r>
          <w:rPr>
            <w:rFonts w:ascii="Times New Roman" w:eastAsia="Times New Roman" w:hAnsi="Times New Roman" w:cs="Times New Roman"/>
            <w:b/>
            <w:i/>
            <w:color w:val="1155CC"/>
            <w:u w:val="single"/>
          </w:rPr>
          <w:t>Sparkfun.com</w:t>
        </w:r>
      </w:hyperlink>
      <w:r>
        <w:rPr>
          <w:rFonts w:ascii="Times New Roman" w:eastAsia="Times New Roman" w:hAnsi="Times New Roman" w:cs="Times New Roman"/>
          <w:b/>
          <w:i/>
        </w:rPr>
        <w:t xml:space="preserve"> and </w:t>
      </w:r>
      <w:hyperlink r:id="rId18">
        <w:r>
          <w:rPr>
            <w:rFonts w:ascii="Times New Roman" w:eastAsia="Times New Roman" w:hAnsi="Times New Roman" w:cs="Times New Roman"/>
            <w:b/>
            <w:i/>
            <w:color w:val="1155CC"/>
            <w:u w:val="single"/>
          </w:rPr>
          <w:t>Amazon.com</w:t>
        </w:r>
      </w:hyperlink>
    </w:p>
    <w:p w14:paraId="00E16112" w14:textId="02991607" w:rsidR="006E05F4" w:rsidRDefault="00233955">
      <w:pPr>
        <w:pStyle w:val="Heading2"/>
        <w:keepNext w:val="0"/>
        <w:keepLines w:val="0"/>
        <w:pBdr>
          <w:bottom w:val="single" w:sz="6" w:space="5" w:color="EAECEF"/>
        </w:pBdr>
        <w:shd w:val="clear" w:color="auto" w:fill="FFFFFF"/>
        <w:spacing w:after="240" w:line="300" w:lineRule="auto"/>
        <w:rPr>
          <w:rFonts w:ascii="Times New Roman" w:eastAsia="Times New Roman" w:hAnsi="Times New Roman" w:cs="Times New Roman"/>
          <w:b/>
          <w:sz w:val="48"/>
          <w:szCs w:val="48"/>
        </w:rPr>
      </w:pPr>
      <w:bookmarkStart w:id="2" w:name="_gvoax3dpexvx" w:colFirst="0" w:colLast="0"/>
      <w:bookmarkEnd w:id="2"/>
      <w:r>
        <w:rPr>
          <w:rFonts w:ascii="Times New Roman" w:eastAsia="Times New Roman" w:hAnsi="Times New Roman" w:cs="Times New Roman"/>
          <w:b/>
          <w:sz w:val="48"/>
          <w:szCs w:val="48"/>
        </w:rPr>
        <w:t xml:space="preserve">Hardware Schematic / Setup </w:t>
      </w:r>
    </w:p>
    <w:p w14:paraId="58A18A9B" w14:textId="77777777" w:rsidR="00233955" w:rsidRDefault="0023395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Connect the Arduino Uno R3 to the Vernier Interface Shield. </w:t>
      </w:r>
      <w:r>
        <w:rPr>
          <w:noProof/>
        </w:rPr>
        <w:drawing>
          <wp:inline distT="0" distB="0" distL="0" distR="0" wp14:anchorId="34F10E7F" wp14:editId="477B835E">
            <wp:extent cx="5184250" cy="2536466"/>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5190407" cy="2539478"/>
                    </a:xfrm>
                    <a:prstGeom prst="rect">
                      <a:avLst/>
                    </a:prstGeom>
                    <a:ln/>
                  </pic:spPr>
                </pic:pic>
              </a:graphicData>
            </a:graphic>
          </wp:inline>
        </w:drawing>
      </w:r>
    </w:p>
    <w:p w14:paraId="32F71865" w14:textId="4F6B0B69" w:rsidR="006E05F4" w:rsidRDefault="0023395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Solder on some headers to allow connection for a third analog sensor</w:t>
      </w:r>
      <w:r>
        <w:rPr>
          <w:noProof/>
        </w:rPr>
        <w:drawing>
          <wp:inline distT="0" distB="0" distL="0" distR="0" wp14:anchorId="08632140" wp14:editId="5DFF55E3">
            <wp:extent cx="5572125" cy="2514600"/>
            <wp:effectExtent l="0" t="0" r="9525"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extLst>
                        <a:ext uri="{28A0092B-C50C-407E-A947-70E740481C1C}">
                          <a14:useLocalDpi xmlns:a14="http://schemas.microsoft.com/office/drawing/2010/main" val="0"/>
                        </a:ext>
                      </a:extLst>
                    </a:blip>
                    <a:srcRect l="6250" t="6049"/>
                    <a:stretch>
                      <a:fillRect/>
                    </a:stretch>
                  </pic:blipFill>
                  <pic:spPr>
                    <a:xfrm>
                      <a:off x="0" y="0"/>
                      <a:ext cx="5572125" cy="2514600"/>
                    </a:xfrm>
                    <a:prstGeom prst="rect">
                      <a:avLst/>
                    </a:prstGeom>
                    <a:ln/>
                  </pic:spPr>
                </pic:pic>
              </a:graphicData>
            </a:graphic>
          </wp:inline>
        </w:drawing>
      </w:r>
    </w:p>
    <w:p w14:paraId="4C6F9FDA" w14:textId="737EAA4C" w:rsidR="006E05F4" w:rsidRDefault="0023395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Connect the sen</w:t>
      </w:r>
      <w:r>
        <w:rPr>
          <w:rFonts w:ascii="Times New Roman" w:eastAsia="Times New Roman" w:hAnsi="Times New Roman" w:cs="Times New Roman"/>
          <w:b/>
          <w:sz w:val="24"/>
          <w:szCs w:val="24"/>
        </w:rPr>
        <w:t>sors to Vernier Interface Shield and the third sensor to the headers.</w:t>
      </w:r>
      <w:r>
        <w:rPr>
          <w:noProof/>
        </w:rPr>
        <w:drawing>
          <wp:anchor distT="114300" distB="114300" distL="114300" distR="114300" simplePos="0" relativeHeight="251660288" behindDoc="0" locked="0" layoutInCell="1" hidden="0" allowOverlap="1" wp14:anchorId="1D6B4D9F" wp14:editId="156DFF40">
            <wp:simplePos x="0" y="0"/>
            <wp:positionH relativeFrom="column">
              <wp:posOffset>-180974</wp:posOffset>
            </wp:positionH>
            <wp:positionV relativeFrom="paragraph">
              <wp:posOffset>390525</wp:posOffset>
            </wp:positionV>
            <wp:extent cx="5943600" cy="5181600"/>
            <wp:effectExtent l="0" t="0" r="0" b="0"/>
            <wp:wrapTopAndBottom distT="114300" distB="11430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t="3716"/>
                    <a:stretch>
                      <a:fillRect/>
                    </a:stretch>
                  </pic:blipFill>
                  <pic:spPr>
                    <a:xfrm>
                      <a:off x="0" y="0"/>
                      <a:ext cx="5943600" cy="5181600"/>
                    </a:xfrm>
                    <a:prstGeom prst="rect">
                      <a:avLst/>
                    </a:prstGeom>
                    <a:ln/>
                  </pic:spPr>
                </pic:pic>
              </a:graphicData>
            </a:graphic>
          </wp:anchor>
        </w:drawing>
      </w:r>
    </w:p>
    <w:p w14:paraId="71543AC5" w14:textId="4C1FEBDD" w:rsidR="006E05F4" w:rsidRDefault="00233955">
      <w:pPr>
        <w:pStyle w:val="Heading1"/>
        <w:keepNext w:val="0"/>
        <w:keepLines w:val="0"/>
        <w:pBdr>
          <w:bottom w:val="single" w:sz="6" w:space="6" w:color="EAECEF"/>
        </w:pBdr>
        <w:shd w:val="clear" w:color="auto" w:fill="FFFFFF"/>
        <w:spacing w:before="360" w:after="240" w:line="300" w:lineRule="auto"/>
        <w:rPr>
          <w:rFonts w:ascii="Times New Roman" w:eastAsia="Times New Roman" w:hAnsi="Times New Roman" w:cs="Times New Roman"/>
          <w:b/>
          <w:sz w:val="48"/>
          <w:szCs w:val="48"/>
        </w:rPr>
      </w:pPr>
      <w:bookmarkStart w:id="3" w:name="_2qu5ht1igdyz" w:colFirst="0" w:colLast="0"/>
      <w:bookmarkEnd w:id="3"/>
      <w:r>
        <w:rPr>
          <w:rFonts w:ascii="Times New Roman" w:eastAsia="Times New Roman" w:hAnsi="Times New Roman" w:cs="Times New Roman"/>
          <w:b/>
          <w:sz w:val="48"/>
          <w:szCs w:val="48"/>
        </w:rPr>
        <w:lastRenderedPageBreak/>
        <w:t>Hookup Guide</w:t>
      </w:r>
    </w:p>
    <w:p w14:paraId="475F89D5" w14:textId="6566F244" w:rsidR="006E05F4" w:rsidRDefault="0023395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For our hardware hookup, we first start with the Arduino Uno R3 (</w:t>
      </w:r>
      <w:r>
        <w:rPr>
          <w:rFonts w:ascii="Times New Roman" w:eastAsia="Times New Roman" w:hAnsi="Times New Roman" w:cs="Times New Roman"/>
          <w:sz w:val="24"/>
          <w:szCs w:val="24"/>
          <w:highlight w:val="white"/>
        </w:rPr>
        <w:t xml:space="preserve">DEV-11021) and plug it into the Vernier Interface Shield (DEV-12858) that gives it the capability to communicate with the </w:t>
      </w:r>
      <w:proofErr w:type="spellStart"/>
      <w:r>
        <w:rPr>
          <w:rFonts w:ascii="Times New Roman" w:eastAsia="Times New Roman" w:hAnsi="Times New Roman" w:cs="Times New Roman"/>
          <w:sz w:val="24"/>
          <w:szCs w:val="24"/>
          <w:highlight w:val="white"/>
        </w:rPr>
        <w:t>vernier</w:t>
      </w:r>
      <w:proofErr w:type="spellEnd"/>
      <w:r>
        <w:rPr>
          <w:rFonts w:ascii="Times New Roman" w:eastAsia="Times New Roman" w:hAnsi="Times New Roman" w:cs="Times New Roman"/>
          <w:sz w:val="24"/>
          <w:szCs w:val="24"/>
          <w:highlight w:val="white"/>
        </w:rPr>
        <w:t xml:space="preserve"> sensors and output the data to the </w:t>
      </w:r>
      <w:proofErr w:type="spellStart"/>
      <w:r>
        <w:rPr>
          <w:rFonts w:ascii="Times New Roman" w:eastAsia="Times New Roman" w:hAnsi="Times New Roman" w:cs="Times New Roman"/>
          <w:sz w:val="24"/>
          <w:szCs w:val="24"/>
          <w:highlight w:val="white"/>
        </w:rPr>
        <w:t>ino</w:t>
      </w:r>
      <w:proofErr w:type="spellEnd"/>
      <w:r>
        <w:rPr>
          <w:rFonts w:ascii="Times New Roman" w:eastAsia="Times New Roman" w:hAnsi="Times New Roman" w:cs="Times New Roman"/>
          <w:sz w:val="24"/>
          <w:szCs w:val="24"/>
          <w:highlight w:val="white"/>
        </w:rPr>
        <w:t xml:space="preserve"> files using the Arduino Uno R3. We can then plug in the individual sensors. We first st</w:t>
      </w:r>
      <w:r>
        <w:rPr>
          <w:rFonts w:ascii="Times New Roman" w:eastAsia="Times New Roman" w:hAnsi="Times New Roman" w:cs="Times New Roman"/>
          <w:sz w:val="24"/>
          <w:szCs w:val="24"/>
          <w:highlight w:val="white"/>
        </w:rPr>
        <w:t>art with the pH sensor (SEN-12872) which plugs into the A0 input of the interface shield. The interface shield allows us to use the 5V input, GND as well as the A0 pin for the sensor reading output. We can then plug in the Turbidity sensor (B075H91PY1) int</w:t>
      </w:r>
      <w:r>
        <w:rPr>
          <w:rFonts w:ascii="Times New Roman" w:eastAsia="Times New Roman" w:hAnsi="Times New Roman" w:cs="Times New Roman"/>
          <w:sz w:val="24"/>
          <w:szCs w:val="24"/>
          <w:highlight w:val="white"/>
        </w:rPr>
        <w:t>o A1 of the interface shield. The setup is the same as the pH sensor but instead of A0 for the output, we use A1. The Vernier Interface Shield only has 2 plug-in ports for analog devices, but has 5 pins on the board itself which means we can use up to 5 de</w:t>
      </w:r>
      <w:r>
        <w:rPr>
          <w:rFonts w:ascii="Times New Roman" w:eastAsia="Times New Roman" w:hAnsi="Times New Roman" w:cs="Times New Roman"/>
          <w:sz w:val="24"/>
          <w:szCs w:val="24"/>
          <w:highlight w:val="white"/>
        </w:rPr>
        <w:t xml:space="preserve">vices at once. </w:t>
      </w:r>
    </w:p>
    <w:p w14:paraId="37378A5E" w14:textId="77777777" w:rsidR="006E05F4" w:rsidRDefault="006E05F4">
      <w:pPr>
        <w:rPr>
          <w:rFonts w:ascii="Times New Roman" w:eastAsia="Times New Roman" w:hAnsi="Times New Roman" w:cs="Times New Roman"/>
          <w:sz w:val="24"/>
          <w:szCs w:val="24"/>
          <w:highlight w:val="white"/>
        </w:rPr>
      </w:pPr>
    </w:p>
    <w:p w14:paraId="68C417C1"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In order to use the pins on the board, we must solder some headers (PRT-14321) onto the Vernier interface shield in order to plug in the third sensor  which is the Temperature Sensor (SEN-12871). Once all three sensors are plugged in, we c</w:t>
      </w:r>
      <w:r>
        <w:rPr>
          <w:rFonts w:ascii="Times New Roman" w:eastAsia="Times New Roman" w:hAnsi="Times New Roman" w:cs="Times New Roman"/>
          <w:sz w:val="24"/>
          <w:szCs w:val="24"/>
          <w:highlight w:val="white"/>
        </w:rPr>
        <w:t xml:space="preserve">an use the </w:t>
      </w:r>
      <w:proofErr w:type="spellStart"/>
      <w:r>
        <w:rPr>
          <w:rFonts w:ascii="Times New Roman" w:eastAsia="Times New Roman" w:hAnsi="Times New Roman" w:cs="Times New Roman"/>
          <w:sz w:val="24"/>
          <w:szCs w:val="24"/>
          <w:highlight w:val="white"/>
        </w:rPr>
        <w:t>MicroUSB</w:t>
      </w:r>
      <w:proofErr w:type="spellEnd"/>
      <w:r>
        <w:rPr>
          <w:rFonts w:ascii="Times New Roman" w:eastAsia="Times New Roman" w:hAnsi="Times New Roman" w:cs="Times New Roman"/>
          <w:sz w:val="24"/>
          <w:szCs w:val="24"/>
          <w:highlight w:val="white"/>
        </w:rPr>
        <w:t xml:space="preserve"> cable to connect the UnoR3/Interface block to the computer. We can then use the Arduino </w:t>
      </w:r>
      <w:proofErr w:type="spellStart"/>
      <w:r>
        <w:rPr>
          <w:rFonts w:ascii="Times New Roman" w:eastAsia="Times New Roman" w:hAnsi="Times New Roman" w:cs="Times New Roman"/>
          <w:sz w:val="24"/>
          <w:szCs w:val="24"/>
          <w:highlight w:val="white"/>
        </w:rPr>
        <w:t>Ino</w:t>
      </w:r>
      <w:proofErr w:type="spellEnd"/>
      <w:r>
        <w:rPr>
          <w:rFonts w:ascii="Times New Roman" w:eastAsia="Times New Roman" w:hAnsi="Times New Roman" w:cs="Times New Roman"/>
          <w:sz w:val="24"/>
          <w:szCs w:val="24"/>
          <w:highlight w:val="white"/>
        </w:rPr>
        <w:t xml:space="preserve"> files as well as a Python Script in a </w:t>
      </w:r>
      <w:proofErr w:type="spellStart"/>
      <w:r>
        <w:rPr>
          <w:rFonts w:ascii="Times New Roman" w:eastAsia="Times New Roman" w:hAnsi="Times New Roman" w:cs="Times New Roman"/>
          <w:sz w:val="24"/>
          <w:szCs w:val="24"/>
          <w:highlight w:val="white"/>
        </w:rPr>
        <w:t>jupyter</w:t>
      </w:r>
      <w:proofErr w:type="spellEnd"/>
      <w:r>
        <w:rPr>
          <w:rFonts w:ascii="Times New Roman" w:eastAsia="Times New Roman" w:hAnsi="Times New Roman" w:cs="Times New Roman"/>
          <w:sz w:val="24"/>
          <w:szCs w:val="24"/>
          <w:highlight w:val="white"/>
        </w:rPr>
        <w:t xml:space="preserve"> notebook to plot out the readings from the three sensors.</w:t>
      </w:r>
    </w:p>
    <w:p w14:paraId="45D03EA0" w14:textId="77777777" w:rsidR="006E05F4" w:rsidRDefault="00233955">
      <w:pPr>
        <w:pStyle w:val="Heading1"/>
        <w:keepNext w:val="0"/>
        <w:keepLines w:val="0"/>
        <w:pBdr>
          <w:bottom w:val="single" w:sz="6" w:space="6" w:color="EAECEF"/>
        </w:pBdr>
        <w:shd w:val="clear" w:color="auto" w:fill="FFFFFF"/>
        <w:spacing w:before="360" w:after="240" w:line="300" w:lineRule="auto"/>
        <w:rPr>
          <w:rFonts w:ascii="Times New Roman" w:eastAsia="Times New Roman" w:hAnsi="Times New Roman" w:cs="Times New Roman"/>
          <w:b/>
          <w:sz w:val="48"/>
          <w:szCs w:val="48"/>
        </w:rPr>
      </w:pPr>
      <w:bookmarkStart w:id="4" w:name="_uph4uyqrfjkl" w:colFirst="0" w:colLast="0"/>
      <w:bookmarkEnd w:id="4"/>
      <w:r>
        <w:rPr>
          <w:rFonts w:ascii="Times New Roman" w:eastAsia="Times New Roman" w:hAnsi="Times New Roman" w:cs="Times New Roman"/>
          <w:b/>
          <w:sz w:val="48"/>
          <w:szCs w:val="48"/>
        </w:rPr>
        <w:t>Implemented Code</w:t>
      </w:r>
    </w:p>
    <w:p w14:paraId="60FF4F19" w14:textId="77777777" w:rsidR="006E05F4" w:rsidRDefault="0023395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we imp</w:t>
      </w:r>
      <w:r>
        <w:rPr>
          <w:rFonts w:ascii="Times New Roman" w:eastAsia="Times New Roman" w:hAnsi="Times New Roman" w:cs="Times New Roman"/>
          <w:sz w:val="24"/>
          <w:szCs w:val="24"/>
        </w:rPr>
        <w:t xml:space="preserve">lement the use of Arduino </w:t>
      </w:r>
      <w:proofErr w:type="spellStart"/>
      <w:r>
        <w:rPr>
          <w:rFonts w:ascii="Times New Roman" w:eastAsia="Times New Roman" w:hAnsi="Times New Roman" w:cs="Times New Roman"/>
          <w:sz w:val="24"/>
          <w:szCs w:val="24"/>
        </w:rPr>
        <w:t>Ino</w:t>
      </w:r>
      <w:proofErr w:type="spellEnd"/>
      <w:r>
        <w:rPr>
          <w:rFonts w:ascii="Times New Roman" w:eastAsia="Times New Roman" w:hAnsi="Times New Roman" w:cs="Times New Roman"/>
          <w:sz w:val="24"/>
          <w:szCs w:val="24"/>
        </w:rPr>
        <w:t xml:space="preserve"> files as well as a Python Script constructed in a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for carry out the plots for the sensor readings from each of the devices used.</w:t>
      </w:r>
    </w:p>
    <w:p w14:paraId="3D8A5D28" w14:textId="77777777" w:rsidR="006E05F4" w:rsidRDefault="0023395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2490AA" w14:textId="77777777" w:rsidR="006E05F4" w:rsidRDefault="00233955">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Arduino </w:t>
      </w:r>
      <w:proofErr w:type="spellStart"/>
      <w:r>
        <w:rPr>
          <w:rFonts w:ascii="Times New Roman" w:eastAsia="Times New Roman" w:hAnsi="Times New Roman" w:cs="Times New Roman"/>
          <w:b/>
          <w:sz w:val="24"/>
          <w:szCs w:val="24"/>
        </w:rPr>
        <w:t>Ino</w:t>
      </w:r>
      <w:proofErr w:type="spellEnd"/>
      <w:r>
        <w:rPr>
          <w:rFonts w:ascii="Times New Roman" w:eastAsia="Times New Roman" w:hAnsi="Times New Roman" w:cs="Times New Roman"/>
          <w:b/>
          <w:sz w:val="24"/>
          <w:szCs w:val="24"/>
        </w:rPr>
        <w:t xml:space="preserve"> for Temperature and pH</w:t>
      </w:r>
    </w:p>
    <w:p w14:paraId="15CE8807"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math.h</w:t>
      </w:r>
      <w:proofErr w:type="spellEnd"/>
      <w:r>
        <w:rPr>
          <w:rFonts w:ascii="Times New Roman" w:eastAsia="Times New Roman" w:hAnsi="Times New Roman" w:cs="Times New Roman"/>
          <w:sz w:val="24"/>
          <w:szCs w:val="24"/>
        </w:rPr>
        <w:t xml:space="preserve">&gt; // Used for calculations </w:t>
      </w:r>
    </w:p>
    <w:p w14:paraId="2F4525D9"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TempPIN</w:t>
      </w:r>
      <w:proofErr w:type="spellEnd"/>
      <w:r>
        <w:rPr>
          <w:rFonts w:ascii="Times New Roman" w:eastAsia="Times New Roman" w:hAnsi="Times New Roman" w:cs="Times New Roman"/>
          <w:sz w:val="24"/>
          <w:szCs w:val="24"/>
        </w:rPr>
        <w:t xml:space="preserve"> = A0;// Analog Pin 0 for temperature</w:t>
      </w:r>
    </w:p>
    <w:p w14:paraId="0AC9CB9C"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pHPIN</w:t>
      </w:r>
      <w:proofErr w:type="spellEnd"/>
      <w:r>
        <w:rPr>
          <w:rFonts w:ascii="Times New Roman" w:eastAsia="Times New Roman" w:hAnsi="Times New Roman" w:cs="Times New Roman"/>
          <w:sz w:val="24"/>
          <w:szCs w:val="24"/>
        </w:rPr>
        <w:t xml:space="preserve"> = A2; // Analog Pin 2 for pH sensor</w:t>
      </w:r>
    </w:p>
    <w:p w14:paraId="7A94DA30"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TimeInterval</w:t>
      </w:r>
      <w:proofErr w:type="spellEnd"/>
      <w:r>
        <w:rPr>
          <w:rFonts w:ascii="Times New Roman" w:eastAsia="Times New Roman" w:hAnsi="Times New Roman" w:cs="Times New Roman"/>
          <w:sz w:val="24"/>
          <w:szCs w:val="24"/>
        </w:rPr>
        <w:t xml:space="preserve"> = 500; // Time between readings (in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w:t>
      </w:r>
    </w:p>
    <w:p w14:paraId="3B835E52"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InputNumber</w:t>
      </w:r>
      <w:proofErr w:type="spellEnd"/>
      <w:r>
        <w:rPr>
          <w:rFonts w:ascii="Times New Roman" w:eastAsia="Times New Roman" w:hAnsi="Times New Roman" w:cs="Times New Roman"/>
          <w:sz w:val="24"/>
          <w:szCs w:val="24"/>
        </w:rPr>
        <w:t xml:space="preserve"> = 0;</w:t>
      </w:r>
    </w:p>
    <w:p w14:paraId="39C6456F"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setup() </w:t>
      </w:r>
    </w:p>
    <w:p w14:paraId="06627E68"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980F69"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Serial.begin</w:t>
      </w:r>
      <w:proofErr w:type="spellEnd"/>
      <w:r>
        <w:rPr>
          <w:rFonts w:ascii="Times New Roman" w:eastAsia="Times New Roman" w:hAnsi="Times New Roman" w:cs="Times New Roman"/>
          <w:sz w:val="24"/>
          <w:szCs w:val="24"/>
        </w:rPr>
        <w:t>(9600);</w:t>
      </w:r>
    </w:p>
    <w:p w14:paraId="6393E863"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C47157A"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loop() </w:t>
      </w:r>
    </w:p>
    <w:p w14:paraId="0E0FB84C"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C1E0052"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count; //reading from</w:t>
      </w:r>
      <w:r>
        <w:rPr>
          <w:rFonts w:ascii="Times New Roman" w:eastAsia="Times New Roman" w:hAnsi="Times New Roman" w:cs="Times New Roman"/>
          <w:sz w:val="24"/>
          <w:szCs w:val="24"/>
        </w:rPr>
        <w:t xml:space="preserve"> the A/D converter (10-bit)</w:t>
      </w:r>
    </w:p>
    <w:p w14:paraId="75FF12EB"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float temp; //the print below does the division first to avoid overflows</w:t>
      </w:r>
    </w:p>
    <w:p w14:paraId="5585A600"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count = </w:t>
      </w:r>
      <w:proofErr w:type="spellStart"/>
      <w:r>
        <w:rPr>
          <w:rFonts w:ascii="Times New Roman" w:eastAsia="Times New Roman" w:hAnsi="Times New Roman" w:cs="Times New Roman"/>
          <w:sz w:val="24"/>
          <w:szCs w:val="24"/>
        </w:rPr>
        <w:t>analogRead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TempPIN</w:t>
      </w:r>
      <w:proofErr w:type="spellEnd"/>
      <w:r>
        <w:rPr>
          <w:rFonts w:ascii="Times New Roman" w:eastAsia="Times New Roman" w:hAnsi="Times New Roman" w:cs="Times New Roman"/>
          <w:sz w:val="24"/>
          <w:szCs w:val="24"/>
        </w:rPr>
        <w:t xml:space="preserve">); // read count from the A/D converter </w:t>
      </w:r>
    </w:p>
    <w:p w14:paraId="033E25BF"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temp = thermistor(count); // and  convert it to </w:t>
      </w:r>
      <w:proofErr w:type="spellStart"/>
      <w:r>
        <w:rPr>
          <w:rFonts w:ascii="Times New Roman" w:eastAsia="Times New Roman" w:hAnsi="Times New Roman" w:cs="Times New Roman"/>
          <w:sz w:val="24"/>
          <w:szCs w:val="24"/>
        </w:rPr>
        <w:t>CelsiusSerial.print</w:t>
      </w:r>
      <w:proofErr w:type="spellEnd"/>
      <w:r>
        <w:rPr>
          <w:rFonts w:ascii="Times New Roman" w:eastAsia="Times New Roman" w:hAnsi="Times New Roman" w:cs="Times New Roman"/>
          <w:sz w:val="24"/>
          <w:szCs w:val="24"/>
        </w:rPr>
        <w:t>(Time/1000); //</w:t>
      </w:r>
      <w:r>
        <w:rPr>
          <w:rFonts w:ascii="Times New Roman" w:eastAsia="Times New Roman" w:hAnsi="Times New Roman" w:cs="Times New Roman"/>
          <w:sz w:val="24"/>
          <w:szCs w:val="24"/>
        </w:rPr>
        <w:t xml:space="preserve">display in seconds, not milliseconds                       </w:t>
      </w:r>
    </w:p>
    <w:p w14:paraId="023AB867"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Serial.print</w:t>
      </w:r>
      <w:proofErr w:type="spellEnd"/>
      <w:r>
        <w:rPr>
          <w:rFonts w:ascii="Times New Roman" w:eastAsia="Times New Roman" w:hAnsi="Times New Roman" w:cs="Times New Roman"/>
          <w:sz w:val="24"/>
          <w:szCs w:val="24"/>
        </w:rPr>
        <w:t xml:space="preserve">(temp,1); // display temperature to one digit  </w:t>
      </w:r>
    </w:p>
    <w:p w14:paraId="21C0FAC0"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Serial.print</w:t>
      </w:r>
      <w:proofErr w:type="spellEnd"/>
      <w:r>
        <w:rPr>
          <w:rFonts w:ascii="Times New Roman" w:eastAsia="Times New Roman" w:hAnsi="Times New Roman" w:cs="Times New Roman"/>
          <w:sz w:val="24"/>
          <w:szCs w:val="24"/>
        </w:rPr>
        <w:t>(" , ");</w:t>
      </w:r>
    </w:p>
    <w:p w14:paraId="03604C20"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float voltage, pH; //global variable for reading from A/D converter</w:t>
      </w:r>
    </w:p>
    <w:p w14:paraId="20551230"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voltage = </w:t>
      </w:r>
      <w:proofErr w:type="spellStart"/>
      <w:r>
        <w:rPr>
          <w:rFonts w:ascii="Times New Roman" w:eastAsia="Times New Roman" w:hAnsi="Times New Roman" w:cs="Times New Roman"/>
          <w:sz w:val="24"/>
          <w:szCs w:val="24"/>
        </w:rPr>
        <w:t>getVoltage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pHPIN</w:t>
      </w:r>
      <w:proofErr w:type="spellEnd"/>
      <w:r>
        <w:rPr>
          <w:rFonts w:ascii="Times New Roman" w:eastAsia="Times New Roman" w:hAnsi="Times New Roman" w:cs="Times New Roman"/>
          <w:sz w:val="24"/>
          <w:szCs w:val="24"/>
        </w:rPr>
        <w:t>); //Measure the voltage at the analog pin</w:t>
      </w:r>
    </w:p>
    <w:p w14:paraId="7AA77581"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pH = ((1.75 - voltage) / .25) + 7 ; // Convert the voltage to pH levels</w:t>
      </w:r>
    </w:p>
    <w:p w14:paraId="0553CD4E"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Serial.println</w:t>
      </w:r>
      <w:proofErr w:type="spellEnd"/>
      <w:r>
        <w:rPr>
          <w:rFonts w:ascii="Times New Roman" w:eastAsia="Times New Roman" w:hAnsi="Times New Roman" w:cs="Times New Roman"/>
          <w:sz w:val="24"/>
          <w:szCs w:val="24"/>
        </w:rPr>
        <w:t xml:space="preserve">(pH);                              </w:t>
      </w:r>
    </w:p>
    <w:p w14:paraId="7AF7CB20"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delay(</w:t>
      </w:r>
      <w:proofErr w:type="spellStart"/>
      <w:r>
        <w:rPr>
          <w:rFonts w:ascii="Times New Roman" w:eastAsia="Times New Roman" w:hAnsi="Times New Roman" w:cs="Times New Roman"/>
          <w:sz w:val="24"/>
          <w:szCs w:val="24"/>
        </w:rPr>
        <w:t>TimeInterval</w:t>
      </w:r>
      <w:proofErr w:type="spellEnd"/>
      <w:r>
        <w:rPr>
          <w:rFonts w:ascii="Times New Roman" w:eastAsia="Times New Roman" w:hAnsi="Times New Roman" w:cs="Times New Roman"/>
          <w:sz w:val="24"/>
          <w:szCs w:val="24"/>
        </w:rPr>
        <w:t xml:space="preserve">); // Delay a bit... </w:t>
      </w:r>
    </w:p>
    <w:p w14:paraId="0F3887C2"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InputNumber</w:t>
      </w:r>
      <w:proofErr w:type="spellEnd"/>
      <w:r>
        <w:rPr>
          <w:rFonts w:ascii="Times New Roman" w:eastAsia="Times New Roman" w:hAnsi="Times New Roman" w:cs="Times New Roman"/>
          <w:sz w:val="24"/>
          <w:szCs w:val="24"/>
        </w:rPr>
        <w:t xml:space="preserve">++;  </w:t>
      </w:r>
    </w:p>
    <w:p w14:paraId="06BCDE25"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A2DB8E"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float thermistor(int raw) //This function calculates temperature fr</w:t>
      </w:r>
      <w:r>
        <w:rPr>
          <w:rFonts w:ascii="Times New Roman" w:eastAsia="Times New Roman" w:hAnsi="Times New Roman" w:cs="Times New Roman"/>
          <w:sz w:val="24"/>
          <w:szCs w:val="24"/>
        </w:rPr>
        <w:t>om ADC count</w:t>
      </w:r>
    </w:p>
    <w:p w14:paraId="00CD8D36"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AF140D"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long resistance; </w:t>
      </w:r>
    </w:p>
    <w:p w14:paraId="1FA122D9"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float resistor = 15000; //fixed resistor </w:t>
      </w:r>
    </w:p>
    <w:p w14:paraId="03C2A1E6"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float temp;  // Dual-Purpose variable to save space.</w:t>
      </w:r>
    </w:p>
    <w:p w14:paraId="5CC99778"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resistance=( resistor*raw /(1024-raw)); </w:t>
      </w:r>
    </w:p>
    <w:p w14:paraId="3CC4C929"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temp = log(resistance); // Saving the Log(resistance) to not calculate it 4 t</w:t>
      </w:r>
      <w:r>
        <w:rPr>
          <w:rFonts w:ascii="Times New Roman" w:eastAsia="Times New Roman" w:hAnsi="Times New Roman" w:cs="Times New Roman"/>
          <w:sz w:val="24"/>
          <w:szCs w:val="24"/>
        </w:rPr>
        <w:t>imes later</w:t>
      </w:r>
    </w:p>
    <w:p w14:paraId="6465F951"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temp = 1 / (0.00102119 + (0.000222468 * temp) + (0.000000133342 * temp * temp * temp));</w:t>
      </w:r>
    </w:p>
    <w:p w14:paraId="371A86F2"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temp = temp - 273.15; // Convert Kelvin to Celsius   </w:t>
      </w:r>
    </w:p>
    <w:p w14:paraId="0FB7C8AF"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temp = (temp * 9.0)/ 5.0 + 32.0; //Convert Celsius to Fahrenheit                     </w:t>
      </w:r>
    </w:p>
    <w:p w14:paraId="189AA217"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te</w:t>
      </w:r>
      <w:r>
        <w:rPr>
          <w:rFonts w:ascii="Times New Roman" w:eastAsia="Times New Roman" w:hAnsi="Times New Roman" w:cs="Times New Roman"/>
          <w:sz w:val="24"/>
          <w:szCs w:val="24"/>
        </w:rPr>
        <w:t>mp; // Return the Temperature</w:t>
      </w:r>
    </w:p>
    <w:p w14:paraId="7F490EE3"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0CD260F"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w:t>
      </w:r>
      <w:proofErr w:type="spellStart"/>
      <w:r>
        <w:rPr>
          <w:rFonts w:ascii="Times New Roman" w:eastAsia="Times New Roman" w:hAnsi="Times New Roman" w:cs="Times New Roman"/>
          <w:sz w:val="24"/>
          <w:szCs w:val="24"/>
        </w:rPr>
        <w:t>getVoltage</w:t>
      </w:r>
      <w:proofErr w:type="spellEnd"/>
      <w:r>
        <w:rPr>
          <w:rFonts w:ascii="Times New Roman" w:eastAsia="Times New Roman" w:hAnsi="Times New Roman" w:cs="Times New Roman"/>
          <w:sz w:val="24"/>
          <w:szCs w:val="24"/>
        </w:rPr>
        <w:t xml:space="preserve">(int pin)   </w:t>
      </w:r>
    </w:p>
    <w:p w14:paraId="4939D036"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F57B63"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r>
        <w:rPr>
          <w:rFonts w:ascii="Times New Roman" w:eastAsia="Times New Roman" w:hAnsi="Times New Roman" w:cs="Times New Roman"/>
          <w:sz w:val="24"/>
          <w:szCs w:val="24"/>
        </w:rPr>
        <w:t>analogRead</w:t>
      </w:r>
      <w:proofErr w:type="spellEnd"/>
      <w:r>
        <w:rPr>
          <w:rFonts w:ascii="Times New Roman" w:eastAsia="Times New Roman" w:hAnsi="Times New Roman" w:cs="Times New Roman"/>
          <w:sz w:val="24"/>
          <w:szCs w:val="24"/>
        </w:rPr>
        <w:t>(pin) * 0.004882814); //calculate and return pH value from raw voltage data</w:t>
      </w:r>
    </w:p>
    <w:p w14:paraId="698B61A6"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32E1198" w14:textId="77777777" w:rsidR="006E05F4" w:rsidRDefault="006E05F4">
      <w:pPr>
        <w:rPr>
          <w:rFonts w:ascii="Times New Roman" w:eastAsia="Times New Roman" w:hAnsi="Times New Roman" w:cs="Times New Roman"/>
          <w:sz w:val="24"/>
          <w:szCs w:val="24"/>
        </w:rPr>
      </w:pPr>
    </w:p>
    <w:p w14:paraId="3965CA76" w14:textId="77777777" w:rsidR="006E05F4" w:rsidRDefault="006E05F4">
      <w:pPr>
        <w:rPr>
          <w:rFonts w:ascii="Times New Roman" w:eastAsia="Times New Roman" w:hAnsi="Times New Roman" w:cs="Times New Roman"/>
          <w:sz w:val="24"/>
          <w:szCs w:val="24"/>
        </w:rPr>
      </w:pPr>
    </w:p>
    <w:p w14:paraId="1114ED55" w14:textId="77777777" w:rsidR="006E05F4" w:rsidRDefault="006E05F4">
      <w:pPr>
        <w:rPr>
          <w:rFonts w:ascii="Times New Roman" w:eastAsia="Times New Roman" w:hAnsi="Times New Roman" w:cs="Times New Roman"/>
          <w:sz w:val="24"/>
          <w:szCs w:val="24"/>
        </w:rPr>
      </w:pPr>
    </w:p>
    <w:p w14:paraId="6AE18EE6" w14:textId="77777777" w:rsidR="006E05F4" w:rsidRDefault="006E05F4">
      <w:pPr>
        <w:rPr>
          <w:rFonts w:ascii="Times New Roman" w:eastAsia="Times New Roman" w:hAnsi="Times New Roman" w:cs="Times New Roman"/>
          <w:sz w:val="24"/>
          <w:szCs w:val="24"/>
        </w:rPr>
      </w:pPr>
    </w:p>
    <w:p w14:paraId="6A33F028" w14:textId="77777777" w:rsidR="006E05F4" w:rsidRDefault="006E05F4">
      <w:pPr>
        <w:rPr>
          <w:rFonts w:ascii="Times New Roman" w:eastAsia="Times New Roman" w:hAnsi="Times New Roman" w:cs="Times New Roman"/>
          <w:sz w:val="24"/>
          <w:szCs w:val="24"/>
        </w:rPr>
      </w:pPr>
    </w:p>
    <w:p w14:paraId="6591303B" w14:textId="484F3B2B" w:rsidR="006E05F4" w:rsidRDefault="006E05F4">
      <w:pPr>
        <w:rPr>
          <w:rFonts w:ascii="Times New Roman" w:eastAsia="Times New Roman" w:hAnsi="Times New Roman" w:cs="Times New Roman"/>
          <w:sz w:val="24"/>
          <w:szCs w:val="24"/>
        </w:rPr>
      </w:pPr>
    </w:p>
    <w:p w14:paraId="229DB8D0" w14:textId="17C7D563" w:rsidR="00233955" w:rsidRDefault="00233955">
      <w:pPr>
        <w:rPr>
          <w:rFonts w:ascii="Times New Roman" w:eastAsia="Times New Roman" w:hAnsi="Times New Roman" w:cs="Times New Roman"/>
          <w:sz w:val="24"/>
          <w:szCs w:val="24"/>
        </w:rPr>
      </w:pPr>
    </w:p>
    <w:p w14:paraId="6851F7ED" w14:textId="2BA12B72" w:rsidR="00233955" w:rsidRDefault="00233955">
      <w:pPr>
        <w:rPr>
          <w:rFonts w:ascii="Times New Roman" w:eastAsia="Times New Roman" w:hAnsi="Times New Roman" w:cs="Times New Roman"/>
          <w:sz w:val="24"/>
          <w:szCs w:val="24"/>
        </w:rPr>
      </w:pPr>
    </w:p>
    <w:p w14:paraId="610C80EA" w14:textId="37BA7C4E" w:rsidR="00233955" w:rsidRDefault="00233955">
      <w:pPr>
        <w:rPr>
          <w:rFonts w:ascii="Times New Roman" w:eastAsia="Times New Roman" w:hAnsi="Times New Roman" w:cs="Times New Roman"/>
          <w:sz w:val="24"/>
          <w:szCs w:val="24"/>
        </w:rPr>
      </w:pPr>
    </w:p>
    <w:p w14:paraId="083F9A60" w14:textId="77777777" w:rsidR="00233955" w:rsidRDefault="00233955">
      <w:pPr>
        <w:rPr>
          <w:rFonts w:ascii="Times New Roman" w:eastAsia="Times New Roman" w:hAnsi="Times New Roman" w:cs="Times New Roman"/>
          <w:sz w:val="24"/>
          <w:szCs w:val="24"/>
        </w:rPr>
      </w:pPr>
    </w:p>
    <w:p w14:paraId="0DF43163" w14:textId="77777777" w:rsidR="006E05F4" w:rsidRDefault="006E05F4">
      <w:pPr>
        <w:rPr>
          <w:rFonts w:ascii="Times New Roman" w:eastAsia="Times New Roman" w:hAnsi="Times New Roman" w:cs="Times New Roman"/>
          <w:sz w:val="24"/>
          <w:szCs w:val="24"/>
        </w:rPr>
      </w:pPr>
    </w:p>
    <w:p w14:paraId="6C17504B" w14:textId="77777777" w:rsidR="006E05F4" w:rsidRDefault="00233955">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Arduino </w:t>
      </w:r>
      <w:proofErr w:type="spellStart"/>
      <w:r>
        <w:rPr>
          <w:rFonts w:ascii="Times New Roman" w:eastAsia="Times New Roman" w:hAnsi="Times New Roman" w:cs="Times New Roman"/>
          <w:b/>
          <w:sz w:val="24"/>
          <w:szCs w:val="24"/>
        </w:rPr>
        <w:t>Ino</w:t>
      </w:r>
      <w:proofErr w:type="spellEnd"/>
      <w:r>
        <w:rPr>
          <w:rFonts w:ascii="Times New Roman" w:eastAsia="Times New Roman" w:hAnsi="Times New Roman" w:cs="Times New Roman"/>
          <w:b/>
          <w:sz w:val="24"/>
          <w:szCs w:val="24"/>
        </w:rPr>
        <w:t xml:space="preserve"> for Turbidity</w:t>
      </w:r>
    </w:p>
    <w:p w14:paraId="55704954"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EEPROM.h</w:t>
      </w:r>
      <w:proofErr w:type="spellEnd"/>
      <w:r>
        <w:rPr>
          <w:rFonts w:ascii="Times New Roman" w:eastAsia="Times New Roman" w:hAnsi="Times New Roman" w:cs="Times New Roman"/>
          <w:sz w:val="24"/>
          <w:szCs w:val="24"/>
        </w:rPr>
        <w:t xml:space="preserve">&gt; \\ </w:t>
      </w:r>
      <w:proofErr w:type="spellStart"/>
      <w:r>
        <w:rPr>
          <w:rFonts w:ascii="Times New Roman" w:eastAsia="Times New Roman" w:hAnsi="Times New Roman" w:cs="Times New Roman"/>
          <w:sz w:val="24"/>
          <w:szCs w:val="24"/>
        </w:rPr>
        <w:t>libarary</w:t>
      </w:r>
      <w:proofErr w:type="spellEnd"/>
      <w:r>
        <w:rPr>
          <w:rFonts w:ascii="Times New Roman" w:eastAsia="Times New Roman" w:hAnsi="Times New Roman" w:cs="Times New Roman"/>
          <w:sz w:val="24"/>
          <w:szCs w:val="24"/>
        </w:rPr>
        <w:t xml:space="preserve"> that acts as a memory whose values are kept when the board is turned off (like a tiny hard drive). This library enables you to read and write those bytes.</w:t>
      </w:r>
    </w:p>
    <w:p w14:paraId="4FB9ED90"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input = 0; // Analog sensor value (0-1023)</w:t>
      </w:r>
    </w:p>
    <w:p w14:paraId="2ADB832F"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sensor_samp</w:t>
      </w:r>
      <w:proofErr w:type="spellEnd"/>
      <w:r>
        <w:rPr>
          <w:rFonts w:ascii="Times New Roman" w:eastAsia="Times New Roman" w:hAnsi="Times New Roman" w:cs="Times New Roman"/>
          <w:sz w:val="24"/>
          <w:szCs w:val="24"/>
        </w:rPr>
        <w:t xml:space="preserve"> = 0; /</w:t>
      </w:r>
      <w:r>
        <w:rPr>
          <w:rFonts w:ascii="Times New Roman" w:eastAsia="Times New Roman" w:hAnsi="Times New Roman" w:cs="Times New Roman"/>
          <w:sz w:val="24"/>
          <w:szCs w:val="24"/>
        </w:rPr>
        <w:t>/ Averaging variable, sums samples</w:t>
      </w:r>
    </w:p>
    <w:p w14:paraId="42445BB2"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n = 10; // Number of samples to average</w:t>
      </w:r>
    </w:p>
    <w:p w14:paraId="537E894A"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float voltage = 0.00; // Voltage value derived from analog output (~0-4.5V)</w:t>
      </w:r>
    </w:p>
    <w:p w14:paraId="3865BC9E"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float </w:t>
      </w:r>
      <w:proofErr w:type="spellStart"/>
      <w:r>
        <w:rPr>
          <w:rFonts w:ascii="Times New Roman" w:eastAsia="Times New Roman" w:hAnsi="Times New Roman" w:cs="Times New Roman"/>
          <w:sz w:val="24"/>
          <w:szCs w:val="24"/>
        </w:rPr>
        <w:t>Vclear</w:t>
      </w:r>
      <w:proofErr w:type="spellEnd"/>
      <w:r>
        <w:rPr>
          <w:rFonts w:ascii="Times New Roman" w:eastAsia="Times New Roman" w:hAnsi="Times New Roman" w:cs="Times New Roman"/>
          <w:sz w:val="24"/>
          <w:szCs w:val="24"/>
        </w:rPr>
        <w:t xml:space="preserve"> = 4.240; // Calibration variable; voltage at ~0 NTU</w:t>
      </w:r>
    </w:p>
    <w:p w14:paraId="3201BFFB"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float </w:t>
      </w:r>
      <w:proofErr w:type="spellStart"/>
      <w:r>
        <w:rPr>
          <w:rFonts w:ascii="Times New Roman" w:eastAsia="Times New Roman" w:hAnsi="Times New Roman" w:cs="Times New Roman"/>
          <w:sz w:val="24"/>
          <w:szCs w:val="24"/>
        </w:rPr>
        <w:t>rel_turb</w:t>
      </w:r>
      <w:proofErr w:type="spellEnd"/>
      <w:r>
        <w:rPr>
          <w:rFonts w:ascii="Times New Roman" w:eastAsia="Times New Roman" w:hAnsi="Times New Roman" w:cs="Times New Roman"/>
          <w:sz w:val="24"/>
          <w:szCs w:val="24"/>
        </w:rPr>
        <w:t xml:space="preserve"> = 00.00; // Rel</w:t>
      </w:r>
      <w:r>
        <w:rPr>
          <w:rFonts w:ascii="Times New Roman" w:eastAsia="Times New Roman" w:hAnsi="Times New Roman" w:cs="Times New Roman"/>
          <w:sz w:val="24"/>
          <w:szCs w:val="24"/>
        </w:rPr>
        <w:t xml:space="preserve">ative turbidity value, based on comparison of measured voltage with </w:t>
      </w:r>
      <w:proofErr w:type="spellStart"/>
      <w:r>
        <w:rPr>
          <w:rFonts w:ascii="Times New Roman" w:eastAsia="Times New Roman" w:hAnsi="Times New Roman" w:cs="Times New Roman"/>
          <w:sz w:val="24"/>
          <w:szCs w:val="24"/>
        </w:rPr>
        <w:t>Vclear</w:t>
      </w:r>
      <w:proofErr w:type="spellEnd"/>
    </w:p>
    <w:p w14:paraId="082EDE13" w14:textId="77777777" w:rsidR="006E05F4" w:rsidRDefault="006E05F4">
      <w:pPr>
        <w:rPr>
          <w:rFonts w:ascii="Times New Roman" w:eastAsia="Times New Roman" w:hAnsi="Times New Roman" w:cs="Times New Roman"/>
          <w:sz w:val="24"/>
          <w:szCs w:val="24"/>
        </w:rPr>
      </w:pPr>
    </w:p>
    <w:p w14:paraId="090A22DF"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void setup()</w:t>
      </w:r>
    </w:p>
    <w:p w14:paraId="64E87FAE"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67718AB"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Serial.begin</w:t>
      </w:r>
      <w:proofErr w:type="spellEnd"/>
      <w:r>
        <w:rPr>
          <w:rFonts w:ascii="Times New Roman" w:eastAsia="Times New Roman" w:hAnsi="Times New Roman" w:cs="Times New Roman"/>
          <w:sz w:val="24"/>
          <w:szCs w:val="24"/>
        </w:rPr>
        <w:t>(9600); // Baud rate: 9600 bps</w:t>
      </w:r>
    </w:p>
    <w:p w14:paraId="61FA2585"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EEPROM.get</w:t>
      </w:r>
      <w:proofErr w:type="spellEnd"/>
      <w:r>
        <w:rPr>
          <w:rFonts w:ascii="Times New Roman" w:eastAsia="Times New Roman" w:hAnsi="Times New Roman" w:cs="Times New Roman"/>
          <w:sz w:val="24"/>
          <w:szCs w:val="24"/>
        </w:rPr>
        <w:t xml:space="preserve">(0,Vclear); // Retrieve previous </w:t>
      </w:r>
      <w:proofErr w:type="spellStart"/>
      <w:r>
        <w:rPr>
          <w:rFonts w:ascii="Times New Roman" w:eastAsia="Times New Roman" w:hAnsi="Times New Roman" w:cs="Times New Roman"/>
          <w:sz w:val="24"/>
          <w:szCs w:val="24"/>
        </w:rPr>
        <w:t>Vclear</w:t>
      </w:r>
      <w:proofErr w:type="spellEnd"/>
      <w:r>
        <w:rPr>
          <w:rFonts w:ascii="Times New Roman" w:eastAsia="Times New Roman" w:hAnsi="Times New Roman" w:cs="Times New Roman"/>
          <w:sz w:val="24"/>
          <w:szCs w:val="24"/>
        </w:rPr>
        <w:t xml:space="preserve"> calibration value</w:t>
      </w:r>
    </w:p>
    <w:p w14:paraId="547E5182"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D09BB2D"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void loop()</w:t>
      </w:r>
    </w:p>
    <w:p w14:paraId="495E63BF"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5256B48"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47917B47"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332FA1"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sensor_samp</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analogRead</w:t>
      </w:r>
      <w:proofErr w:type="spellEnd"/>
      <w:r>
        <w:rPr>
          <w:rFonts w:ascii="Times New Roman" w:eastAsia="Times New Roman" w:hAnsi="Times New Roman" w:cs="Times New Roman"/>
          <w:sz w:val="24"/>
          <w:szCs w:val="24"/>
        </w:rPr>
        <w:t xml:space="preserve">(A0); // read the input on analog pin 0 (turbidity sensor analog output) </w:t>
      </w:r>
    </w:p>
    <w:p w14:paraId="4DB70F5A"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delay(10);</w:t>
      </w:r>
    </w:p>
    <w:p w14:paraId="02D4BDB3"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7E32E0"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 = </w:t>
      </w:r>
      <w:proofErr w:type="spellStart"/>
      <w:r>
        <w:rPr>
          <w:rFonts w:ascii="Times New Roman" w:eastAsia="Times New Roman" w:hAnsi="Times New Roman" w:cs="Times New Roman"/>
          <w:sz w:val="24"/>
          <w:szCs w:val="24"/>
        </w:rPr>
        <w:t>sensor_samp</w:t>
      </w:r>
      <w:proofErr w:type="spellEnd"/>
      <w:r>
        <w:rPr>
          <w:rFonts w:ascii="Times New Roman" w:eastAsia="Times New Roman" w:hAnsi="Times New Roman" w:cs="Times New Roman"/>
          <w:sz w:val="24"/>
          <w:szCs w:val="24"/>
        </w:rPr>
        <w:t xml:space="preserve"> / n; // Averages n samples</w:t>
      </w:r>
    </w:p>
    <w:p w14:paraId="227293B8"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voltage = input * (5.000 / 1023.000); // Convert the analog reading</w:t>
      </w:r>
      <w:r>
        <w:rPr>
          <w:rFonts w:ascii="Times New Roman" w:eastAsia="Times New Roman" w:hAnsi="Times New Roman" w:cs="Times New Roman"/>
          <w:sz w:val="24"/>
          <w:szCs w:val="24"/>
        </w:rPr>
        <w:t xml:space="preserve"> (0 - 1023) to a voltage (~0 - 4.5)</w:t>
      </w:r>
    </w:p>
    <w:p w14:paraId="2099CA3E"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rel_turb</w:t>
      </w:r>
      <w:proofErr w:type="spellEnd"/>
      <w:r>
        <w:rPr>
          <w:rFonts w:ascii="Times New Roman" w:eastAsia="Times New Roman" w:hAnsi="Times New Roman" w:cs="Times New Roman"/>
          <w:sz w:val="24"/>
          <w:szCs w:val="24"/>
        </w:rPr>
        <w:t xml:space="preserve"> = 100.00 - (voltage/</w:t>
      </w:r>
      <w:proofErr w:type="spellStart"/>
      <w:r>
        <w:rPr>
          <w:rFonts w:ascii="Times New Roman" w:eastAsia="Times New Roman" w:hAnsi="Times New Roman" w:cs="Times New Roman"/>
          <w:sz w:val="24"/>
          <w:szCs w:val="24"/>
        </w:rPr>
        <w:t>Vclear</w:t>
      </w:r>
      <w:proofErr w:type="spellEnd"/>
      <w:r>
        <w:rPr>
          <w:rFonts w:ascii="Times New Roman" w:eastAsia="Times New Roman" w:hAnsi="Times New Roman" w:cs="Times New Roman"/>
          <w:sz w:val="24"/>
          <w:szCs w:val="24"/>
        </w:rPr>
        <w:t>)*100.00; // Relative percentage, 0% = ideal clear water</w:t>
      </w:r>
    </w:p>
    <w:p w14:paraId="46F0828B"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Serial.println</w:t>
      </w:r>
      <w:proofErr w:type="spellEnd"/>
      <w:r>
        <w:rPr>
          <w:rFonts w:ascii="Times New Roman" w:eastAsia="Times New Roman" w:hAnsi="Times New Roman" w:cs="Times New Roman"/>
          <w:sz w:val="24"/>
          <w:szCs w:val="24"/>
        </w:rPr>
        <w:t>(voltage); // Print out the value</w:t>
      </w:r>
    </w:p>
    <w:p w14:paraId="13CCD60E"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sensor_samp</w:t>
      </w:r>
      <w:proofErr w:type="spellEnd"/>
      <w:r>
        <w:rPr>
          <w:rFonts w:ascii="Times New Roman" w:eastAsia="Times New Roman" w:hAnsi="Times New Roman" w:cs="Times New Roman"/>
          <w:sz w:val="24"/>
          <w:szCs w:val="24"/>
        </w:rPr>
        <w:t xml:space="preserve"> = 0;</w:t>
      </w:r>
    </w:p>
    <w:p w14:paraId="343C9C78"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delay(500); // Repeat every 500ms</w:t>
      </w:r>
    </w:p>
    <w:p w14:paraId="144B8914"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0D683CE" w14:textId="77777777" w:rsidR="006E05F4" w:rsidRDefault="006E05F4">
      <w:pPr>
        <w:rPr>
          <w:rFonts w:ascii="Times New Roman" w:eastAsia="Times New Roman" w:hAnsi="Times New Roman" w:cs="Times New Roman"/>
          <w:sz w:val="24"/>
          <w:szCs w:val="24"/>
        </w:rPr>
      </w:pPr>
    </w:p>
    <w:p w14:paraId="308B50E0" w14:textId="77777777" w:rsidR="006E05F4" w:rsidRDefault="006E05F4">
      <w:pPr>
        <w:rPr>
          <w:rFonts w:ascii="Times New Roman" w:eastAsia="Times New Roman" w:hAnsi="Times New Roman" w:cs="Times New Roman"/>
          <w:sz w:val="24"/>
          <w:szCs w:val="24"/>
        </w:rPr>
      </w:pPr>
    </w:p>
    <w:p w14:paraId="6BAA6F73" w14:textId="77777777" w:rsidR="006E05F4" w:rsidRDefault="006E05F4">
      <w:pPr>
        <w:rPr>
          <w:rFonts w:ascii="Times New Roman" w:eastAsia="Times New Roman" w:hAnsi="Times New Roman" w:cs="Times New Roman"/>
          <w:sz w:val="24"/>
          <w:szCs w:val="24"/>
        </w:rPr>
      </w:pPr>
    </w:p>
    <w:p w14:paraId="048272F6" w14:textId="77777777" w:rsidR="006E05F4" w:rsidRDefault="006E05F4">
      <w:pPr>
        <w:rPr>
          <w:rFonts w:ascii="Times New Roman" w:eastAsia="Times New Roman" w:hAnsi="Times New Roman" w:cs="Times New Roman"/>
          <w:sz w:val="24"/>
          <w:szCs w:val="24"/>
        </w:rPr>
      </w:pPr>
    </w:p>
    <w:p w14:paraId="1B80F54D" w14:textId="77777777" w:rsidR="006E05F4" w:rsidRDefault="006E05F4">
      <w:pPr>
        <w:rPr>
          <w:rFonts w:ascii="Times New Roman" w:eastAsia="Times New Roman" w:hAnsi="Times New Roman" w:cs="Times New Roman"/>
          <w:sz w:val="24"/>
          <w:szCs w:val="24"/>
        </w:rPr>
      </w:pPr>
    </w:p>
    <w:p w14:paraId="3D4F4BB6" w14:textId="77777777" w:rsidR="006E05F4" w:rsidRDefault="006E05F4">
      <w:pPr>
        <w:rPr>
          <w:rFonts w:ascii="Times New Roman" w:eastAsia="Times New Roman" w:hAnsi="Times New Roman" w:cs="Times New Roman"/>
          <w:sz w:val="24"/>
          <w:szCs w:val="24"/>
        </w:rPr>
      </w:pPr>
    </w:p>
    <w:p w14:paraId="26185C8F" w14:textId="0B1206C8" w:rsidR="006E05F4" w:rsidRDefault="006E05F4">
      <w:pPr>
        <w:rPr>
          <w:rFonts w:ascii="Times New Roman" w:eastAsia="Times New Roman" w:hAnsi="Times New Roman" w:cs="Times New Roman"/>
          <w:sz w:val="24"/>
          <w:szCs w:val="24"/>
        </w:rPr>
      </w:pPr>
    </w:p>
    <w:p w14:paraId="78F92119" w14:textId="77777777" w:rsidR="00233955" w:rsidRDefault="00233955">
      <w:pPr>
        <w:rPr>
          <w:rFonts w:ascii="Times New Roman" w:eastAsia="Times New Roman" w:hAnsi="Times New Roman" w:cs="Times New Roman"/>
          <w:sz w:val="24"/>
          <w:szCs w:val="24"/>
        </w:rPr>
      </w:pPr>
    </w:p>
    <w:p w14:paraId="0FA3B2D1" w14:textId="77777777" w:rsidR="006E05F4" w:rsidRDefault="00233955">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Python Script to plot the sensor reading</w:t>
      </w:r>
    </w:p>
    <w:p w14:paraId="160FBFBD"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serial                           # Import serial module </w:t>
      </w:r>
    </w:p>
    <w:p w14:paraId="753B77E5"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time</w:t>
      </w:r>
    </w:p>
    <w:p w14:paraId="05737BEA"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 = </w:t>
      </w:r>
      <w:proofErr w:type="spellStart"/>
      <w:r>
        <w:rPr>
          <w:rFonts w:ascii="Times New Roman" w:eastAsia="Times New Roman" w:hAnsi="Times New Roman" w:cs="Times New Roman"/>
          <w:sz w:val="24"/>
          <w:szCs w:val="24"/>
        </w:rPr>
        <w:t>serial.Serial</w:t>
      </w:r>
      <w:proofErr w:type="spellEnd"/>
      <w:r>
        <w:rPr>
          <w:rFonts w:ascii="Times New Roman" w:eastAsia="Times New Roman" w:hAnsi="Times New Roman" w:cs="Times New Roman"/>
          <w:sz w:val="24"/>
          <w:szCs w:val="24"/>
        </w:rPr>
        <w:t>('COM3', 9600)       # Set up the serial line</w:t>
      </w:r>
    </w:p>
    <w:p w14:paraId="3A656CE4" w14:textId="77777777" w:rsidR="006E05F4" w:rsidRDefault="0023395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time.sleep</w:t>
      </w:r>
      <w:proofErr w:type="spellEnd"/>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 xml:space="preserve">           # Time delay to read and record the data                     </w:t>
      </w:r>
    </w:p>
    <w:p w14:paraId="600F3919"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 = []                                # empty lists to store the data</w:t>
      </w:r>
    </w:p>
    <w:p w14:paraId="430E5EDB"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pH =   []</w:t>
      </w:r>
    </w:p>
    <w:p w14:paraId="1959CB2E" w14:textId="77777777" w:rsidR="006E05F4" w:rsidRDefault="006E05F4">
      <w:pPr>
        <w:rPr>
          <w:rFonts w:ascii="Times New Roman" w:eastAsia="Times New Roman" w:hAnsi="Times New Roman" w:cs="Times New Roman"/>
          <w:sz w:val="24"/>
          <w:szCs w:val="24"/>
        </w:rPr>
      </w:pPr>
    </w:p>
    <w:p w14:paraId="24D47276"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range(50):</w:t>
      </w:r>
    </w:p>
    <w:p w14:paraId="0537EF0A"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 </w:t>
      </w:r>
      <w:proofErr w:type="spellStart"/>
      <w:r>
        <w:rPr>
          <w:rFonts w:ascii="Times New Roman" w:eastAsia="Times New Roman" w:hAnsi="Times New Roman" w:cs="Times New Roman"/>
          <w:sz w:val="24"/>
          <w:szCs w:val="24"/>
        </w:rPr>
        <w:t>ser.readline</w:t>
      </w:r>
      <w:proofErr w:type="spellEnd"/>
      <w:r>
        <w:rPr>
          <w:rFonts w:ascii="Times New Roman" w:eastAsia="Times New Roman" w:hAnsi="Times New Roman" w:cs="Times New Roman"/>
          <w:sz w:val="24"/>
          <w:szCs w:val="24"/>
        </w:rPr>
        <w:t>()                  # read a byte string</w:t>
      </w:r>
    </w:p>
    <w:p w14:paraId="4DDA01C3"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string_n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b.d</w:t>
      </w:r>
      <w:r>
        <w:rPr>
          <w:rFonts w:ascii="Times New Roman" w:eastAsia="Times New Roman" w:hAnsi="Times New Roman" w:cs="Times New Roman"/>
          <w:sz w:val="24"/>
          <w:szCs w:val="24"/>
        </w:rPr>
        <w:t>ecode</w:t>
      </w:r>
      <w:proofErr w:type="spellEnd"/>
      <w:r>
        <w:rPr>
          <w:rFonts w:ascii="Times New Roman" w:eastAsia="Times New Roman" w:hAnsi="Times New Roman" w:cs="Times New Roman"/>
          <w:sz w:val="24"/>
          <w:szCs w:val="24"/>
        </w:rPr>
        <w:t xml:space="preserve">()               # decode byte string into Unicode  </w:t>
      </w:r>
    </w:p>
    <w:p w14:paraId="3F827958"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 </w:t>
      </w:r>
      <w:proofErr w:type="spellStart"/>
      <w:r>
        <w:rPr>
          <w:rFonts w:ascii="Times New Roman" w:eastAsia="Times New Roman" w:hAnsi="Times New Roman" w:cs="Times New Roman"/>
          <w:sz w:val="24"/>
          <w:szCs w:val="24"/>
        </w:rPr>
        <w:t>string_n.rstrip</w:t>
      </w:r>
      <w:proofErr w:type="spellEnd"/>
      <w:r>
        <w:rPr>
          <w:rFonts w:ascii="Times New Roman" w:eastAsia="Times New Roman" w:hAnsi="Times New Roman" w:cs="Times New Roman"/>
          <w:sz w:val="24"/>
          <w:szCs w:val="24"/>
        </w:rPr>
        <w:t>()          # remove \n and \r</w:t>
      </w:r>
    </w:p>
    <w:p w14:paraId="0B760734"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temp = string[0:5]                  # Choose the columns to separate incoming data</w:t>
      </w:r>
    </w:p>
    <w:p w14:paraId="49FF0E63"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w:t>
      </w:r>
      <w:proofErr w:type="spellEnd"/>
      <w:r>
        <w:rPr>
          <w:rFonts w:ascii="Times New Roman" w:eastAsia="Times New Roman" w:hAnsi="Times New Roman" w:cs="Times New Roman"/>
          <w:sz w:val="24"/>
          <w:szCs w:val="24"/>
        </w:rPr>
        <w:t xml:space="preserve"> = string[6:]</w:t>
      </w:r>
    </w:p>
    <w:p w14:paraId="58D7C427"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Temp.append</w:t>
      </w:r>
      <w:proofErr w:type="spellEnd"/>
      <w:r>
        <w:rPr>
          <w:rFonts w:ascii="Times New Roman" w:eastAsia="Times New Roman" w:hAnsi="Times New Roman" w:cs="Times New Roman"/>
          <w:sz w:val="24"/>
          <w:szCs w:val="24"/>
        </w:rPr>
        <w:t xml:space="preserve">(temp)           </w:t>
      </w:r>
      <w:r>
        <w:rPr>
          <w:rFonts w:ascii="Times New Roman" w:eastAsia="Times New Roman" w:hAnsi="Times New Roman" w:cs="Times New Roman"/>
          <w:sz w:val="24"/>
          <w:szCs w:val="24"/>
        </w:rPr>
        <w:t xml:space="preserve">        # Update the empty lists we created in the beginning</w:t>
      </w:r>
    </w:p>
    <w:p w14:paraId="688D045A"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pH.append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ph</w:t>
      </w:r>
      <w:proofErr w:type="spellEnd"/>
      <w:r>
        <w:rPr>
          <w:rFonts w:ascii="Times New Roman" w:eastAsia="Times New Roman" w:hAnsi="Times New Roman" w:cs="Times New Roman"/>
          <w:sz w:val="24"/>
          <w:szCs w:val="24"/>
        </w:rPr>
        <w:t>)</w:t>
      </w:r>
    </w:p>
    <w:p w14:paraId="04ECD806"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time.sleep</w:t>
      </w:r>
      <w:proofErr w:type="spellEnd"/>
      <w:r>
        <w:rPr>
          <w:rFonts w:ascii="Times New Roman" w:eastAsia="Times New Roman" w:hAnsi="Times New Roman" w:cs="Times New Roman"/>
          <w:sz w:val="24"/>
          <w:szCs w:val="24"/>
        </w:rPr>
        <w:t>(0.1)                     # Time delay to collect more data</w:t>
      </w:r>
    </w:p>
    <w:p w14:paraId="0D28242B" w14:textId="77777777" w:rsidR="006E05F4" w:rsidRDefault="0023395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ser.close</w:t>
      </w:r>
      <w:proofErr w:type="spellEnd"/>
      <w:r>
        <w:rPr>
          <w:rFonts w:ascii="Times New Roman" w:eastAsia="Times New Roman" w:hAnsi="Times New Roman" w:cs="Times New Roman"/>
          <w:sz w:val="24"/>
          <w:szCs w:val="24"/>
        </w:rPr>
        <w:t xml:space="preserve">()                             # So it stops collecting data after reaching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range value</w:t>
      </w:r>
    </w:p>
    <w:p w14:paraId="58002BC2" w14:textId="77777777" w:rsidR="006E05F4" w:rsidRDefault="006E05F4">
      <w:pPr>
        <w:rPr>
          <w:rFonts w:ascii="Times New Roman" w:eastAsia="Times New Roman" w:hAnsi="Times New Roman" w:cs="Times New Roman"/>
          <w:sz w:val="24"/>
          <w:szCs w:val="24"/>
        </w:rPr>
      </w:pPr>
    </w:p>
    <w:p w14:paraId="199B9CC7"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matplotlib.pyplot</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plt</w:t>
      </w:r>
      <w:proofErr w:type="spellEnd"/>
      <w:r>
        <w:rPr>
          <w:rFonts w:ascii="Times New Roman" w:eastAsia="Times New Roman" w:hAnsi="Times New Roman" w:cs="Times New Roman"/>
          <w:sz w:val="24"/>
          <w:szCs w:val="24"/>
        </w:rPr>
        <w:t xml:space="preserve">         # Import matplotlib for plotting</w:t>
      </w:r>
    </w:p>
    <w:p w14:paraId="01DA35F8"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If using a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include %matplotlib inline or %matplotlib notebook</w:t>
      </w:r>
    </w:p>
    <w:p w14:paraId="2B551CFF"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%matplotlib inline                  </w:t>
      </w:r>
    </w:p>
    <w:p w14:paraId="7B463B6D" w14:textId="77777777" w:rsidR="006E05F4" w:rsidRDefault="006E05F4">
      <w:pPr>
        <w:rPr>
          <w:rFonts w:ascii="Times New Roman" w:eastAsia="Times New Roman" w:hAnsi="Times New Roman" w:cs="Times New Roman"/>
          <w:sz w:val="24"/>
          <w:szCs w:val="24"/>
        </w:rPr>
      </w:pPr>
    </w:p>
    <w:p w14:paraId="5062BECE"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ax = </w:t>
      </w:r>
      <w:proofErr w:type="spellStart"/>
      <w:r>
        <w:rPr>
          <w:rFonts w:ascii="Times New Roman" w:eastAsia="Times New Roman" w:hAnsi="Times New Roman" w:cs="Times New Roman"/>
          <w:sz w:val="24"/>
          <w:szCs w:val="24"/>
        </w:rPr>
        <w:t>plt.subplots</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 Create axes and plot Temperature readings with customized plot</w:t>
      </w:r>
    </w:p>
    <w:p w14:paraId="773EC890" w14:textId="77777777" w:rsidR="006E05F4" w:rsidRDefault="0023395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plt.plot</w:t>
      </w:r>
      <w:proofErr w:type="spellEnd"/>
      <w:r>
        <w:rPr>
          <w:rFonts w:ascii="Times New Roman" w:eastAsia="Times New Roman" w:hAnsi="Times New Roman" w:cs="Times New Roman"/>
          <w:sz w:val="24"/>
          <w:szCs w:val="24"/>
        </w:rPr>
        <w:t>(Temp)</w:t>
      </w:r>
    </w:p>
    <w:p w14:paraId="3EA13373" w14:textId="77777777" w:rsidR="006E05F4" w:rsidRDefault="0023395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plt.xlabel</w:t>
      </w:r>
      <w:proofErr w:type="spellEnd"/>
      <w:r>
        <w:rPr>
          <w:rFonts w:ascii="Times New Roman" w:eastAsia="Times New Roman" w:hAnsi="Times New Roman" w:cs="Times New Roman"/>
          <w:sz w:val="24"/>
          <w:szCs w:val="24"/>
        </w:rPr>
        <w:t>('Reading Value (#)')</w:t>
      </w:r>
    </w:p>
    <w:p w14:paraId="493F956C" w14:textId="77777777" w:rsidR="006E05F4" w:rsidRDefault="0023395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plt.ylabel</w:t>
      </w:r>
      <w:proofErr w:type="spellEnd"/>
      <w:r>
        <w:rPr>
          <w:rFonts w:ascii="Times New Roman" w:eastAsia="Times New Roman" w:hAnsi="Times New Roman" w:cs="Times New Roman"/>
          <w:sz w:val="24"/>
          <w:szCs w:val="24"/>
        </w:rPr>
        <w:t>('Temperature (\u00b0 F)')</w:t>
      </w:r>
    </w:p>
    <w:p w14:paraId="2754377D" w14:textId="77777777" w:rsidR="006E05F4" w:rsidRDefault="0023395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plt.title</w:t>
      </w:r>
      <w:proofErr w:type="spellEnd"/>
      <w:r>
        <w:rPr>
          <w:rFonts w:ascii="Times New Roman" w:eastAsia="Times New Roman" w:hAnsi="Times New Roman" w:cs="Times New Roman"/>
          <w:sz w:val="24"/>
          <w:szCs w:val="24"/>
        </w:rPr>
        <w:t>('Temperature Reading for Water Sample')</w:t>
      </w:r>
    </w:p>
    <w:p w14:paraId="64E1756C" w14:textId="77777777" w:rsidR="006E05F4" w:rsidRDefault="0023395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plt.show</w:t>
      </w:r>
      <w:proofErr w:type="spellEnd"/>
      <w:r>
        <w:rPr>
          <w:rFonts w:ascii="Times New Roman" w:eastAsia="Times New Roman" w:hAnsi="Times New Roman" w:cs="Times New Roman"/>
          <w:sz w:val="24"/>
          <w:szCs w:val="24"/>
        </w:rPr>
        <w:t>()</w:t>
      </w:r>
    </w:p>
    <w:p w14:paraId="3862A739"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ax = </w:t>
      </w:r>
      <w:proofErr w:type="spellStart"/>
      <w:r>
        <w:rPr>
          <w:rFonts w:ascii="Times New Roman" w:eastAsia="Times New Roman" w:hAnsi="Times New Roman" w:cs="Times New Roman"/>
          <w:sz w:val="24"/>
          <w:szCs w:val="24"/>
        </w:rPr>
        <w:t>plt.subplots</w:t>
      </w:r>
      <w:proofErr w:type="spellEnd"/>
      <w:r>
        <w:rPr>
          <w:rFonts w:ascii="Times New Roman" w:eastAsia="Times New Roman" w:hAnsi="Times New Roman" w:cs="Times New Roman"/>
          <w:sz w:val="24"/>
          <w:szCs w:val="24"/>
        </w:rPr>
        <w:t>()                # Create axes and plot pH readings with customized plot</w:t>
      </w:r>
    </w:p>
    <w:p w14:paraId="3BB5FA44" w14:textId="77777777" w:rsidR="006E05F4" w:rsidRDefault="0023395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ax.plot</w:t>
      </w:r>
      <w:proofErr w:type="spellEnd"/>
      <w:r>
        <w:rPr>
          <w:rFonts w:ascii="Times New Roman" w:eastAsia="Times New Roman" w:hAnsi="Times New Roman" w:cs="Times New Roman"/>
          <w:sz w:val="24"/>
          <w:szCs w:val="24"/>
        </w:rPr>
        <w:t>(pH)</w:t>
      </w:r>
    </w:p>
    <w:p w14:paraId="4F4EE442" w14:textId="77777777" w:rsidR="006E05F4" w:rsidRDefault="0023395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ax.set_xlabel</w:t>
      </w:r>
      <w:proofErr w:type="spellEnd"/>
      <w:r>
        <w:rPr>
          <w:rFonts w:ascii="Times New Roman" w:eastAsia="Times New Roman" w:hAnsi="Times New Roman" w:cs="Times New Roman"/>
          <w:sz w:val="24"/>
          <w:szCs w:val="24"/>
        </w:rPr>
        <w:t>('Reading Value (#)')</w:t>
      </w:r>
    </w:p>
    <w:p w14:paraId="2097A4DA" w14:textId="77777777" w:rsidR="006E05F4" w:rsidRDefault="0023395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ax.set_ylabel</w:t>
      </w:r>
      <w:proofErr w:type="spellEnd"/>
      <w:r>
        <w:rPr>
          <w:rFonts w:ascii="Times New Roman" w:eastAsia="Times New Roman" w:hAnsi="Times New Roman" w:cs="Times New Roman"/>
          <w:sz w:val="24"/>
          <w:szCs w:val="24"/>
        </w:rPr>
        <w:t>('pH')</w:t>
      </w:r>
    </w:p>
    <w:p w14:paraId="749BEFBF" w14:textId="77777777" w:rsidR="006E05F4" w:rsidRDefault="0023395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ax.set_title</w:t>
      </w:r>
      <w:proofErr w:type="spellEnd"/>
      <w:r>
        <w:rPr>
          <w:rFonts w:ascii="Times New Roman" w:eastAsia="Times New Roman" w:hAnsi="Times New Roman" w:cs="Times New Roman"/>
          <w:sz w:val="24"/>
          <w:szCs w:val="24"/>
        </w:rPr>
        <w:t>('pH Reading for Water Sample')</w:t>
      </w:r>
    </w:p>
    <w:p w14:paraId="1D496734" w14:textId="77777777" w:rsidR="006E05F4" w:rsidRDefault="0023395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plt.show</w:t>
      </w:r>
      <w:proofErr w:type="spellEnd"/>
      <w:r>
        <w:rPr>
          <w:rFonts w:ascii="Times New Roman" w:eastAsia="Times New Roman" w:hAnsi="Times New Roman" w:cs="Times New Roman"/>
          <w:sz w:val="24"/>
          <w:szCs w:val="24"/>
        </w:rPr>
        <w:t>()</w:t>
      </w:r>
    </w:p>
    <w:p w14:paraId="2408F043" w14:textId="0877AB6E" w:rsidR="006E05F4" w:rsidRDefault="006E05F4">
      <w:pPr>
        <w:rPr>
          <w:rFonts w:ascii="Times New Roman" w:eastAsia="Times New Roman" w:hAnsi="Times New Roman" w:cs="Times New Roman"/>
          <w:b/>
          <w:sz w:val="24"/>
          <w:szCs w:val="24"/>
        </w:rPr>
      </w:pPr>
    </w:p>
    <w:p w14:paraId="1E424756" w14:textId="77777777" w:rsidR="00233955" w:rsidRDefault="00233955">
      <w:pPr>
        <w:rPr>
          <w:rFonts w:ascii="Times New Roman" w:eastAsia="Times New Roman" w:hAnsi="Times New Roman" w:cs="Times New Roman"/>
          <w:b/>
          <w:sz w:val="24"/>
          <w:szCs w:val="24"/>
        </w:rPr>
      </w:pPr>
      <w:bookmarkStart w:id="5" w:name="_GoBack"/>
      <w:bookmarkEnd w:id="5"/>
    </w:p>
    <w:p w14:paraId="05F600ED" w14:textId="77777777" w:rsidR="006E05F4" w:rsidRDefault="00233955">
      <w:pPr>
        <w:pStyle w:val="Heading1"/>
        <w:keepNext w:val="0"/>
        <w:keepLines w:val="0"/>
        <w:pBdr>
          <w:bottom w:val="single" w:sz="6" w:space="6" w:color="EAECEF"/>
        </w:pBdr>
        <w:shd w:val="clear" w:color="auto" w:fill="FFFFFF"/>
        <w:spacing w:before="360" w:after="240" w:line="300" w:lineRule="auto"/>
        <w:rPr>
          <w:rFonts w:ascii="Times New Roman" w:eastAsia="Times New Roman" w:hAnsi="Times New Roman" w:cs="Times New Roman"/>
          <w:b/>
          <w:sz w:val="48"/>
          <w:szCs w:val="48"/>
        </w:rPr>
      </w:pPr>
      <w:bookmarkStart w:id="6" w:name="_y4jfac94dqwr" w:colFirst="0" w:colLast="0"/>
      <w:bookmarkEnd w:id="6"/>
      <w:r>
        <w:rPr>
          <w:rFonts w:ascii="Times New Roman" w:eastAsia="Times New Roman" w:hAnsi="Times New Roman" w:cs="Times New Roman"/>
          <w:b/>
          <w:sz w:val="48"/>
          <w:szCs w:val="48"/>
        </w:rPr>
        <w:lastRenderedPageBreak/>
        <w:t>Results</w:t>
      </w:r>
    </w:p>
    <w:p w14:paraId="498E3B9F"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demonstration for this pr</w:t>
      </w:r>
      <w:r>
        <w:rPr>
          <w:rFonts w:ascii="Times New Roman" w:eastAsia="Times New Roman" w:hAnsi="Times New Roman" w:cs="Times New Roman"/>
          <w:sz w:val="24"/>
          <w:szCs w:val="24"/>
        </w:rPr>
        <w:t xml:space="preserve">oject consists of several different water samples that will be used to test each of the sensor and its output changing over time. For example, the pH demonstration would consist of placing the probe in tap water to get a steady pH reading, then pouring an </w:t>
      </w:r>
      <w:r>
        <w:rPr>
          <w:rFonts w:ascii="Times New Roman" w:eastAsia="Times New Roman" w:hAnsi="Times New Roman" w:cs="Times New Roman"/>
          <w:sz w:val="24"/>
          <w:szCs w:val="24"/>
        </w:rPr>
        <w:t>additive like vinegar or lime juice that will offset the pH which we will be able to see on the plot. The plot should look similar to the one below:</w:t>
      </w:r>
    </w:p>
    <w:p w14:paraId="70920D17" w14:textId="77777777" w:rsidR="006E05F4" w:rsidRDefault="00233955">
      <w:pPr>
        <w:pStyle w:val="Heading1"/>
        <w:keepNext w:val="0"/>
        <w:keepLines w:val="0"/>
        <w:pBdr>
          <w:bottom w:val="single" w:sz="6" w:space="6" w:color="EAECEF"/>
        </w:pBdr>
        <w:shd w:val="clear" w:color="auto" w:fill="FFFFFF"/>
        <w:spacing w:before="360" w:after="240" w:line="300" w:lineRule="auto"/>
        <w:rPr>
          <w:rFonts w:ascii="Times New Roman" w:eastAsia="Times New Roman" w:hAnsi="Times New Roman" w:cs="Times New Roman"/>
          <w:b/>
          <w:sz w:val="48"/>
          <w:szCs w:val="48"/>
        </w:rPr>
      </w:pPr>
      <w:bookmarkStart w:id="7" w:name="_fhln5xnqc5wp" w:colFirst="0" w:colLast="0"/>
      <w:bookmarkEnd w:id="7"/>
      <w:r>
        <w:rPr>
          <w:rFonts w:ascii="Times New Roman" w:eastAsia="Times New Roman" w:hAnsi="Times New Roman" w:cs="Times New Roman"/>
          <w:b/>
          <w:sz w:val="48"/>
          <w:szCs w:val="48"/>
        </w:rPr>
        <w:t>Future Work</w:t>
      </w:r>
      <w:r>
        <w:rPr>
          <w:noProof/>
        </w:rPr>
        <w:drawing>
          <wp:anchor distT="114300" distB="114300" distL="114300" distR="114300" simplePos="0" relativeHeight="251661312" behindDoc="0" locked="0" layoutInCell="1" hidden="0" allowOverlap="1" wp14:anchorId="28830A11" wp14:editId="4625E9D2">
            <wp:simplePos x="0" y="0"/>
            <wp:positionH relativeFrom="column">
              <wp:posOffset>-142874</wp:posOffset>
            </wp:positionH>
            <wp:positionV relativeFrom="paragraph">
              <wp:posOffset>114300</wp:posOffset>
            </wp:positionV>
            <wp:extent cx="4052888" cy="2670360"/>
            <wp:effectExtent l="0" t="0" r="0" b="0"/>
            <wp:wrapTopAndBottom distT="114300" distB="11430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2"/>
                    <a:srcRect t="2614"/>
                    <a:stretch>
                      <a:fillRect/>
                    </a:stretch>
                  </pic:blipFill>
                  <pic:spPr>
                    <a:xfrm>
                      <a:off x="0" y="0"/>
                      <a:ext cx="4052888" cy="2670360"/>
                    </a:xfrm>
                    <a:prstGeom prst="rect">
                      <a:avLst/>
                    </a:prstGeom>
                    <a:ln/>
                  </pic:spPr>
                </pic:pic>
              </a:graphicData>
            </a:graphic>
          </wp:anchor>
        </w:drawing>
      </w:r>
    </w:p>
    <w:p w14:paraId="2E0D0C64"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lot of room for improvement when it comes to a project like this; especially when w</w:t>
      </w:r>
      <w:r>
        <w:rPr>
          <w:rFonts w:ascii="Times New Roman" w:eastAsia="Times New Roman" w:hAnsi="Times New Roman" w:cs="Times New Roman"/>
          <w:sz w:val="24"/>
          <w:szCs w:val="24"/>
        </w:rPr>
        <w:t xml:space="preserve">e use to Arduino parts from </w:t>
      </w:r>
      <w:proofErr w:type="spellStart"/>
      <w:r>
        <w:rPr>
          <w:rFonts w:ascii="Times New Roman" w:eastAsia="Times New Roman" w:hAnsi="Times New Roman" w:cs="Times New Roman"/>
          <w:sz w:val="24"/>
          <w:szCs w:val="24"/>
        </w:rPr>
        <w:t>Sparkfun</w:t>
      </w:r>
      <w:proofErr w:type="spellEnd"/>
      <w:r>
        <w:rPr>
          <w:rFonts w:ascii="Times New Roman" w:eastAsia="Times New Roman" w:hAnsi="Times New Roman" w:cs="Times New Roman"/>
          <w:sz w:val="24"/>
          <w:szCs w:val="24"/>
        </w:rPr>
        <w:t xml:space="preserve"> which support a lot of ways to incorporate further design in order to carry out more tasks and collect more data. We want to be able to use more devices to mimic the process flow of the water treatment facilities. We co</w:t>
      </w:r>
      <w:r>
        <w:rPr>
          <w:rFonts w:ascii="Times New Roman" w:eastAsia="Times New Roman" w:hAnsi="Times New Roman" w:cs="Times New Roman"/>
          <w:sz w:val="24"/>
          <w:szCs w:val="24"/>
        </w:rPr>
        <w:t xml:space="preserve">uld possibly start out with dirty water with contaminants and use the sensors at multiple steps to make sure we reach the goal for water quality and then end up with water that is either cleaner than the initial sample or even drinkable. The diagram below </w:t>
      </w:r>
      <w:r>
        <w:rPr>
          <w:rFonts w:ascii="Times New Roman" w:eastAsia="Times New Roman" w:hAnsi="Times New Roman" w:cs="Times New Roman"/>
          <w:sz w:val="24"/>
          <w:szCs w:val="24"/>
        </w:rPr>
        <w:t>shows the process flow followed by the water treatment facilities and how they have set placement for the checking the water quality. Using the code, we could also store the sensor readings onto an SD card or to the cloud for future analysis. We could also</w:t>
      </w:r>
      <w:r>
        <w:rPr>
          <w:rFonts w:ascii="Times New Roman" w:eastAsia="Times New Roman" w:hAnsi="Times New Roman" w:cs="Times New Roman"/>
          <w:sz w:val="24"/>
          <w:szCs w:val="24"/>
        </w:rPr>
        <w:t xml:space="preserve"> implement the Python script to allow live plotting of real time data which is more feasible for the water treatment facilities as they may require continuous monitoring of the water quality parameters. </w:t>
      </w:r>
    </w:p>
    <w:p w14:paraId="45A1147F" w14:textId="77777777" w:rsidR="006E05F4" w:rsidRDefault="00233955">
      <w:pPr>
        <w:rPr>
          <w:rFonts w:ascii="Times New Roman" w:eastAsia="Times New Roman" w:hAnsi="Times New Roman" w:cs="Times New Roman"/>
          <w:i/>
        </w:rPr>
      </w:pPr>
      <w:r>
        <w:rPr>
          <w:rFonts w:ascii="Times New Roman" w:eastAsia="Times New Roman" w:hAnsi="Times New Roman" w:cs="Times New Roman"/>
          <w:noProof/>
          <w:sz w:val="24"/>
          <w:szCs w:val="24"/>
        </w:rPr>
        <w:lastRenderedPageBreak/>
        <w:drawing>
          <wp:inline distT="114300" distB="114300" distL="114300" distR="114300" wp14:anchorId="3787E73E" wp14:editId="73BF1A13">
            <wp:extent cx="5943600" cy="18161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943600" cy="1816100"/>
                    </a:xfrm>
                    <a:prstGeom prst="rect">
                      <a:avLst/>
                    </a:prstGeom>
                    <a:ln/>
                  </pic:spPr>
                </pic:pic>
              </a:graphicData>
            </a:graphic>
          </wp:inline>
        </w:drawing>
      </w:r>
      <w:hyperlink r:id="rId24">
        <w:r>
          <w:rPr>
            <w:rFonts w:ascii="Times New Roman" w:eastAsia="Times New Roman" w:hAnsi="Times New Roman" w:cs="Times New Roman"/>
            <w:i/>
            <w:color w:val="1155CC"/>
            <w:u w:val="single"/>
          </w:rPr>
          <w:t>www.oregon.gov/oha/PH/HealthyEnvironments/DrinkingWater/Operations/Treatment/Pages/index.aspx</w:t>
        </w:r>
      </w:hyperlink>
    </w:p>
    <w:p w14:paraId="4F9C2081" w14:textId="77777777" w:rsidR="006E05F4" w:rsidRDefault="00233955">
      <w:pPr>
        <w:rPr>
          <w:rFonts w:ascii="Times New Roman" w:eastAsia="Times New Roman" w:hAnsi="Times New Roman" w:cs="Times New Roman"/>
          <w:sz w:val="24"/>
          <w:szCs w:val="24"/>
        </w:rPr>
      </w:pPr>
      <w:r>
        <w:rPr>
          <w:rFonts w:ascii="Times New Roman" w:eastAsia="Times New Roman" w:hAnsi="Times New Roman" w:cs="Times New Roman"/>
          <w:sz w:val="24"/>
          <w:szCs w:val="24"/>
        </w:rPr>
        <w:t>Being able to use Arduino microprocessors and Python code to construct and understand how la</w:t>
      </w:r>
      <w:r>
        <w:rPr>
          <w:rFonts w:ascii="Times New Roman" w:eastAsia="Times New Roman" w:hAnsi="Times New Roman" w:cs="Times New Roman"/>
          <w:sz w:val="24"/>
          <w:szCs w:val="24"/>
        </w:rPr>
        <w:t xml:space="preserve">rge scale facilities operate would be an excellent engineering outcome as well as a </w:t>
      </w:r>
      <w:proofErr w:type="spellStart"/>
      <w:r>
        <w:rPr>
          <w:rFonts w:ascii="Times New Roman" w:eastAsia="Times New Roman" w:hAnsi="Times New Roman" w:cs="Times New Roman"/>
          <w:sz w:val="24"/>
          <w:szCs w:val="24"/>
        </w:rPr>
        <w:t>commemorable</w:t>
      </w:r>
      <w:proofErr w:type="spellEnd"/>
      <w:r>
        <w:rPr>
          <w:rFonts w:ascii="Times New Roman" w:eastAsia="Times New Roman" w:hAnsi="Times New Roman" w:cs="Times New Roman"/>
          <w:sz w:val="24"/>
          <w:szCs w:val="24"/>
        </w:rPr>
        <w:t xml:space="preserve"> achievement.  </w:t>
      </w:r>
    </w:p>
    <w:p w14:paraId="3397E2EF" w14:textId="77777777" w:rsidR="006E05F4" w:rsidRDefault="00233955">
      <w:pPr>
        <w:pStyle w:val="Heading1"/>
        <w:keepNext w:val="0"/>
        <w:keepLines w:val="0"/>
        <w:pBdr>
          <w:bottom w:val="single" w:sz="6" w:space="6" w:color="EAECEF"/>
        </w:pBdr>
        <w:shd w:val="clear" w:color="auto" w:fill="FFFFFF"/>
        <w:spacing w:before="360" w:after="240" w:line="300" w:lineRule="auto"/>
        <w:rPr>
          <w:rFonts w:ascii="Times New Roman" w:eastAsia="Times New Roman" w:hAnsi="Times New Roman" w:cs="Times New Roman"/>
          <w:b/>
          <w:sz w:val="48"/>
          <w:szCs w:val="48"/>
        </w:rPr>
      </w:pPr>
      <w:bookmarkStart w:id="8" w:name="_iv14sr3y1iai" w:colFirst="0" w:colLast="0"/>
      <w:bookmarkEnd w:id="8"/>
      <w:r>
        <w:rPr>
          <w:rFonts w:ascii="Times New Roman" w:eastAsia="Times New Roman" w:hAnsi="Times New Roman" w:cs="Times New Roman"/>
          <w:b/>
          <w:sz w:val="48"/>
          <w:szCs w:val="48"/>
        </w:rPr>
        <w:t>License</w:t>
      </w:r>
    </w:p>
    <w:p w14:paraId="64E9BE24" w14:textId="77777777" w:rsidR="006E05F4" w:rsidRDefault="00233955">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Creative Commons Attribution-</w:t>
      </w:r>
      <w:proofErr w:type="spellStart"/>
      <w:r>
        <w:rPr>
          <w:rFonts w:ascii="Times New Roman" w:eastAsia="Times New Roman" w:hAnsi="Times New Roman" w:cs="Times New Roman"/>
          <w:b/>
          <w:sz w:val="24"/>
          <w:szCs w:val="24"/>
          <w:highlight w:val="white"/>
        </w:rPr>
        <w:t>ShareAlike</w:t>
      </w:r>
      <w:proofErr w:type="spellEnd"/>
      <w:r>
        <w:rPr>
          <w:rFonts w:ascii="Times New Roman" w:eastAsia="Times New Roman" w:hAnsi="Times New Roman" w:cs="Times New Roman"/>
          <w:b/>
          <w:sz w:val="24"/>
          <w:szCs w:val="24"/>
          <w:highlight w:val="white"/>
        </w:rPr>
        <w:t xml:space="preserve"> CC BY-SA</w:t>
      </w:r>
      <w:r>
        <w:rPr>
          <w:noProof/>
        </w:rPr>
        <w:drawing>
          <wp:anchor distT="114300" distB="114300" distL="114300" distR="114300" simplePos="0" relativeHeight="251662336" behindDoc="0" locked="0" layoutInCell="1" hidden="0" allowOverlap="1" wp14:anchorId="055841F8" wp14:editId="25E76C56">
            <wp:simplePos x="0" y="0"/>
            <wp:positionH relativeFrom="column">
              <wp:posOffset>1</wp:posOffset>
            </wp:positionH>
            <wp:positionV relativeFrom="paragraph">
              <wp:posOffset>304800</wp:posOffset>
            </wp:positionV>
            <wp:extent cx="1528763" cy="542177"/>
            <wp:effectExtent l="0" t="0" r="0" b="0"/>
            <wp:wrapSquare wrapText="bothSides" distT="114300" distB="114300" distL="114300" distR="11430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1528763" cy="542177"/>
                    </a:xfrm>
                    <a:prstGeom prst="rect">
                      <a:avLst/>
                    </a:prstGeom>
                    <a:ln/>
                  </pic:spPr>
                </pic:pic>
              </a:graphicData>
            </a:graphic>
          </wp:anchor>
        </w:drawing>
      </w:r>
    </w:p>
    <w:p w14:paraId="76306AAE" w14:textId="77777777" w:rsidR="006E05F4" w:rsidRDefault="00233955">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license lets others remix, adapt, and build upon your work even for commercial purposes, as long as they credit you and license their new creations under the identical terms. This license is often compared to “copyleft” free and open source software l</w:t>
      </w:r>
      <w:r>
        <w:rPr>
          <w:rFonts w:ascii="Times New Roman" w:eastAsia="Times New Roman" w:hAnsi="Times New Roman" w:cs="Times New Roman"/>
          <w:sz w:val="24"/>
          <w:szCs w:val="24"/>
          <w:highlight w:val="white"/>
        </w:rPr>
        <w:t>icenses. All new works based on yours will carry the same license, so any derivatives will also allow commercial use. This is the license used by Wikipedia, and is recommended for materials that would benefit from incorporating content from Wikipedia and s</w:t>
      </w:r>
      <w:r>
        <w:rPr>
          <w:rFonts w:ascii="Times New Roman" w:eastAsia="Times New Roman" w:hAnsi="Times New Roman" w:cs="Times New Roman"/>
          <w:sz w:val="24"/>
          <w:szCs w:val="24"/>
          <w:highlight w:val="white"/>
        </w:rPr>
        <w:t>imilarly licensed projects.</w:t>
      </w:r>
    </w:p>
    <w:p w14:paraId="3A797BDD" w14:textId="77777777" w:rsidR="006E05F4" w:rsidRDefault="00233955">
      <w:pPr>
        <w:spacing w:before="240" w:after="240"/>
        <w:rPr>
          <w:rFonts w:ascii="Times New Roman" w:eastAsia="Times New Roman" w:hAnsi="Times New Roman" w:cs="Times New Roman"/>
          <w:b/>
          <w:sz w:val="48"/>
          <w:szCs w:val="48"/>
        </w:rPr>
      </w:pPr>
      <w:r>
        <w:rPr>
          <w:rFonts w:ascii="Times New Roman" w:eastAsia="Times New Roman" w:hAnsi="Times New Roman" w:cs="Times New Roman"/>
          <w:sz w:val="24"/>
          <w:szCs w:val="24"/>
          <w:highlight w:val="white"/>
        </w:rPr>
        <w:t>The above copyright notice and this permission notice shall be included in all copies or substantial portions of the Software.</w:t>
      </w:r>
    </w:p>
    <w:p w14:paraId="6191A16E" w14:textId="77777777" w:rsidR="006E05F4" w:rsidRDefault="00233955">
      <w:pPr>
        <w:pStyle w:val="Heading1"/>
        <w:keepNext w:val="0"/>
        <w:keepLines w:val="0"/>
        <w:pBdr>
          <w:bottom w:val="single" w:sz="6" w:space="6" w:color="EAECEF"/>
        </w:pBdr>
        <w:shd w:val="clear" w:color="auto" w:fill="FFFFFF"/>
        <w:spacing w:before="360" w:after="240" w:line="300" w:lineRule="auto"/>
        <w:rPr>
          <w:rFonts w:ascii="Times New Roman" w:eastAsia="Times New Roman" w:hAnsi="Times New Roman" w:cs="Times New Roman"/>
          <w:b/>
          <w:sz w:val="48"/>
          <w:szCs w:val="48"/>
        </w:rPr>
      </w:pPr>
      <w:bookmarkStart w:id="9" w:name="_77tsn8x1e418" w:colFirst="0" w:colLast="0"/>
      <w:bookmarkEnd w:id="9"/>
      <w:r>
        <w:rPr>
          <w:rFonts w:ascii="Times New Roman" w:eastAsia="Times New Roman" w:hAnsi="Times New Roman" w:cs="Times New Roman"/>
          <w:b/>
          <w:sz w:val="48"/>
          <w:szCs w:val="48"/>
        </w:rPr>
        <w:t>Sources</w:t>
      </w:r>
    </w:p>
    <w:p w14:paraId="2AEAD221" w14:textId="77777777" w:rsidR="006E05F4" w:rsidRDefault="00233955">
      <w:pPr>
        <w:numPr>
          <w:ilvl w:val="0"/>
          <w:numId w:val="1"/>
        </w:numPr>
        <w:rPr>
          <w:rFonts w:ascii="Times New Roman" w:eastAsia="Times New Roman" w:hAnsi="Times New Roman" w:cs="Times New Roman"/>
          <w:sz w:val="24"/>
          <w:szCs w:val="24"/>
        </w:rPr>
      </w:pPr>
      <w:hyperlink r:id="rId26" w:anchor="treat">
        <w:r>
          <w:rPr>
            <w:rFonts w:ascii="Times New Roman" w:eastAsia="Times New Roman" w:hAnsi="Times New Roman" w:cs="Times New Roman"/>
            <w:color w:val="1155CC"/>
            <w:sz w:val="24"/>
            <w:szCs w:val="24"/>
            <w:u w:val="single"/>
          </w:rPr>
          <w:t>https://www.oregon.gov/oha/PH/HealthyEnvironments/DrinkingWater/Operations/Treatment/Pages/index.aspx#treat</w:t>
        </w:r>
      </w:hyperlink>
    </w:p>
    <w:p w14:paraId="0D8BF550" w14:textId="77777777" w:rsidR="006E05F4" w:rsidRDefault="00233955">
      <w:pPr>
        <w:numPr>
          <w:ilvl w:val="0"/>
          <w:numId w:val="1"/>
        </w:numPr>
        <w:rPr>
          <w:rFonts w:ascii="Times New Roman" w:eastAsia="Times New Roman" w:hAnsi="Times New Roman" w:cs="Times New Roman"/>
          <w:sz w:val="24"/>
          <w:szCs w:val="24"/>
        </w:rPr>
      </w:pPr>
      <w:hyperlink r:id="rId27">
        <w:r>
          <w:rPr>
            <w:rFonts w:ascii="Times New Roman" w:eastAsia="Times New Roman" w:hAnsi="Times New Roman" w:cs="Times New Roman"/>
            <w:color w:val="1155CC"/>
            <w:sz w:val="24"/>
            <w:szCs w:val="24"/>
            <w:u w:val="single"/>
          </w:rPr>
          <w:t>https://www.sparkfun.com/products/13975</w:t>
        </w:r>
      </w:hyperlink>
    </w:p>
    <w:p w14:paraId="4D4EAFD0" w14:textId="77777777" w:rsidR="006E05F4" w:rsidRDefault="00233955">
      <w:pPr>
        <w:numPr>
          <w:ilvl w:val="0"/>
          <w:numId w:val="1"/>
        </w:numPr>
        <w:rPr>
          <w:rFonts w:ascii="Times New Roman" w:eastAsia="Times New Roman" w:hAnsi="Times New Roman" w:cs="Times New Roman"/>
          <w:sz w:val="24"/>
          <w:szCs w:val="24"/>
        </w:rPr>
      </w:pPr>
      <w:hyperlink r:id="rId28">
        <w:r>
          <w:rPr>
            <w:rFonts w:ascii="Times New Roman" w:eastAsia="Times New Roman" w:hAnsi="Times New Roman" w:cs="Times New Roman"/>
            <w:color w:val="1155CC"/>
            <w:sz w:val="24"/>
            <w:szCs w:val="24"/>
            <w:u w:val="single"/>
          </w:rPr>
          <w:t>https://www.sparkfun.com/products/12858</w:t>
        </w:r>
      </w:hyperlink>
    </w:p>
    <w:p w14:paraId="5EBBAFC7" w14:textId="77777777" w:rsidR="006E05F4" w:rsidRDefault="00233955">
      <w:pPr>
        <w:numPr>
          <w:ilvl w:val="0"/>
          <w:numId w:val="1"/>
        </w:numPr>
        <w:rPr>
          <w:rFonts w:ascii="Times New Roman" w:eastAsia="Times New Roman" w:hAnsi="Times New Roman" w:cs="Times New Roman"/>
          <w:sz w:val="24"/>
          <w:szCs w:val="24"/>
        </w:rPr>
      </w:pPr>
      <w:hyperlink r:id="rId29">
        <w:r>
          <w:rPr>
            <w:rFonts w:ascii="Times New Roman" w:eastAsia="Times New Roman" w:hAnsi="Times New Roman" w:cs="Times New Roman"/>
            <w:color w:val="1155CC"/>
            <w:sz w:val="24"/>
            <w:szCs w:val="24"/>
            <w:u w:val="single"/>
          </w:rPr>
          <w:t>https://www.sparkfun.com/products/12872</w:t>
        </w:r>
      </w:hyperlink>
    </w:p>
    <w:p w14:paraId="615350BD" w14:textId="77777777" w:rsidR="006E05F4" w:rsidRDefault="00233955">
      <w:pPr>
        <w:numPr>
          <w:ilvl w:val="0"/>
          <w:numId w:val="1"/>
        </w:numPr>
        <w:rPr>
          <w:rFonts w:ascii="Times New Roman" w:eastAsia="Times New Roman" w:hAnsi="Times New Roman" w:cs="Times New Roman"/>
          <w:sz w:val="24"/>
          <w:szCs w:val="24"/>
        </w:rPr>
      </w:pPr>
      <w:hyperlink r:id="rId30">
        <w:r>
          <w:rPr>
            <w:rFonts w:ascii="Times New Roman" w:eastAsia="Times New Roman" w:hAnsi="Times New Roman" w:cs="Times New Roman"/>
            <w:color w:val="1155CC"/>
            <w:sz w:val="24"/>
            <w:szCs w:val="24"/>
            <w:u w:val="single"/>
          </w:rPr>
          <w:t>https://w</w:t>
        </w:r>
        <w:r>
          <w:rPr>
            <w:rFonts w:ascii="Times New Roman" w:eastAsia="Times New Roman" w:hAnsi="Times New Roman" w:cs="Times New Roman"/>
            <w:color w:val="1155CC"/>
            <w:sz w:val="24"/>
            <w:szCs w:val="24"/>
            <w:u w:val="single"/>
          </w:rPr>
          <w:t>ww.sparkfun.com/products/12871</w:t>
        </w:r>
      </w:hyperlink>
    </w:p>
    <w:p w14:paraId="544D4EA2" w14:textId="77777777" w:rsidR="006E05F4" w:rsidRDefault="00233955">
      <w:pPr>
        <w:numPr>
          <w:ilvl w:val="0"/>
          <w:numId w:val="1"/>
        </w:numPr>
        <w:rPr>
          <w:rFonts w:ascii="Times New Roman" w:eastAsia="Times New Roman" w:hAnsi="Times New Roman" w:cs="Times New Roman"/>
          <w:sz w:val="24"/>
          <w:szCs w:val="24"/>
        </w:rPr>
      </w:pPr>
      <w:hyperlink r:id="rId31">
        <w:r>
          <w:rPr>
            <w:rFonts w:ascii="Times New Roman" w:eastAsia="Times New Roman" w:hAnsi="Times New Roman" w:cs="Times New Roman"/>
            <w:color w:val="1155CC"/>
            <w:sz w:val="24"/>
            <w:szCs w:val="24"/>
            <w:u w:val="single"/>
          </w:rPr>
          <w:t>https://www.sparkfun.com/products/14321</w:t>
        </w:r>
      </w:hyperlink>
    </w:p>
    <w:p w14:paraId="34CE6CE0" w14:textId="77777777" w:rsidR="006E05F4" w:rsidRDefault="00233955">
      <w:pPr>
        <w:numPr>
          <w:ilvl w:val="0"/>
          <w:numId w:val="1"/>
        </w:numPr>
        <w:rPr>
          <w:rFonts w:ascii="Times New Roman" w:eastAsia="Times New Roman" w:hAnsi="Times New Roman" w:cs="Times New Roman"/>
          <w:sz w:val="24"/>
          <w:szCs w:val="24"/>
        </w:rPr>
      </w:pPr>
      <w:hyperlink r:id="rId32">
        <w:r>
          <w:rPr>
            <w:rFonts w:ascii="Times New Roman" w:eastAsia="Times New Roman" w:hAnsi="Times New Roman" w:cs="Times New Roman"/>
            <w:color w:val="1155CC"/>
            <w:sz w:val="24"/>
            <w:szCs w:val="24"/>
            <w:u w:val="single"/>
          </w:rPr>
          <w:t>https://www.amazon.com/Turbidity-Sensor-Suspended-Particles-De</w:t>
        </w:r>
        <w:r>
          <w:rPr>
            <w:rFonts w:ascii="Times New Roman" w:eastAsia="Times New Roman" w:hAnsi="Times New Roman" w:cs="Times New Roman"/>
            <w:color w:val="1155CC"/>
            <w:sz w:val="24"/>
            <w:szCs w:val="24"/>
            <w:u w:val="single"/>
          </w:rPr>
          <w:t>tection/dp/B075H91PY1/ref=asc_df_B075H91PY1/?tag=hyprod-20&amp;linkCode=df0&amp;hvadid=317609719188&amp;hvpos=1o5&amp;hvnetw=g&amp;hvrand=14986883350030508695&amp;hvpone=&amp;hvptwo=&amp;hvqmt=&amp;hvdev=c&amp;hvdvcmdl=&amp;hvlocint=&amp;hvlocphy=9032826&amp;hvtargid=pla-636687453107&amp;psc=1</w:t>
        </w:r>
      </w:hyperlink>
    </w:p>
    <w:p w14:paraId="6E33A6E9" w14:textId="77777777" w:rsidR="006E05F4" w:rsidRDefault="00233955">
      <w:pPr>
        <w:numPr>
          <w:ilvl w:val="0"/>
          <w:numId w:val="1"/>
        </w:numPr>
        <w:rPr>
          <w:rFonts w:ascii="Times New Roman" w:eastAsia="Times New Roman" w:hAnsi="Times New Roman" w:cs="Times New Roman"/>
          <w:sz w:val="24"/>
          <w:szCs w:val="24"/>
        </w:rPr>
      </w:pPr>
      <w:hyperlink r:id="rId33">
        <w:r>
          <w:rPr>
            <w:rFonts w:ascii="Times New Roman" w:eastAsia="Times New Roman" w:hAnsi="Times New Roman" w:cs="Times New Roman"/>
            <w:color w:val="1155CC"/>
            <w:sz w:val="24"/>
            <w:szCs w:val="24"/>
            <w:u w:val="single"/>
          </w:rPr>
          <w:t>https://github.com/sparkfun/Fritzing_Parts/tree/master/products</w:t>
        </w:r>
      </w:hyperlink>
    </w:p>
    <w:p w14:paraId="4E973B2B" w14:textId="77777777" w:rsidR="006E05F4" w:rsidRDefault="00233955">
      <w:pPr>
        <w:numPr>
          <w:ilvl w:val="0"/>
          <w:numId w:val="1"/>
        </w:numPr>
        <w:rPr>
          <w:rFonts w:ascii="Times New Roman" w:eastAsia="Times New Roman" w:hAnsi="Times New Roman" w:cs="Times New Roman"/>
          <w:sz w:val="24"/>
          <w:szCs w:val="24"/>
        </w:rPr>
      </w:pPr>
      <w:hyperlink r:id="rId34">
        <w:r>
          <w:rPr>
            <w:rFonts w:ascii="Times New Roman" w:eastAsia="Times New Roman" w:hAnsi="Times New Roman" w:cs="Times New Roman"/>
            <w:color w:val="1155CC"/>
            <w:sz w:val="24"/>
            <w:szCs w:val="24"/>
            <w:u w:val="single"/>
          </w:rPr>
          <w:t>https://creativecommons.org/licenses/</w:t>
        </w:r>
      </w:hyperlink>
    </w:p>
    <w:sectPr w:rsidR="006E05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5531"/>
    <w:multiLevelType w:val="multilevel"/>
    <w:tmpl w:val="F95A7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C46905"/>
    <w:multiLevelType w:val="multilevel"/>
    <w:tmpl w:val="68FE5F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5803CB"/>
    <w:multiLevelType w:val="multilevel"/>
    <w:tmpl w:val="70CC9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5F4"/>
    <w:rsid w:val="00233955"/>
    <w:rsid w:val="006E0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FC47"/>
  <w15:docId w15:val="{3803E1B6-D558-43C8-AAAA-CB8B25784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hyperlink" Target="http://www.amazon.com" TargetMode="External"/><Relationship Id="rId26" Type="http://schemas.openxmlformats.org/officeDocument/2006/relationships/hyperlink" Target="https://www.oregon.gov/oha/PH/HealthyEnvironments/DrinkingWater/Operations/Treatment/Pages/index.aspx" TargetMode="External"/><Relationship Id="rId3" Type="http://schemas.openxmlformats.org/officeDocument/2006/relationships/settings" Target="settings.xml"/><Relationship Id="rId21" Type="http://schemas.openxmlformats.org/officeDocument/2006/relationships/image" Target="media/image9.jpg"/><Relationship Id="rId34" Type="http://schemas.openxmlformats.org/officeDocument/2006/relationships/hyperlink" Target="https://creativecommons.org/licenses/" TargetMode="External"/><Relationship Id="rId7" Type="http://schemas.openxmlformats.org/officeDocument/2006/relationships/image" Target="media/image2.jpg"/><Relationship Id="rId12" Type="http://schemas.openxmlformats.org/officeDocument/2006/relationships/hyperlink" Target="https://www.amazon.com/Turbidity-Sensor-Suspended-Particles-Detection/dp/B075H91PY1/ref=asc_df_B075H91PY1/?tag=hyprod-20&amp;linkCode=df0&amp;hvadid=317609719188&amp;hvpos=1o5&amp;hvnetw=g&amp;hvrand=14986883350030508695&amp;hvpone=&amp;hvptwo=&amp;hvqmt=&amp;hvdev=c&amp;hvdvcmdl=&amp;hvlocint=&amp;hvlocphy=9032826&amp;hvtargid=pla-636687453107&amp;psc=1" TargetMode="External"/><Relationship Id="rId17" Type="http://schemas.openxmlformats.org/officeDocument/2006/relationships/hyperlink" Target="http://www.sparkfun.com" TargetMode="External"/><Relationship Id="rId25" Type="http://schemas.openxmlformats.org/officeDocument/2006/relationships/image" Target="media/image12.png"/><Relationship Id="rId33" Type="http://schemas.openxmlformats.org/officeDocument/2006/relationships/hyperlink" Target="https://github.com/sparkfun/Fritzing_Parts/tree/master/products" TargetMode="External"/><Relationship Id="rId2" Type="http://schemas.openxmlformats.org/officeDocument/2006/relationships/styles" Target="styles.xml"/><Relationship Id="rId16" Type="http://schemas.openxmlformats.org/officeDocument/2006/relationships/hyperlink" Target="https://www.sparkfun.com/products/14321" TargetMode="External"/><Relationship Id="rId20" Type="http://schemas.openxmlformats.org/officeDocument/2006/relationships/image" Target="media/image8.jpg"/><Relationship Id="rId29" Type="http://schemas.openxmlformats.org/officeDocument/2006/relationships/hyperlink" Target="https://www.sparkfun.com/products/12872" TargetMode="External"/><Relationship Id="rId1" Type="http://schemas.openxmlformats.org/officeDocument/2006/relationships/numbering" Target="numbering.xml"/><Relationship Id="rId6" Type="http://schemas.openxmlformats.org/officeDocument/2006/relationships/hyperlink" Target="https://www.sparkfun.com/products/11021" TargetMode="External"/><Relationship Id="rId11" Type="http://schemas.openxmlformats.org/officeDocument/2006/relationships/image" Target="media/image4.jpg"/><Relationship Id="rId24" Type="http://schemas.openxmlformats.org/officeDocument/2006/relationships/hyperlink" Target="https://www.oregon.gov/oha/PH/HealthyEnvironments/DrinkingWater/Operations/Treatment/Pages/index.aspx" TargetMode="External"/><Relationship Id="rId32" Type="http://schemas.openxmlformats.org/officeDocument/2006/relationships/hyperlink" Target="https://www.amazon.com/Turbidity-Sensor-Suspended-Particles-Detection/dp/B075H91PY1/ref=asc_df_B075H91PY1/?tag=hyprod-20&amp;linkCode=df0&amp;hvadid=317609719188&amp;hvpos=1o5&amp;hvnetw=g&amp;hvrand=14986883350030508695&amp;hvpone=&amp;hvptwo=&amp;hvqmt=&amp;hvdev=c&amp;hvdvcmdl=&amp;hvlocint=&amp;hvlocphy=9032826&amp;hvtargid=pla-636687453107&amp;psc=1" TargetMode="External"/><Relationship Id="rId5" Type="http://schemas.openxmlformats.org/officeDocument/2006/relationships/image" Target="media/image1.jpg"/><Relationship Id="rId15" Type="http://schemas.openxmlformats.org/officeDocument/2006/relationships/image" Target="media/image6.jpg"/><Relationship Id="rId23" Type="http://schemas.openxmlformats.org/officeDocument/2006/relationships/image" Target="media/image11.png"/><Relationship Id="rId28" Type="http://schemas.openxmlformats.org/officeDocument/2006/relationships/hyperlink" Target="https://www.sparkfun.com/products/12858" TargetMode="External"/><Relationship Id="rId36" Type="http://schemas.openxmlformats.org/officeDocument/2006/relationships/theme" Target="theme/theme1.xml"/><Relationship Id="rId10" Type="http://schemas.openxmlformats.org/officeDocument/2006/relationships/hyperlink" Target="https://www.sparkfun.com/products/12872" TargetMode="External"/><Relationship Id="rId19" Type="http://schemas.openxmlformats.org/officeDocument/2006/relationships/image" Target="media/image7.jpg"/><Relationship Id="rId31" Type="http://schemas.openxmlformats.org/officeDocument/2006/relationships/hyperlink" Target="https://www.sparkfun.com/products/14321"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sparkfun.com/products/12871" TargetMode="External"/><Relationship Id="rId22" Type="http://schemas.openxmlformats.org/officeDocument/2006/relationships/image" Target="media/image10.jpg"/><Relationship Id="rId27" Type="http://schemas.openxmlformats.org/officeDocument/2006/relationships/hyperlink" Target="https://www.sparkfun.com/products/13975" TargetMode="External"/><Relationship Id="rId30" Type="http://schemas.openxmlformats.org/officeDocument/2006/relationships/hyperlink" Target="https://www.sparkfun.com/products/12871" TargetMode="External"/><Relationship Id="rId35" Type="http://schemas.openxmlformats.org/officeDocument/2006/relationships/fontTable" Target="fontTable.xml"/><Relationship Id="rId8" Type="http://schemas.openxmlformats.org/officeDocument/2006/relationships/hyperlink" Target="https://www.sparkfun.com/products/12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2006</Words>
  <Characters>11440</Characters>
  <Application>Microsoft Office Word</Application>
  <DocSecurity>0</DocSecurity>
  <Lines>95</Lines>
  <Paragraphs>26</Paragraphs>
  <ScaleCrop>false</ScaleCrop>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Pushpesh Sharma</cp:lastModifiedBy>
  <cp:revision>2</cp:revision>
  <dcterms:created xsi:type="dcterms:W3CDTF">2019-12-08T20:01:00Z</dcterms:created>
  <dcterms:modified xsi:type="dcterms:W3CDTF">2019-12-08T20:09:00Z</dcterms:modified>
</cp:coreProperties>
</file>