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430BB" w14:textId="77777777" w:rsidR="00160DA0" w:rsidRDefault="00D0793D">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Group Member Names:</w:t>
      </w:r>
      <w:r>
        <w:rPr>
          <w:rFonts w:ascii="Times New Roman" w:eastAsia="Times New Roman" w:hAnsi="Times New Roman" w:cs="Times New Roman"/>
          <w:sz w:val="24"/>
          <w:szCs w:val="24"/>
          <w:highlight w:val="white"/>
        </w:rPr>
        <w:t xml:space="preserve"> Engineering Students at Portland Community College</w:t>
      </w:r>
    </w:p>
    <w:p w14:paraId="619E528B" w14:textId="77777777" w:rsidR="00160DA0" w:rsidRDefault="00D0793D">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Course and Quarter:</w:t>
      </w:r>
      <w:r>
        <w:rPr>
          <w:rFonts w:ascii="Times New Roman" w:eastAsia="Times New Roman" w:hAnsi="Times New Roman" w:cs="Times New Roman"/>
          <w:sz w:val="24"/>
          <w:szCs w:val="24"/>
          <w:highlight w:val="white"/>
        </w:rPr>
        <w:t xml:space="preserve"> Engineering 114 Fall 2019</w:t>
      </w:r>
    </w:p>
    <w:p w14:paraId="11D18BD2" w14:textId="77777777" w:rsidR="00160DA0" w:rsidRDefault="00D0793D">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Date: November </w:t>
      </w:r>
      <w:r>
        <w:rPr>
          <w:rFonts w:ascii="Times New Roman" w:eastAsia="Times New Roman" w:hAnsi="Times New Roman" w:cs="Times New Roman"/>
          <w:sz w:val="24"/>
          <w:szCs w:val="24"/>
          <w:highlight w:val="white"/>
        </w:rPr>
        <w:t>18, 2019</w:t>
      </w:r>
    </w:p>
    <w:p w14:paraId="2EEDAB4A" w14:textId="77777777" w:rsidR="00160DA0" w:rsidRDefault="00D0793D">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Revision:</w:t>
      </w:r>
      <w:r>
        <w:rPr>
          <w:rFonts w:ascii="Times New Roman" w:eastAsia="Times New Roman" w:hAnsi="Times New Roman" w:cs="Times New Roman"/>
          <w:sz w:val="24"/>
          <w:szCs w:val="24"/>
          <w:highlight w:val="white"/>
        </w:rPr>
        <w:t xml:space="preserve"> Version 1.0</w:t>
      </w:r>
    </w:p>
    <w:p w14:paraId="6ED111F8" w14:textId="77777777" w:rsidR="00160DA0" w:rsidRDefault="00D0793D">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sz w:val="48"/>
          <w:szCs w:val="48"/>
        </w:rPr>
      </w:pPr>
      <w:bookmarkStart w:id="0" w:name="_swyqcrl90rgn" w:colFirst="0" w:colLast="0"/>
      <w:bookmarkEnd w:id="0"/>
      <w:r>
        <w:rPr>
          <w:rFonts w:ascii="Times New Roman" w:eastAsia="Times New Roman" w:hAnsi="Times New Roman" w:cs="Times New Roman"/>
          <w:b/>
          <w:sz w:val="48"/>
          <w:szCs w:val="48"/>
        </w:rPr>
        <w:t>Hardware Setup</w:t>
      </w:r>
    </w:p>
    <w:p w14:paraId="65AB39FF" w14:textId="77777777" w:rsidR="00160DA0" w:rsidRDefault="00D0793D">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Bill of Materials</w:t>
      </w:r>
    </w:p>
    <w:p w14:paraId="74DCE2D8" w14:textId="77777777" w:rsidR="00160DA0" w:rsidRDefault="00160DA0">
      <w:pPr>
        <w:rPr>
          <w:rFonts w:ascii="Times New Roman" w:eastAsia="Times New Roman" w:hAnsi="Times New Roman" w:cs="Times New Roman"/>
          <w:b/>
          <w:sz w:val="24"/>
          <w:szCs w:val="24"/>
        </w:rPr>
      </w:pPr>
    </w:p>
    <w:tbl>
      <w:tblPr>
        <w:tblStyle w:val="a"/>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80"/>
        <w:gridCol w:w="2257"/>
        <w:gridCol w:w="2257"/>
        <w:gridCol w:w="1540"/>
        <w:gridCol w:w="1525"/>
      </w:tblGrid>
      <w:tr w:rsidR="00160DA0" w14:paraId="4B3F5C72" w14:textId="77777777">
        <w:trPr>
          <w:jc w:val="center"/>
        </w:trPr>
        <w:tc>
          <w:tcPr>
            <w:tcW w:w="1779" w:type="dxa"/>
            <w:shd w:val="clear" w:color="auto" w:fill="auto"/>
            <w:tcMar>
              <w:top w:w="100" w:type="dxa"/>
              <w:left w:w="100" w:type="dxa"/>
              <w:bottom w:w="100" w:type="dxa"/>
              <w:right w:w="100" w:type="dxa"/>
            </w:tcMar>
            <w:vAlign w:val="center"/>
          </w:tcPr>
          <w:p w14:paraId="58F7784C"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Name</w:t>
            </w:r>
          </w:p>
        </w:tc>
        <w:tc>
          <w:tcPr>
            <w:tcW w:w="2257" w:type="dxa"/>
            <w:shd w:val="clear" w:color="auto" w:fill="auto"/>
            <w:tcMar>
              <w:top w:w="100" w:type="dxa"/>
              <w:left w:w="100" w:type="dxa"/>
              <w:bottom w:w="100" w:type="dxa"/>
              <w:right w:w="100" w:type="dxa"/>
            </w:tcMar>
            <w:vAlign w:val="center"/>
          </w:tcPr>
          <w:p w14:paraId="28CED0F4"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c>
          <w:tcPr>
            <w:tcW w:w="2257" w:type="dxa"/>
            <w:shd w:val="clear" w:color="auto" w:fill="auto"/>
            <w:tcMar>
              <w:top w:w="100" w:type="dxa"/>
              <w:left w:w="100" w:type="dxa"/>
              <w:bottom w:w="100" w:type="dxa"/>
              <w:right w:w="100" w:type="dxa"/>
            </w:tcMar>
            <w:vAlign w:val="center"/>
          </w:tcPr>
          <w:p w14:paraId="2132F636"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1540" w:type="dxa"/>
            <w:shd w:val="clear" w:color="auto" w:fill="auto"/>
            <w:tcMar>
              <w:top w:w="100" w:type="dxa"/>
              <w:left w:w="100" w:type="dxa"/>
              <w:bottom w:w="100" w:type="dxa"/>
              <w:right w:w="100" w:type="dxa"/>
            </w:tcMar>
            <w:vAlign w:val="center"/>
          </w:tcPr>
          <w:p w14:paraId="3B1C39BA"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w:t>
            </w:r>
          </w:p>
        </w:tc>
        <w:tc>
          <w:tcPr>
            <w:tcW w:w="1525" w:type="dxa"/>
            <w:shd w:val="clear" w:color="auto" w:fill="auto"/>
            <w:tcMar>
              <w:top w:w="100" w:type="dxa"/>
              <w:left w:w="100" w:type="dxa"/>
              <w:bottom w:w="100" w:type="dxa"/>
              <w:right w:w="100" w:type="dxa"/>
            </w:tcMar>
            <w:vAlign w:val="center"/>
          </w:tcPr>
          <w:p w14:paraId="44DF72AE"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(USD)</w:t>
            </w:r>
          </w:p>
        </w:tc>
      </w:tr>
      <w:tr w:rsidR="00160DA0" w14:paraId="62F91D0B" w14:textId="77777777">
        <w:trPr>
          <w:trHeight w:val="900"/>
          <w:jc w:val="center"/>
        </w:trPr>
        <w:tc>
          <w:tcPr>
            <w:tcW w:w="1779" w:type="dxa"/>
            <w:shd w:val="clear" w:color="auto" w:fill="auto"/>
            <w:tcMar>
              <w:top w:w="100" w:type="dxa"/>
              <w:left w:w="100" w:type="dxa"/>
              <w:bottom w:w="100" w:type="dxa"/>
              <w:right w:w="100" w:type="dxa"/>
            </w:tcMar>
            <w:vAlign w:val="center"/>
          </w:tcPr>
          <w:p w14:paraId="58CA5615"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14:paraId="65554735"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 Pinout</w:t>
            </w:r>
          </w:p>
          <w:p w14:paraId="1399A575"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(DEV-11021)</w:t>
            </w:r>
          </w:p>
        </w:tc>
        <w:tc>
          <w:tcPr>
            <w:tcW w:w="2257" w:type="dxa"/>
            <w:shd w:val="clear" w:color="auto" w:fill="auto"/>
            <w:tcMar>
              <w:top w:w="100" w:type="dxa"/>
              <w:left w:w="100" w:type="dxa"/>
              <w:bottom w:w="100" w:type="dxa"/>
              <w:right w:w="100" w:type="dxa"/>
            </w:tcMar>
            <w:vAlign w:val="center"/>
          </w:tcPr>
          <w:p w14:paraId="086D2DE2"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B54D20" wp14:editId="7E5C8D87">
                  <wp:extent cx="1304925" cy="8477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t="16788" b="18248"/>
                          <a:stretch>
                            <a:fillRect/>
                          </a:stretch>
                        </pic:blipFill>
                        <pic:spPr>
                          <a:xfrm>
                            <a:off x="0" y="0"/>
                            <a:ext cx="1304925" cy="847725"/>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5F85E94D"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to the interface shield as well as sending output to computer using </w:t>
            </w:r>
            <w:proofErr w:type="spellStart"/>
            <w:r>
              <w:rPr>
                <w:rFonts w:ascii="Times New Roman" w:eastAsia="Times New Roman" w:hAnsi="Times New Roman" w:cs="Times New Roman"/>
                <w:sz w:val="24"/>
                <w:szCs w:val="24"/>
              </w:rPr>
              <w:t>MicroUSB</w:t>
            </w:r>
            <w:proofErr w:type="spellEnd"/>
          </w:p>
        </w:tc>
        <w:tc>
          <w:tcPr>
            <w:tcW w:w="1540" w:type="dxa"/>
            <w:shd w:val="clear" w:color="auto" w:fill="auto"/>
            <w:tcMar>
              <w:top w:w="100" w:type="dxa"/>
              <w:left w:w="100" w:type="dxa"/>
              <w:bottom w:w="100" w:type="dxa"/>
              <w:right w:w="100" w:type="dxa"/>
            </w:tcMar>
            <w:vAlign w:val="center"/>
          </w:tcPr>
          <w:p w14:paraId="2F5423A3" w14:textId="77777777" w:rsidR="00160DA0" w:rsidRDefault="00D0793D">
            <w:pPr>
              <w:widowControl w:val="0"/>
              <w:spacing w:line="240" w:lineRule="auto"/>
              <w:jc w:val="center"/>
              <w:rPr>
                <w:rFonts w:ascii="Times New Roman" w:eastAsia="Times New Roman" w:hAnsi="Times New Roman" w:cs="Times New Roman"/>
                <w:color w:val="0000FF"/>
                <w:sz w:val="24"/>
                <w:szCs w:val="24"/>
              </w:rPr>
            </w:pPr>
            <w:hyperlink r:id="rId5">
              <w:r>
                <w:rPr>
                  <w:rFonts w:ascii="Times New Roman" w:eastAsia="Times New Roman" w:hAnsi="Times New Roman" w:cs="Times New Roman"/>
                  <w:color w:val="0000FF"/>
                  <w:sz w:val="24"/>
                  <w:szCs w:val="24"/>
                  <w:u w:val="single"/>
                </w:rPr>
                <w:t>Arduino Uno R3</w:t>
              </w:r>
            </w:hyperlink>
          </w:p>
        </w:tc>
        <w:tc>
          <w:tcPr>
            <w:tcW w:w="1525" w:type="dxa"/>
            <w:shd w:val="clear" w:color="auto" w:fill="auto"/>
            <w:tcMar>
              <w:top w:w="100" w:type="dxa"/>
              <w:left w:w="100" w:type="dxa"/>
              <w:bottom w:w="100" w:type="dxa"/>
              <w:right w:w="100" w:type="dxa"/>
            </w:tcMar>
            <w:vAlign w:val="center"/>
          </w:tcPr>
          <w:p w14:paraId="49E7F6EF"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$22.95</w:t>
            </w:r>
          </w:p>
        </w:tc>
      </w:tr>
      <w:tr w:rsidR="00160DA0" w14:paraId="0FF87E54" w14:textId="77777777">
        <w:trPr>
          <w:trHeight w:val="940"/>
          <w:jc w:val="center"/>
        </w:trPr>
        <w:tc>
          <w:tcPr>
            <w:tcW w:w="1779" w:type="dxa"/>
            <w:shd w:val="clear" w:color="auto" w:fill="auto"/>
            <w:tcMar>
              <w:top w:w="100" w:type="dxa"/>
              <w:left w:w="100" w:type="dxa"/>
              <w:bottom w:w="100" w:type="dxa"/>
              <w:right w:w="100" w:type="dxa"/>
            </w:tcMar>
            <w:vAlign w:val="center"/>
          </w:tcPr>
          <w:p w14:paraId="09DC1042"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Vernier Interface Shield</w:t>
            </w:r>
          </w:p>
          <w:p w14:paraId="5A685E9C"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(DEV-12858)</w:t>
            </w:r>
          </w:p>
        </w:tc>
        <w:tc>
          <w:tcPr>
            <w:tcW w:w="2257" w:type="dxa"/>
            <w:shd w:val="clear" w:color="auto" w:fill="auto"/>
            <w:tcMar>
              <w:top w:w="100" w:type="dxa"/>
              <w:left w:w="100" w:type="dxa"/>
              <w:bottom w:w="100" w:type="dxa"/>
              <w:right w:w="100" w:type="dxa"/>
            </w:tcMar>
            <w:vAlign w:val="center"/>
          </w:tcPr>
          <w:p w14:paraId="71026E12"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AE6A21" wp14:editId="212A5805">
                  <wp:extent cx="1062163" cy="1071563"/>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062163" cy="1071563"/>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05459BDC"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to the measurement devices as well as sending output to Uno via analog pins</w:t>
            </w:r>
          </w:p>
        </w:tc>
        <w:tc>
          <w:tcPr>
            <w:tcW w:w="1540" w:type="dxa"/>
            <w:shd w:val="clear" w:color="auto" w:fill="auto"/>
            <w:tcMar>
              <w:top w:w="100" w:type="dxa"/>
              <w:left w:w="100" w:type="dxa"/>
              <w:bottom w:w="100" w:type="dxa"/>
              <w:right w:w="100" w:type="dxa"/>
            </w:tcMar>
            <w:vAlign w:val="center"/>
          </w:tcPr>
          <w:p w14:paraId="5A78E903" w14:textId="77777777" w:rsidR="00160DA0" w:rsidRDefault="00D0793D">
            <w:pPr>
              <w:widowControl w:val="0"/>
              <w:spacing w:line="240" w:lineRule="auto"/>
              <w:jc w:val="center"/>
              <w:rPr>
                <w:rFonts w:ascii="Times New Roman" w:eastAsia="Times New Roman" w:hAnsi="Times New Roman" w:cs="Times New Roman"/>
                <w:color w:val="0000FF"/>
                <w:sz w:val="24"/>
                <w:szCs w:val="24"/>
              </w:rPr>
            </w:pPr>
            <w:hyperlink r:id="rId7">
              <w:r>
                <w:rPr>
                  <w:rFonts w:ascii="Times New Roman" w:eastAsia="Times New Roman" w:hAnsi="Times New Roman" w:cs="Times New Roman"/>
                  <w:color w:val="0000FF"/>
                  <w:sz w:val="24"/>
                  <w:szCs w:val="24"/>
                  <w:u w:val="single"/>
                </w:rPr>
                <w:t>Interface Shield</w:t>
              </w:r>
            </w:hyperlink>
          </w:p>
        </w:tc>
        <w:tc>
          <w:tcPr>
            <w:tcW w:w="1525" w:type="dxa"/>
            <w:shd w:val="clear" w:color="auto" w:fill="auto"/>
            <w:tcMar>
              <w:top w:w="100" w:type="dxa"/>
              <w:left w:w="100" w:type="dxa"/>
              <w:bottom w:w="100" w:type="dxa"/>
              <w:right w:w="100" w:type="dxa"/>
            </w:tcMar>
            <w:vAlign w:val="center"/>
          </w:tcPr>
          <w:p w14:paraId="6B900ABA"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$24.95</w:t>
            </w:r>
          </w:p>
        </w:tc>
      </w:tr>
      <w:tr w:rsidR="00160DA0" w14:paraId="70A29A56" w14:textId="77777777">
        <w:trPr>
          <w:trHeight w:val="900"/>
          <w:jc w:val="center"/>
        </w:trPr>
        <w:tc>
          <w:tcPr>
            <w:tcW w:w="1779" w:type="dxa"/>
            <w:shd w:val="clear" w:color="auto" w:fill="auto"/>
            <w:tcMar>
              <w:top w:w="100" w:type="dxa"/>
              <w:left w:w="100" w:type="dxa"/>
              <w:bottom w:w="100" w:type="dxa"/>
              <w:right w:w="100" w:type="dxa"/>
            </w:tcMar>
            <w:vAlign w:val="center"/>
          </w:tcPr>
          <w:p w14:paraId="4B1320A0"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 Sensor</w:t>
            </w:r>
          </w:p>
          <w:p w14:paraId="37D7783C"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(SEN-12872)</w:t>
            </w:r>
          </w:p>
        </w:tc>
        <w:tc>
          <w:tcPr>
            <w:tcW w:w="2257" w:type="dxa"/>
            <w:shd w:val="clear" w:color="auto" w:fill="auto"/>
            <w:tcMar>
              <w:top w:w="100" w:type="dxa"/>
              <w:left w:w="100" w:type="dxa"/>
              <w:bottom w:w="100" w:type="dxa"/>
              <w:right w:w="100" w:type="dxa"/>
            </w:tcMar>
            <w:vAlign w:val="center"/>
          </w:tcPr>
          <w:p w14:paraId="602C7507"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7F7E19" wp14:editId="66156D75">
                  <wp:extent cx="933450" cy="93980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933450" cy="9398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24928894"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pH of different water samples and output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248E52FC" w14:textId="77777777" w:rsidR="00160DA0" w:rsidRDefault="00D0793D">
            <w:pPr>
              <w:widowControl w:val="0"/>
              <w:spacing w:line="240" w:lineRule="auto"/>
              <w:jc w:val="center"/>
              <w:rPr>
                <w:rFonts w:ascii="Times New Roman" w:eastAsia="Times New Roman" w:hAnsi="Times New Roman" w:cs="Times New Roman"/>
                <w:color w:val="0000FF"/>
                <w:sz w:val="24"/>
                <w:szCs w:val="24"/>
              </w:rPr>
            </w:pPr>
            <w:hyperlink r:id="rId9">
              <w:r>
                <w:rPr>
                  <w:rFonts w:ascii="Times New Roman" w:eastAsia="Times New Roman" w:hAnsi="Times New Roman" w:cs="Times New Roman"/>
                  <w:color w:val="0000FF"/>
                  <w:sz w:val="24"/>
                  <w:szCs w:val="24"/>
                  <w:u w:val="single"/>
                </w:rPr>
                <w:t>pH Sensor</w:t>
              </w:r>
            </w:hyperlink>
          </w:p>
        </w:tc>
        <w:tc>
          <w:tcPr>
            <w:tcW w:w="1525" w:type="dxa"/>
            <w:shd w:val="clear" w:color="auto" w:fill="auto"/>
            <w:tcMar>
              <w:top w:w="100" w:type="dxa"/>
              <w:left w:w="100" w:type="dxa"/>
              <w:bottom w:w="100" w:type="dxa"/>
              <w:right w:w="100" w:type="dxa"/>
            </w:tcMar>
            <w:vAlign w:val="center"/>
          </w:tcPr>
          <w:p w14:paraId="03125063"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$78.95</w:t>
            </w:r>
          </w:p>
        </w:tc>
      </w:tr>
      <w:tr w:rsidR="00160DA0" w14:paraId="380D241B" w14:textId="77777777">
        <w:trPr>
          <w:trHeight w:val="900"/>
          <w:jc w:val="center"/>
        </w:trPr>
        <w:tc>
          <w:tcPr>
            <w:tcW w:w="1779" w:type="dxa"/>
            <w:shd w:val="clear" w:color="auto" w:fill="auto"/>
            <w:tcMar>
              <w:top w:w="100" w:type="dxa"/>
              <w:left w:w="100" w:type="dxa"/>
              <w:bottom w:w="100" w:type="dxa"/>
              <w:right w:w="100" w:type="dxa"/>
            </w:tcMar>
            <w:vAlign w:val="center"/>
          </w:tcPr>
          <w:p w14:paraId="2907D42D"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Turbidity Sensor</w:t>
            </w:r>
          </w:p>
          <w:p w14:paraId="2C63815D"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(B075H91PY1)</w:t>
            </w:r>
          </w:p>
        </w:tc>
        <w:tc>
          <w:tcPr>
            <w:tcW w:w="2257" w:type="dxa"/>
            <w:shd w:val="clear" w:color="auto" w:fill="auto"/>
            <w:tcMar>
              <w:top w:w="100" w:type="dxa"/>
              <w:left w:w="100" w:type="dxa"/>
              <w:bottom w:w="100" w:type="dxa"/>
              <w:right w:w="100" w:type="dxa"/>
            </w:tcMar>
            <w:vAlign w:val="center"/>
          </w:tcPr>
          <w:p w14:paraId="00669D6A"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14FC64" wp14:editId="43236ED5">
                  <wp:extent cx="933450" cy="10541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933450" cy="10541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7BB189B3"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turbidity of water samples and output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64FC9FF2" w14:textId="77777777" w:rsidR="00160DA0" w:rsidRDefault="00D0793D">
            <w:pPr>
              <w:widowControl w:val="0"/>
              <w:spacing w:line="240" w:lineRule="auto"/>
              <w:jc w:val="center"/>
              <w:rPr>
                <w:rFonts w:ascii="Times New Roman" w:eastAsia="Times New Roman" w:hAnsi="Times New Roman" w:cs="Times New Roman"/>
                <w:color w:val="0000FF"/>
                <w:sz w:val="24"/>
                <w:szCs w:val="24"/>
              </w:rPr>
            </w:pPr>
            <w:hyperlink r:id="rId11">
              <w:r>
                <w:rPr>
                  <w:rFonts w:ascii="Times New Roman" w:eastAsia="Times New Roman" w:hAnsi="Times New Roman" w:cs="Times New Roman"/>
                  <w:color w:val="0000FF"/>
                  <w:sz w:val="24"/>
                  <w:szCs w:val="24"/>
                  <w:u w:val="single"/>
                </w:rPr>
                <w:t>Turbidity Sensor</w:t>
              </w:r>
            </w:hyperlink>
          </w:p>
        </w:tc>
        <w:tc>
          <w:tcPr>
            <w:tcW w:w="1525" w:type="dxa"/>
            <w:shd w:val="clear" w:color="auto" w:fill="auto"/>
            <w:tcMar>
              <w:top w:w="100" w:type="dxa"/>
              <w:left w:w="100" w:type="dxa"/>
              <w:bottom w:w="100" w:type="dxa"/>
              <w:right w:w="100" w:type="dxa"/>
            </w:tcMar>
            <w:vAlign w:val="center"/>
          </w:tcPr>
          <w:p w14:paraId="4A91022C"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$9.16</w:t>
            </w:r>
          </w:p>
        </w:tc>
      </w:tr>
      <w:tr w:rsidR="00160DA0" w14:paraId="11FDFE60" w14:textId="77777777">
        <w:trPr>
          <w:trHeight w:val="1060"/>
          <w:jc w:val="center"/>
        </w:trPr>
        <w:tc>
          <w:tcPr>
            <w:tcW w:w="1779" w:type="dxa"/>
            <w:shd w:val="clear" w:color="auto" w:fill="auto"/>
            <w:tcMar>
              <w:top w:w="100" w:type="dxa"/>
              <w:left w:w="100" w:type="dxa"/>
              <w:bottom w:w="100" w:type="dxa"/>
              <w:right w:w="100" w:type="dxa"/>
            </w:tcMar>
            <w:vAlign w:val="center"/>
          </w:tcPr>
          <w:p w14:paraId="6B2EFCA4"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Probe</w:t>
            </w:r>
          </w:p>
          <w:p w14:paraId="049F21CF"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(SEN-12871)</w:t>
            </w:r>
          </w:p>
        </w:tc>
        <w:tc>
          <w:tcPr>
            <w:tcW w:w="2257" w:type="dxa"/>
            <w:shd w:val="clear" w:color="auto" w:fill="auto"/>
            <w:tcMar>
              <w:top w:w="100" w:type="dxa"/>
              <w:left w:w="100" w:type="dxa"/>
              <w:bottom w:w="100" w:type="dxa"/>
              <w:right w:w="100" w:type="dxa"/>
            </w:tcMar>
            <w:vAlign w:val="center"/>
          </w:tcPr>
          <w:p w14:paraId="67E0A9FC"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5FA770" wp14:editId="0DA74729">
                  <wp:extent cx="933450" cy="9398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933450" cy="9398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30E613B2"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temperature of different water samples and outpu</w:t>
            </w:r>
            <w:r>
              <w:rPr>
                <w:rFonts w:ascii="Times New Roman" w:eastAsia="Times New Roman" w:hAnsi="Times New Roman" w:cs="Times New Roman"/>
                <w:sz w:val="24"/>
                <w:szCs w:val="24"/>
              </w:rPr>
              <w:t>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058E63C4" w14:textId="77777777" w:rsidR="00160DA0" w:rsidRDefault="00D0793D">
            <w:pPr>
              <w:widowControl w:val="0"/>
              <w:spacing w:line="240" w:lineRule="auto"/>
              <w:jc w:val="center"/>
              <w:rPr>
                <w:rFonts w:ascii="Times New Roman" w:eastAsia="Times New Roman" w:hAnsi="Times New Roman" w:cs="Times New Roman"/>
                <w:color w:val="0000FF"/>
                <w:sz w:val="24"/>
                <w:szCs w:val="24"/>
              </w:rPr>
            </w:pPr>
            <w:hyperlink r:id="rId13">
              <w:r>
                <w:rPr>
                  <w:rFonts w:ascii="Times New Roman" w:eastAsia="Times New Roman" w:hAnsi="Times New Roman" w:cs="Times New Roman"/>
                  <w:color w:val="0000FF"/>
                  <w:sz w:val="24"/>
                  <w:szCs w:val="24"/>
                  <w:u w:val="single"/>
                </w:rPr>
                <w:t>Temperature Sensor</w:t>
              </w:r>
            </w:hyperlink>
          </w:p>
        </w:tc>
        <w:tc>
          <w:tcPr>
            <w:tcW w:w="1525" w:type="dxa"/>
            <w:shd w:val="clear" w:color="auto" w:fill="auto"/>
            <w:tcMar>
              <w:top w:w="100" w:type="dxa"/>
              <w:left w:w="100" w:type="dxa"/>
              <w:bottom w:w="100" w:type="dxa"/>
              <w:right w:w="100" w:type="dxa"/>
            </w:tcMar>
            <w:vAlign w:val="center"/>
          </w:tcPr>
          <w:p w14:paraId="42961059"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$28.95</w:t>
            </w:r>
          </w:p>
        </w:tc>
      </w:tr>
      <w:tr w:rsidR="00160DA0" w14:paraId="4E5B8EDC" w14:textId="77777777">
        <w:trPr>
          <w:trHeight w:val="840"/>
          <w:jc w:val="center"/>
        </w:trPr>
        <w:tc>
          <w:tcPr>
            <w:tcW w:w="1779" w:type="dxa"/>
            <w:shd w:val="clear" w:color="auto" w:fill="auto"/>
            <w:tcMar>
              <w:top w:w="100" w:type="dxa"/>
              <w:left w:w="100" w:type="dxa"/>
              <w:bottom w:w="100" w:type="dxa"/>
              <w:right w:w="100" w:type="dxa"/>
            </w:tcMar>
            <w:vAlign w:val="center"/>
          </w:tcPr>
          <w:p w14:paraId="58146CC2"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Photon Header- 12 Pin Female</w:t>
            </w:r>
          </w:p>
          <w:p w14:paraId="229D3E0C"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(PRT-14321)</w:t>
            </w:r>
          </w:p>
        </w:tc>
        <w:tc>
          <w:tcPr>
            <w:tcW w:w="2257" w:type="dxa"/>
            <w:shd w:val="clear" w:color="auto" w:fill="auto"/>
            <w:tcMar>
              <w:top w:w="100" w:type="dxa"/>
              <w:left w:w="100" w:type="dxa"/>
              <w:bottom w:w="100" w:type="dxa"/>
              <w:right w:w="100" w:type="dxa"/>
            </w:tcMar>
            <w:vAlign w:val="center"/>
          </w:tcPr>
          <w:p w14:paraId="05621799"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561B0B5" wp14:editId="6FC4EE29">
                  <wp:extent cx="1304925" cy="81915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t="18978" b="18248"/>
                          <a:stretch>
                            <a:fillRect/>
                          </a:stretch>
                        </pic:blipFill>
                        <pic:spPr>
                          <a:xfrm>
                            <a:off x="0" y="0"/>
                            <a:ext cx="1304925" cy="81915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1F2FF5C4" w14:textId="77777777" w:rsidR="00160DA0" w:rsidRDefault="00D079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to connect the analog pin inputs on the </w:t>
            </w:r>
            <w:proofErr w:type="spellStart"/>
            <w:r>
              <w:rPr>
                <w:rFonts w:ascii="Times New Roman" w:eastAsia="Times New Roman" w:hAnsi="Times New Roman" w:cs="Times New Roman"/>
                <w:sz w:val="24"/>
                <w:szCs w:val="24"/>
              </w:rPr>
              <w:t>vernier</w:t>
            </w:r>
            <w:proofErr w:type="spellEnd"/>
            <w:r>
              <w:rPr>
                <w:rFonts w:ascii="Times New Roman" w:eastAsia="Times New Roman" w:hAnsi="Times New Roman" w:cs="Times New Roman"/>
                <w:sz w:val="24"/>
                <w:szCs w:val="24"/>
              </w:rPr>
              <w:t xml:space="preserve"> interface shield in order to plug in more devices</w:t>
            </w:r>
          </w:p>
        </w:tc>
        <w:tc>
          <w:tcPr>
            <w:tcW w:w="1540" w:type="dxa"/>
            <w:shd w:val="clear" w:color="auto" w:fill="auto"/>
            <w:tcMar>
              <w:top w:w="100" w:type="dxa"/>
              <w:left w:w="100" w:type="dxa"/>
              <w:bottom w:w="100" w:type="dxa"/>
              <w:right w:w="100" w:type="dxa"/>
            </w:tcMar>
            <w:vAlign w:val="center"/>
          </w:tcPr>
          <w:p w14:paraId="0DF427FD" w14:textId="77777777" w:rsidR="00160DA0" w:rsidRDefault="00D0793D">
            <w:pPr>
              <w:widowControl w:val="0"/>
              <w:spacing w:line="240" w:lineRule="auto"/>
              <w:jc w:val="center"/>
              <w:rPr>
                <w:rFonts w:ascii="Times New Roman" w:eastAsia="Times New Roman" w:hAnsi="Times New Roman" w:cs="Times New Roman"/>
                <w:color w:val="0000FF"/>
                <w:sz w:val="24"/>
                <w:szCs w:val="24"/>
                <w:u w:val="single"/>
              </w:rPr>
            </w:pPr>
            <w:hyperlink r:id="rId15">
              <w:r>
                <w:rPr>
                  <w:rFonts w:ascii="Times New Roman" w:eastAsia="Times New Roman" w:hAnsi="Times New Roman" w:cs="Times New Roman"/>
                  <w:color w:val="0000FF"/>
                  <w:sz w:val="24"/>
                  <w:szCs w:val="24"/>
                  <w:u w:val="single"/>
                </w:rPr>
                <w:t>Photon Header</w:t>
              </w:r>
            </w:hyperlink>
          </w:p>
        </w:tc>
        <w:tc>
          <w:tcPr>
            <w:tcW w:w="1525" w:type="dxa"/>
            <w:shd w:val="clear" w:color="auto" w:fill="auto"/>
            <w:tcMar>
              <w:top w:w="100" w:type="dxa"/>
              <w:left w:w="100" w:type="dxa"/>
              <w:bottom w:w="100" w:type="dxa"/>
              <w:right w:w="100" w:type="dxa"/>
            </w:tcMar>
            <w:vAlign w:val="center"/>
          </w:tcPr>
          <w:p w14:paraId="6AAEC8D5" w14:textId="77777777" w:rsidR="00160DA0" w:rsidRDefault="00D079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w:t>
            </w:r>
          </w:p>
        </w:tc>
      </w:tr>
    </w:tbl>
    <w:p w14:paraId="298474F3" w14:textId="77777777" w:rsidR="00160DA0" w:rsidRDefault="00D0793D">
      <w:pPr>
        <w:rPr>
          <w:rFonts w:ascii="Times New Roman" w:eastAsia="Times New Roman" w:hAnsi="Times New Roman" w:cs="Times New Roman"/>
          <w:b/>
          <w:i/>
        </w:rPr>
      </w:pPr>
      <w:r>
        <w:rPr>
          <w:rFonts w:ascii="Times New Roman" w:eastAsia="Times New Roman" w:hAnsi="Times New Roman" w:cs="Times New Roman"/>
          <w:b/>
          <w:i/>
        </w:rPr>
        <w:t xml:space="preserve">*All images taken from </w:t>
      </w:r>
      <w:hyperlink r:id="rId16">
        <w:r>
          <w:rPr>
            <w:rFonts w:ascii="Times New Roman" w:eastAsia="Times New Roman" w:hAnsi="Times New Roman" w:cs="Times New Roman"/>
            <w:b/>
            <w:i/>
            <w:color w:val="1155CC"/>
            <w:u w:val="single"/>
          </w:rPr>
          <w:t>Sparkfun.com</w:t>
        </w:r>
      </w:hyperlink>
      <w:r>
        <w:rPr>
          <w:rFonts w:ascii="Times New Roman" w:eastAsia="Times New Roman" w:hAnsi="Times New Roman" w:cs="Times New Roman"/>
          <w:b/>
          <w:i/>
        </w:rPr>
        <w:t xml:space="preserve"> and </w:t>
      </w:r>
      <w:hyperlink r:id="rId17">
        <w:r>
          <w:rPr>
            <w:rFonts w:ascii="Times New Roman" w:eastAsia="Times New Roman" w:hAnsi="Times New Roman" w:cs="Times New Roman"/>
            <w:b/>
            <w:i/>
            <w:color w:val="1155CC"/>
            <w:u w:val="single"/>
          </w:rPr>
          <w:t>Amazon.com</w:t>
        </w:r>
      </w:hyperlink>
    </w:p>
    <w:p w14:paraId="59875EC0" w14:textId="77777777" w:rsidR="00160DA0" w:rsidRDefault="00D0793D">
      <w:pPr>
        <w:pStyle w:val="Heading2"/>
        <w:keepNext w:val="0"/>
        <w:keepLines w:val="0"/>
        <w:pBdr>
          <w:bottom w:val="single" w:sz="6" w:space="5" w:color="EAECEF"/>
        </w:pBdr>
        <w:shd w:val="clear" w:color="auto" w:fill="FFFFFF"/>
        <w:spacing w:after="240" w:line="300" w:lineRule="auto"/>
        <w:rPr>
          <w:rFonts w:ascii="Times New Roman" w:eastAsia="Times New Roman" w:hAnsi="Times New Roman" w:cs="Times New Roman"/>
          <w:b/>
          <w:sz w:val="48"/>
          <w:szCs w:val="48"/>
        </w:rPr>
      </w:pPr>
      <w:bookmarkStart w:id="1" w:name="_gvoax3dpexvx" w:colFirst="0" w:colLast="0"/>
      <w:bookmarkEnd w:id="1"/>
      <w:r>
        <w:rPr>
          <w:rFonts w:ascii="Times New Roman" w:eastAsia="Times New Roman" w:hAnsi="Times New Roman" w:cs="Times New Roman"/>
          <w:b/>
          <w:sz w:val="48"/>
          <w:szCs w:val="48"/>
        </w:rPr>
        <w:t xml:space="preserve">Hardware Schematic / Setup </w:t>
      </w:r>
    </w:p>
    <w:p w14:paraId="394AC8BD" w14:textId="77777777" w:rsidR="00160DA0" w:rsidRDefault="00D079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Connect the Arduino Uno R3 to the Vernier Interface Shield. </w:t>
      </w:r>
      <w:r>
        <w:rPr>
          <w:noProof/>
        </w:rPr>
        <w:drawing>
          <wp:anchor distT="114300" distB="114300" distL="114300" distR="114300" simplePos="0" relativeHeight="251658240" behindDoc="0" locked="0" layoutInCell="1" hidden="0" allowOverlap="1" wp14:anchorId="70F19600" wp14:editId="7F14689F">
            <wp:simplePos x="0" y="0"/>
            <wp:positionH relativeFrom="column">
              <wp:posOffset>161925</wp:posOffset>
            </wp:positionH>
            <wp:positionV relativeFrom="paragraph">
              <wp:posOffset>361950</wp:posOffset>
            </wp:positionV>
            <wp:extent cx="5619750" cy="2881923"/>
            <wp:effectExtent l="0" t="0" r="0" b="0"/>
            <wp:wrapTopAndBottom distT="114300" distB="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619750" cy="2881923"/>
                    </a:xfrm>
                    <a:prstGeom prst="rect">
                      <a:avLst/>
                    </a:prstGeom>
                    <a:ln/>
                  </pic:spPr>
                </pic:pic>
              </a:graphicData>
            </a:graphic>
          </wp:anchor>
        </w:drawing>
      </w:r>
    </w:p>
    <w:p w14:paraId="0503BE19" w14:textId="77777777" w:rsidR="00160DA0" w:rsidRDefault="00160DA0">
      <w:pPr>
        <w:rPr>
          <w:rFonts w:ascii="Times New Roman" w:eastAsia="Times New Roman" w:hAnsi="Times New Roman" w:cs="Times New Roman"/>
          <w:b/>
          <w:sz w:val="24"/>
          <w:szCs w:val="24"/>
        </w:rPr>
      </w:pPr>
    </w:p>
    <w:p w14:paraId="7BA08AD6" w14:textId="77777777" w:rsidR="00160DA0" w:rsidRDefault="00160DA0">
      <w:pPr>
        <w:rPr>
          <w:rFonts w:ascii="Times New Roman" w:eastAsia="Times New Roman" w:hAnsi="Times New Roman" w:cs="Times New Roman"/>
          <w:b/>
          <w:sz w:val="24"/>
          <w:szCs w:val="24"/>
        </w:rPr>
      </w:pPr>
    </w:p>
    <w:p w14:paraId="58FB3810" w14:textId="77777777" w:rsidR="00160DA0" w:rsidRDefault="00160DA0">
      <w:pPr>
        <w:rPr>
          <w:rFonts w:ascii="Times New Roman" w:eastAsia="Times New Roman" w:hAnsi="Times New Roman" w:cs="Times New Roman"/>
          <w:b/>
          <w:sz w:val="24"/>
          <w:szCs w:val="24"/>
        </w:rPr>
      </w:pPr>
    </w:p>
    <w:p w14:paraId="38A2B5A0" w14:textId="77777777" w:rsidR="00160DA0" w:rsidRDefault="00160DA0">
      <w:pPr>
        <w:rPr>
          <w:rFonts w:ascii="Times New Roman" w:eastAsia="Times New Roman" w:hAnsi="Times New Roman" w:cs="Times New Roman"/>
          <w:b/>
          <w:sz w:val="24"/>
          <w:szCs w:val="24"/>
        </w:rPr>
      </w:pPr>
    </w:p>
    <w:p w14:paraId="551E7F9C" w14:textId="77777777" w:rsidR="00160DA0" w:rsidRDefault="00160DA0">
      <w:pPr>
        <w:rPr>
          <w:rFonts w:ascii="Times New Roman" w:eastAsia="Times New Roman" w:hAnsi="Times New Roman" w:cs="Times New Roman"/>
          <w:b/>
          <w:sz w:val="24"/>
          <w:szCs w:val="24"/>
        </w:rPr>
      </w:pPr>
    </w:p>
    <w:p w14:paraId="0E125E43" w14:textId="77777777" w:rsidR="00160DA0" w:rsidRDefault="00160DA0">
      <w:pPr>
        <w:rPr>
          <w:rFonts w:ascii="Times New Roman" w:eastAsia="Times New Roman" w:hAnsi="Times New Roman" w:cs="Times New Roman"/>
          <w:b/>
          <w:sz w:val="24"/>
          <w:szCs w:val="24"/>
        </w:rPr>
      </w:pPr>
    </w:p>
    <w:p w14:paraId="71B6FAF7" w14:textId="77777777" w:rsidR="00160DA0" w:rsidRDefault="00160DA0">
      <w:pPr>
        <w:rPr>
          <w:rFonts w:ascii="Times New Roman" w:eastAsia="Times New Roman" w:hAnsi="Times New Roman" w:cs="Times New Roman"/>
          <w:b/>
          <w:sz w:val="24"/>
          <w:szCs w:val="24"/>
        </w:rPr>
      </w:pPr>
    </w:p>
    <w:p w14:paraId="234BB221" w14:textId="77777777" w:rsidR="00D0793D" w:rsidRDefault="00D0793D">
      <w:pPr>
        <w:rPr>
          <w:rFonts w:ascii="Times New Roman" w:eastAsia="Times New Roman" w:hAnsi="Times New Roman" w:cs="Times New Roman"/>
          <w:b/>
          <w:sz w:val="24"/>
          <w:szCs w:val="24"/>
        </w:rPr>
      </w:pPr>
    </w:p>
    <w:p w14:paraId="767F52A8" w14:textId="77777777" w:rsidR="00D0793D" w:rsidRDefault="00D0793D">
      <w:pPr>
        <w:rPr>
          <w:rFonts w:ascii="Times New Roman" w:eastAsia="Times New Roman" w:hAnsi="Times New Roman" w:cs="Times New Roman"/>
          <w:b/>
          <w:sz w:val="24"/>
          <w:szCs w:val="24"/>
        </w:rPr>
      </w:pPr>
    </w:p>
    <w:p w14:paraId="59FB4C5A" w14:textId="77777777" w:rsidR="00D0793D" w:rsidRDefault="00D0793D">
      <w:pPr>
        <w:rPr>
          <w:rFonts w:ascii="Times New Roman" w:eastAsia="Times New Roman" w:hAnsi="Times New Roman" w:cs="Times New Roman"/>
          <w:b/>
          <w:sz w:val="24"/>
          <w:szCs w:val="24"/>
        </w:rPr>
      </w:pPr>
    </w:p>
    <w:p w14:paraId="41C0F6D3" w14:textId="77777777" w:rsidR="00D0793D" w:rsidRDefault="00D0793D">
      <w:pPr>
        <w:rPr>
          <w:rFonts w:ascii="Times New Roman" w:eastAsia="Times New Roman" w:hAnsi="Times New Roman" w:cs="Times New Roman"/>
          <w:b/>
          <w:sz w:val="24"/>
          <w:szCs w:val="24"/>
        </w:rPr>
      </w:pPr>
    </w:p>
    <w:p w14:paraId="33CC163B" w14:textId="77777777" w:rsidR="00D0793D" w:rsidRDefault="00D0793D">
      <w:pPr>
        <w:rPr>
          <w:rFonts w:ascii="Times New Roman" w:eastAsia="Times New Roman" w:hAnsi="Times New Roman" w:cs="Times New Roman"/>
          <w:b/>
          <w:sz w:val="24"/>
          <w:szCs w:val="24"/>
        </w:rPr>
      </w:pPr>
    </w:p>
    <w:p w14:paraId="6B83448E" w14:textId="77777777" w:rsidR="00D0793D" w:rsidRDefault="00D0793D">
      <w:pPr>
        <w:rPr>
          <w:rFonts w:ascii="Times New Roman" w:eastAsia="Times New Roman" w:hAnsi="Times New Roman" w:cs="Times New Roman"/>
          <w:b/>
          <w:sz w:val="24"/>
          <w:szCs w:val="24"/>
        </w:rPr>
      </w:pPr>
    </w:p>
    <w:p w14:paraId="13C6D2A4" w14:textId="377DADDA" w:rsidR="00160DA0" w:rsidRDefault="00D079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Solder on some headers to allow connection for a third analog sensor. </w:t>
      </w:r>
    </w:p>
    <w:p w14:paraId="4D8B8943" w14:textId="77777777" w:rsidR="00160DA0" w:rsidRDefault="00D0793D">
      <w:pPr>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4CFE87E2" wp14:editId="5BAFC723">
            <wp:simplePos x="0" y="0"/>
            <wp:positionH relativeFrom="column">
              <wp:posOffset>1</wp:posOffset>
            </wp:positionH>
            <wp:positionV relativeFrom="paragraph">
              <wp:posOffset>161925</wp:posOffset>
            </wp:positionV>
            <wp:extent cx="5572125" cy="2514600"/>
            <wp:effectExtent l="0" t="0" r="0" b="0"/>
            <wp:wrapTopAndBottom distT="114300" distB="11430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l="6250" t="6049"/>
                    <a:stretch>
                      <a:fillRect/>
                    </a:stretch>
                  </pic:blipFill>
                  <pic:spPr>
                    <a:xfrm>
                      <a:off x="0" y="0"/>
                      <a:ext cx="5572125" cy="2514600"/>
                    </a:xfrm>
                    <a:prstGeom prst="rect">
                      <a:avLst/>
                    </a:prstGeom>
                    <a:ln/>
                  </pic:spPr>
                </pic:pic>
              </a:graphicData>
            </a:graphic>
          </wp:anchor>
        </w:drawing>
      </w:r>
    </w:p>
    <w:p w14:paraId="7D1DA534" w14:textId="77777777" w:rsidR="00160DA0" w:rsidRDefault="00D079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Connect the sensors to Vernier Interface Shield and the third sensor to the headers.</w:t>
      </w:r>
      <w:r>
        <w:rPr>
          <w:noProof/>
        </w:rPr>
        <w:drawing>
          <wp:anchor distT="114300" distB="114300" distL="114300" distR="114300" simplePos="0" relativeHeight="251660288" behindDoc="0" locked="0" layoutInCell="1" hidden="0" allowOverlap="1" wp14:anchorId="017761FC" wp14:editId="5BF6B2F9">
            <wp:simplePos x="0" y="0"/>
            <wp:positionH relativeFrom="column">
              <wp:posOffset>-180974</wp:posOffset>
            </wp:positionH>
            <wp:positionV relativeFrom="paragraph">
              <wp:posOffset>390525</wp:posOffset>
            </wp:positionV>
            <wp:extent cx="5943600" cy="5181600"/>
            <wp:effectExtent l="0" t="0" r="0" b="0"/>
            <wp:wrapTopAndBottom distT="114300" distB="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t="3716"/>
                    <a:stretch>
                      <a:fillRect/>
                    </a:stretch>
                  </pic:blipFill>
                  <pic:spPr>
                    <a:xfrm>
                      <a:off x="0" y="0"/>
                      <a:ext cx="5943600" cy="5181600"/>
                    </a:xfrm>
                    <a:prstGeom prst="rect">
                      <a:avLst/>
                    </a:prstGeom>
                    <a:ln/>
                  </pic:spPr>
                </pic:pic>
              </a:graphicData>
            </a:graphic>
          </wp:anchor>
        </w:drawing>
      </w:r>
    </w:p>
    <w:p w14:paraId="1C986444" w14:textId="77777777" w:rsidR="00D0793D" w:rsidRDefault="00D0793D">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2" w:name="_2qu5ht1igdyz" w:colFirst="0" w:colLast="0"/>
      <w:bookmarkEnd w:id="2"/>
    </w:p>
    <w:p w14:paraId="6DF87D5E" w14:textId="77777777" w:rsidR="00D0793D" w:rsidRDefault="00D0793D">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p>
    <w:p w14:paraId="046E015A" w14:textId="77777777" w:rsidR="00D0793D" w:rsidRDefault="00D0793D">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p>
    <w:p w14:paraId="7557C23C" w14:textId="70EE638D" w:rsidR="00160DA0" w:rsidRDefault="00D0793D">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3" w:name="_GoBack"/>
      <w:bookmarkEnd w:id="3"/>
      <w:r>
        <w:rPr>
          <w:rFonts w:ascii="Times New Roman" w:eastAsia="Times New Roman" w:hAnsi="Times New Roman" w:cs="Times New Roman"/>
          <w:b/>
          <w:sz w:val="48"/>
          <w:szCs w:val="48"/>
        </w:rPr>
        <w:lastRenderedPageBreak/>
        <w:t>Hookup Guide</w:t>
      </w:r>
    </w:p>
    <w:p w14:paraId="42C36BDC" w14:textId="77777777" w:rsidR="00160DA0" w:rsidRDefault="00D0793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For our hardware hookup, we first start with the Arduino Uno R3 (</w:t>
      </w:r>
      <w:r>
        <w:rPr>
          <w:rFonts w:ascii="Times New Roman" w:eastAsia="Times New Roman" w:hAnsi="Times New Roman" w:cs="Times New Roman"/>
          <w:sz w:val="24"/>
          <w:szCs w:val="24"/>
          <w:highlight w:val="white"/>
        </w:rPr>
        <w:t xml:space="preserve">DEV-11021) and plug it into the Vernier Interface Shield (DEV-12858) that gives it the capability to communicate with the </w:t>
      </w:r>
      <w:proofErr w:type="spellStart"/>
      <w:r>
        <w:rPr>
          <w:rFonts w:ascii="Times New Roman" w:eastAsia="Times New Roman" w:hAnsi="Times New Roman" w:cs="Times New Roman"/>
          <w:sz w:val="24"/>
          <w:szCs w:val="24"/>
          <w:highlight w:val="white"/>
        </w:rPr>
        <w:t>vernier</w:t>
      </w:r>
      <w:proofErr w:type="spellEnd"/>
      <w:r>
        <w:rPr>
          <w:rFonts w:ascii="Times New Roman" w:eastAsia="Times New Roman" w:hAnsi="Times New Roman" w:cs="Times New Roman"/>
          <w:sz w:val="24"/>
          <w:szCs w:val="24"/>
          <w:highlight w:val="white"/>
        </w:rPr>
        <w:t xml:space="preserve"> sensors and output the data to the </w:t>
      </w:r>
      <w:proofErr w:type="spellStart"/>
      <w:r>
        <w:rPr>
          <w:rFonts w:ascii="Times New Roman" w:eastAsia="Times New Roman" w:hAnsi="Times New Roman" w:cs="Times New Roman"/>
          <w:sz w:val="24"/>
          <w:szCs w:val="24"/>
          <w:highlight w:val="white"/>
        </w:rPr>
        <w:t>ino</w:t>
      </w:r>
      <w:proofErr w:type="spellEnd"/>
      <w:r>
        <w:rPr>
          <w:rFonts w:ascii="Times New Roman" w:eastAsia="Times New Roman" w:hAnsi="Times New Roman" w:cs="Times New Roman"/>
          <w:sz w:val="24"/>
          <w:szCs w:val="24"/>
          <w:highlight w:val="white"/>
        </w:rPr>
        <w:t xml:space="preserve"> files using the Arduin</w:t>
      </w:r>
      <w:r>
        <w:rPr>
          <w:rFonts w:ascii="Times New Roman" w:eastAsia="Times New Roman" w:hAnsi="Times New Roman" w:cs="Times New Roman"/>
          <w:sz w:val="24"/>
          <w:szCs w:val="24"/>
          <w:highlight w:val="white"/>
        </w:rPr>
        <w:t xml:space="preserve">o Uno R3. We can then plug in the individual sensors. We first start with the pH sensor (SEN-12872) which plugs into the A0 input of the interface shield. The interface shield allows us to use the 5V input, GND as well as the A0 pin for the sensor reading </w:t>
      </w:r>
      <w:r>
        <w:rPr>
          <w:rFonts w:ascii="Times New Roman" w:eastAsia="Times New Roman" w:hAnsi="Times New Roman" w:cs="Times New Roman"/>
          <w:sz w:val="24"/>
          <w:szCs w:val="24"/>
          <w:highlight w:val="white"/>
        </w:rPr>
        <w:t xml:space="preserve">output. We can then plug in the Turbidity sensor (B075H91PY1) into A1 of the interface shield. The setup is the same as the pH sensor but instead of A0 for the output, we use A1. The Vernier Interface Shield only has 2 plug-in ports for analog </w:t>
      </w:r>
      <w:proofErr w:type="gramStart"/>
      <w:r>
        <w:rPr>
          <w:rFonts w:ascii="Times New Roman" w:eastAsia="Times New Roman" w:hAnsi="Times New Roman" w:cs="Times New Roman"/>
          <w:sz w:val="24"/>
          <w:szCs w:val="24"/>
          <w:highlight w:val="white"/>
        </w:rPr>
        <w:t>devices, but</w:t>
      </w:r>
      <w:proofErr w:type="gramEnd"/>
      <w:r>
        <w:rPr>
          <w:rFonts w:ascii="Times New Roman" w:eastAsia="Times New Roman" w:hAnsi="Times New Roman" w:cs="Times New Roman"/>
          <w:sz w:val="24"/>
          <w:szCs w:val="24"/>
          <w:highlight w:val="white"/>
        </w:rPr>
        <w:t xml:space="preserve"> has 5 pins on the board itself which means we can use up to 5 devices at once. </w:t>
      </w:r>
    </w:p>
    <w:p w14:paraId="5E0DBEB2" w14:textId="77777777" w:rsidR="00160DA0" w:rsidRDefault="00160DA0">
      <w:pPr>
        <w:rPr>
          <w:rFonts w:ascii="Times New Roman" w:eastAsia="Times New Roman" w:hAnsi="Times New Roman" w:cs="Times New Roman"/>
          <w:sz w:val="24"/>
          <w:szCs w:val="24"/>
          <w:highlight w:val="white"/>
        </w:rPr>
      </w:pPr>
    </w:p>
    <w:p w14:paraId="5059A275" w14:textId="77777777" w:rsidR="00160DA0" w:rsidRDefault="00D0793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order to use the pins on the board, we must solder some headers (PRT-14321) onto the Vernier interface shield in order to plug in the third </w:t>
      </w:r>
      <w:proofErr w:type="gramStart"/>
      <w:r>
        <w:rPr>
          <w:rFonts w:ascii="Times New Roman" w:eastAsia="Times New Roman" w:hAnsi="Times New Roman" w:cs="Times New Roman"/>
          <w:sz w:val="24"/>
          <w:szCs w:val="24"/>
          <w:highlight w:val="white"/>
        </w:rPr>
        <w:t>sensor  which</w:t>
      </w:r>
      <w:proofErr w:type="gramEnd"/>
      <w:r>
        <w:rPr>
          <w:rFonts w:ascii="Times New Roman" w:eastAsia="Times New Roman" w:hAnsi="Times New Roman" w:cs="Times New Roman"/>
          <w:sz w:val="24"/>
          <w:szCs w:val="24"/>
          <w:highlight w:val="white"/>
        </w:rPr>
        <w:t xml:space="preserve"> is the Temperatur</w:t>
      </w:r>
      <w:r>
        <w:rPr>
          <w:rFonts w:ascii="Times New Roman" w:eastAsia="Times New Roman" w:hAnsi="Times New Roman" w:cs="Times New Roman"/>
          <w:sz w:val="24"/>
          <w:szCs w:val="24"/>
          <w:highlight w:val="white"/>
        </w:rPr>
        <w:t xml:space="preserve">e Sensor (SEN-12871). Once all three sensors are plugged in, we can use the </w:t>
      </w:r>
      <w:proofErr w:type="spellStart"/>
      <w:r>
        <w:rPr>
          <w:rFonts w:ascii="Times New Roman" w:eastAsia="Times New Roman" w:hAnsi="Times New Roman" w:cs="Times New Roman"/>
          <w:sz w:val="24"/>
          <w:szCs w:val="24"/>
          <w:highlight w:val="white"/>
        </w:rPr>
        <w:t>MicroUSB</w:t>
      </w:r>
      <w:proofErr w:type="spellEnd"/>
      <w:r>
        <w:rPr>
          <w:rFonts w:ascii="Times New Roman" w:eastAsia="Times New Roman" w:hAnsi="Times New Roman" w:cs="Times New Roman"/>
          <w:sz w:val="24"/>
          <w:szCs w:val="24"/>
          <w:highlight w:val="white"/>
        </w:rPr>
        <w:t xml:space="preserve"> cable to connect the UnoR3/Interface block to the computer. We can then use the Arduino </w:t>
      </w:r>
      <w:proofErr w:type="spellStart"/>
      <w:r>
        <w:rPr>
          <w:rFonts w:ascii="Times New Roman" w:eastAsia="Times New Roman" w:hAnsi="Times New Roman" w:cs="Times New Roman"/>
          <w:sz w:val="24"/>
          <w:szCs w:val="24"/>
          <w:highlight w:val="white"/>
        </w:rPr>
        <w:t>Ino</w:t>
      </w:r>
      <w:proofErr w:type="spellEnd"/>
      <w:r>
        <w:rPr>
          <w:rFonts w:ascii="Times New Roman" w:eastAsia="Times New Roman" w:hAnsi="Times New Roman" w:cs="Times New Roman"/>
          <w:sz w:val="24"/>
          <w:szCs w:val="24"/>
          <w:highlight w:val="white"/>
        </w:rPr>
        <w:t xml:space="preserve"> files as well as a Python Script in a </w:t>
      </w:r>
      <w:proofErr w:type="spellStart"/>
      <w:r>
        <w:rPr>
          <w:rFonts w:ascii="Times New Roman" w:eastAsia="Times New Roman" w:hAnsi="Times New Roman" w:cs="Times New Roman"/>
          <w:sz w:val="24"/>
          <w:szCs w:val="24"/>
          <w:highlight w:val="white"/>
        </w:rPr>
        <w:t>jupyter</w:t>
      </w:r>
      <w:proofErr w:type="spellEnd"/>
      <w:r>
        <w:rPr>
          <w:rFonts w:ascii="Times New Roman" w:eastAsia="Times New Roman" w:hAnsi="Times New Roman" w:cs="Times New Roman"/>
          <w:sz w:val="24"/>
          <w:szCs w:val="24"/>
          <w:highlight w:val="white"/>
        </w:rPr>
        <w:t xml:space="preserve"> notebook to plot out the readings</w:t>
      </w:r>
      <w:r>
        <w:rPr>
          <w:rFonts w:ascii="Times New Roman" w:eastAsia="Times New Roman" w:hAnsi="Times New Roman" w:cs="Times New Roman"/>
          <w:sz w:val="24"/>
          <w:szCs w:val="24"/>
          <w:highlight w:val="white"/>
        </w:rPr>
        <w:t xml:space="preserve"> from the three sensors.</w:t>
      </w:r>
    </w:p>
    <w:p w14:paraId="19BA3CA5" w14:textId="77777777" w:rsidR="00160DA0" w:rsidRDefault="00160DA0"/>
    <w:sectPr w:rsidR="00160D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DA0"/>
    <w:rsid w:val="00160DA0"/>
    <w:rsid w:val="00D0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9495"/>
  <w15:docId w15:val="{8AAAA2B8-4EC2-4069-B7A0-F2339840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sparkfun.com/products/12871" TargetMode="External"/><Relationship Id="rId18" Type="http://schemas.openxmlformats.org/officeDocument/2006/relationships/image" Target="media/image7.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parkfun.com/products/12858" TargetMode="External"/><Relationship Id="rId12" Type="http://schemas.openxmlformats.org/officeDocument/2006/relationships/image" Target="media/image5.jpg"/><Relationship Id="rId17" Type="http://schemas.openxmlformats.org/officeDocument/2006/relationships/hyperlink" Target="http://www.amazon.com" TargetMode="External"/><Relationship Id="rId2" Type="http://schemas.openxmlformats.org/officeDocument/2006/relationships/settings" Target="settings.xml"/><Relationship Id="rId16" Type="http://schemas.openxmlformats.org/officeDocument/2006/relationships/hyperlink" Target="http://www.sparkfun.com" TargetMode="External"/><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www.amazon.com/Turbidity-Sensor-Suspended-Particles-Detection/dp/B075H91PY1/ref=asc_df_B075H91PY1/?tag=hyprod-20&amp;linkCode=df0&amp;hvadid=317609719188&amp;hvpos=1o5&amp;hvnetw=g&amp;hvrand=14986883350030508695&amp;hvpone=&amp;hvptwo=&amp;hvqmt=&amp;hvdev=c&amp;hvdvcmdl=&amp;hvlocint=&amp;hvlocphy=9032826&amp;hvtargid=pla-636687453107&amp;psc=1" TargetMode="External"/><Relationship Id="rId5" Type="http://schemas.openxmlformats.org/officeDocument/2006/relationships/hyperlink" Target="https://www.sparkfun.com/products/11021" TargetMode="External"/><Relationship Id="rId15" Type="http://schemas.openxmlformats.org/officeDocument/2006/relationships/hyperlink" Target="https://www.sparkfun.com/products/14321" TargetMode="External"/><Relationship Id="rId10" Type="http://schemas.openxmlformats.org/officeDocument/2006/relationships/image" Target="media/image4.jpg"/><Relationship Id="rId19" Type="http://schemas.openxmlformats.org/officeDocument/2006/relationships/image" Target="media/image8.jpg"/><Relationship Id="rId4" Type="http://schemas.openxmlformats.org/officeDocument/2006/relationships/image" Target="media/image1.jpg"/><Relationship Id="rId9" Type="http://schemas.openxmlformats.org/officeDocument/2006/relationships/hyperlink" Target="https://www.sparkfun.com/products/12872"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Pushpesh Sharma</cp:lastModifiedBy>
  <cp:revision>2</cp:revision>
  <dcterms:created xsi:type="dcterms:W3CDTF">2019-12-08T20:10:00Z</dcterms:created>
  <dcterms:modified xsi:type="dcterms:W3CDTF">2019-12-08T20:11:00Z</dcterms:modified>
</cp:coreProperties>
</file>