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:rsidR="00042B4C" w:rsidRPr="007004E0" w:rsidRDefault="00042B4C">
      <w:pPr>
        <w:rPr>
          <w:rFonts w:ascii="Book Antiqua" w:hAnsi="Book Antiqua"/>
          <w:b/>
          <w:bCs/>
        </w:rPr>
      </w:pPr>
    </w:p>
    <w:p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F902D8" w:rsidRPr="00F902D8" w:rsidRDefault="000A30DC" w:rsidP="00F902D8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:rsidR="000A30DC" w:rsidRPr="007004E0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:rsidR="000A30DC" w:rsidRPr="007004E0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:rsidR="0013326D" w:rsidRDefault="00F902D8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F902D8">
        <w:rPr>
          <w:rFonts w:ascii="Book Antiqua" w:hAnsi="Book Antiqua" w:cs="BookAntiqua"/>
          <w:sz w:val="22"/>
          <w:szCs w:val="22"/>
          <w:u w:val="single"/>
        </w:rPr>
        <w:t>Ans</w:t>
      </w:r>
      <w:r>
        <w:rPr>
          <w:rFonts w:ascii="Book Antiqua" w:hAnsi="Book Antiqua" w:cs="BookAntiqua"/>
          <w:sz w:val="22"/>
          <w:szCs w:val="22"/>
        </w:rPr>
        <w:t>: -</w:t>
      </w:r>
    </w:p>
    <w:p w:rsidR="00F902D8" w:rsidRDefault="00F902D8" w:rsidP="00F902D8">
      <w:pPr>
        <w:numPr>
          <w:ilvl w:val="0"/>
          <w:numId w:val="1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False. There is no fixed limit for sample size of a population but it is generally preferred to take a larger sample for better results.</w:t>
      </w:r>
    </w:p>
    <w:p w:rsidR="00F902D8" w:rsidRDefault="00F902D8" w:rsidP="00F902D8">
      <w:pPr>
        <w:numPr>
          <w:ilvl w:val="0"/>
          <w:numId w:val="1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True.</w:t>
      </w:r>
    </w:p>
    <w:p w:rsidR="00F902D8" w:rsidRDefault="00F902D8" w:rsidP="00F902D8">
      <w:pPr>
        <w:numPr>
          <w:ilvl w:val="0"/>
          <w:numId w:val="1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True.</w:t>
      </w:r>
    </w:p>
    <w:p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</w:p>
    <w:p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</w:p>
    <w:p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0A30DC" w:rsidRPr="007004E0">
        <w:rPr>
          <w:rFonts w:ascii="Book Antiqua" w:hAnsi="Book Antiqua" w:cs="BookAntiqua"/>
          <w:sz w:val="22"/>
          <w:szCs w:val="22"/>
        </w:rPr>
        <w:t>frame</w:t>
      </w:r>
      <w:proofErr w:type="gramEnd"/>
    </w:p>
    <w:p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ample </w:t>
      </w:r>
      <w:proofErr w:type="gramStart"/>
      <w:r w:rsidR="000A30DC" w:rsidRPr="007004E0">
        <w:rPr>
          <w:rFonts w:ascii="Book Antiqua" w:hAnsi="Book Antiqua" w:cs="BookAntiqua"/>
          <w:sz w:val="22"/>
          <w:szCs w:val="22"/>
        </w:rPr>
        <w:t>size</w:t>
      </w:r>
      <w:proofErr w:type="gramEnd"/>
    </w:p>
    <w:p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B32574" w:rsidRPr="007004E0">
        <w:rPr>
          <w:rFonts w:ascii="Book Antiqua" w:hAnsi="Book Antiqua" w:cs="BookAntiqua"/>
          <w:sz w:val="22"/>
          <w:szCs w:val="22"/>
        </w:rPr>
        <w:t>design</w:t>
      </w:r>
      <w:proofErr w:type="gramEnd"/>
    </w:p>
    <w:p w:rsidR="000A30DC" w:rsidRPr="007004E0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:rsidR="000A30DC" w:rsidRPr="007004E0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Default="00F902D8" w:rsidP="000A30DC">
      <w:pPr>
        <w:rPr>
          <w:rFonts w:ascii="Book Antiqua" w:hAnsi="Book Antiqua"/>
          <w:sz w:val="22"/>
          <w:szCs w:val="22"/>
        </w:rPr>
      </w:pPr>
      <w:r w:rsidRPr="00F902D8">
        <w:rPr>
          <w:rFonts w:ascii="Book Antiqua" w:hAnsi="Book Antiqua"/>
          <w:sz w:val="22"/>
          <w:szCs w:val="22"/>
          <w:u w:val="single"/>
        </w:rPr>
        <w:t>Ans</w:t>
      </w:r>
      <w:r>
        <w:rPr>
          <w:rFonts w:ascii="Book Antiqua" w:hAnsi="Book Antiqua"/>
          <w:sz w:val="22"/>
          <w:szCs w:val="22"/>
        </w:rPr>
        <w:t>: -</w:t>
      </w:r>
    </w:p>
    <w:p w:rsidR="00F902D8" w:rsidRDefault="00F902D8" w:rsidP="00F902D8">
      <w:pPr>
        <w:numPr>
          <w:ilvl w:val="0"/>
          <w:numId w:val="15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All of its readers</w:t>
      </w:r>
    </w:p>
    <w:p w:rsidR="00F902D8" w:rsidRDefault="00993D0E" w:rsidP="00F902D8">
      <w:pPr>
        <w:numPr>
          <w:ilvl w:val="0"/>
          <w:numId w:val="15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Average rating of satisfaction</w:t>
      </w:r>
    </w:p>
    <w:p w:rsidR="00993D0E" w:rsidRDefault="00993D0E" w:rsidP="00F902D8">
      <w:pPr>
        <w:numPr>
          <w:ilvl w:val="0"/>
          <w:numId w:val="15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Sampling frame is 9000 readers</w:t>
      </w:r>
    </w:p>
    <w:p w:rsidR="00993D0E" w:rsidRDefault="00993D0E" w:rsidP="00F902D8">
      <w:pPr>
        <w:numPr>
          <w:ilvl w:val="0"/>
          <w:numId w:val="15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Sample size is 225 readers</w:t>
      </w:r>
    </w:p>
    <w:p w:rsidR="00993D0E" w:rsidRDefault="00993D0E" w:rsidP="00F902D8">
      <w:pPr>
        <w:numPr>
          <w:ilvl w:val="0"/>
          <w:numId w:val="15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Sample design is Survey response rating</w:t>
      </w:r>
    </w:p>
    <w:p w:rsidR="00993D0E" w:rsidRDefault="00993D0E" w:rsidP="00F902D8">
      <w:pPr>
        <w:numPr>
          <w:ilvl w:val="0"/>
          <w:numId w:val="15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In this survey, the population consists of only people who read PC Magazine </w:t>
      </w:r>
      <w:r w:rsidR="002E1D13">
        <w:rPr>
          <w:rFonts w:ascii="Book Antiqua" w:hAnsi="Book Antiqua"/>
          <w:sz w:val="22"/>
          <w:szCs w:val="22"/>
        </w:rPr>
        <w:t xml:space="preserve">but there may be many others who don’t read PC Magazine yet they use these different electronic items. </w:t>
      </w:r>
      <w:proofErr w:type="gramStart"/>
      <w:r w:rsidR="002E1D13">
        <w:rPr>
          <w:rFonts w:ascii="Book Antiqua" w:hAnsi="Book Antiqua"/>
          <w:sz w:val="22"/>
          <w:szCs w:val="22"/>
        </w:rPr>
        <w:t>Also</w:t>
      </w:r>
      <w:proofErr w:type="gramEnd"/>
      <w:r w:rsidR="002E1D13">
        <w:rPr>
          <w:rFonts w:ascii="Book Antiqua" w:hAnsi="Book Antiqua"/>
          <w:sz w:val="22"/>
          <w:szCs w:val="22"/>
        </w:rPr>
        <w:t xml:space="preserve"> not all readers of the magazine gave a rating in this survey so there is some nonresponsive bias.</w:t>
      </w:r>
    </w:p>
    <w:p w:rsidR="00F902D8" w:rsidRDefault="00F902D8" w:rsidP="000A30DC">
      <w:pPr>
        <w:rPr>
          <w:rFonts w:ascii="Book Antiqua" w:hAnsi="Book Antiqua"/>
          <w:sz w:val="22"/>
          <w:szCs w:val="22"/>
        </w:rPr>
      </w:pPr>
    </w:p>
    <w:p w:rsidR="0013326D" w:rsidRPr="002E1D13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13326D" w:rsidRPr="002E1D13" w:rsidRDefault="0013326D" w:rsidP="002E1D13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:rsidR="0013326D" w:rsidRDefault="0013326D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:rsidR="000A30DC" w:rsidRPr="0013326D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:rsidR="000A30DC" w:rsidRDefault="002E1D13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 w:rsidRPr="002E1D13">
        <w:rPr>
          <w:rFonts w:ascii="Book Antiqua" w:hAnsi="Book Antiqua" w:cs="BookAntiqua"/>
          <w:bCs/>
          <w:sz w:val="22"/>
          <w:szCs w:val="22"/>
          <w:u w:val="single"/>
        </w:rPr>
        <w:t>Ans</w:t>
      </w:r>
      <w:r>
        <w:rPr>
          <w:rFonts w:ascii="Book Antiqua" w:hAnsi="Book Antiqua" w:cs="BookAntiqua"/>
          <w:bCs/>
          <w:sz w:val="22"/>
          <w:szCs w:val="22"/>
        </w:rPr>
        <w:t>: -</w:t>
      </w:r>
    </w:p>
    <w:p w:rsidR="002E1D13" w:rsidRDefault="002E1D13" w:rsidP="002E1D13">
      <w:pPr>
        <w:numPr>
          <w:ilvl w:val="0"/>
          <w:numId w:val="16"/>
        </w:num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>True</w:t>
      </w:r>
    </w:p>
    <w:p w:rsidR="002E1D13" w:rsidRDefault="002E1D13" w:rsidP="002E1D13">
      <w:pPr>
        <w:numPr>
          <w:ilvl w:val="0"/>
          <w:numId w:val="16"/>
        </w:num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>False. The given statement only determines that we are 95% confident that the true proportion of moviegoers who purchase concessions lies within 30% to 45%. We can’t make a definitive statement without further knowledge.</w:t>
      </w:r>
    </w:p>
    <w:p w:rsidR="002E1D13" w:rsidRDefault="00CF187B" w:rsidP="002E1D13">
      <w:pPr>
        <w:numPr>
          <w:ilvl w:val="0"/>
          <w:numId w:val="16"/>
        </w:num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 xml:space="preserve">False. </w:t>
      </w:r>
      <w:r w:rsidR="00566E76">
        <w:rPr>
          <w:rFonts w:ascii="Book Antiqua" w:hAnsi="Book Antiqua" w:cs="BookAntiqua"/>
          <w:bCs/>
          <w:sz w:val="22"/>
          <w:szCs w:val="22"/>
        </w:rPr>
        <w:t>If the data is normally distributed, it is easier to understand but that doesn’t mean it only applies for that scenario. When we take a large sample size the mean of the data appears to be normally distributed. We can use Central limit theorem to make a normal approximation of data.</w:t>
      </w:r>
    </w:p>
    <w:p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8E13DF" w:rsidRPr="008B640D">
        <w:rPr>
          <w:rFonts w:ascii="Book Antiqua" w:hAnsi="Book Antiqua" w:cs="BookAntiqua"/>
          <w:noProof/>
          <w:position w:val="-10"/>
          <w:sz w:val="22"/>
          <w:szCs w:val="22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5pt;height:19pt;mso-width-percent:0;mso-height-percent:0;mso-width-percent:0;mso-height-percent:0" o:ole="">
            <v:imagedata r:id="rId5" o:title=""/>
          </v:shape>
          <o:OLEObject Type="Embed" ProgID="Equation.3" ShapeID="_x0000_i1026" DrawAspect="Content" ObjectID="_1775992429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:rsidR="00566E76" w:rsidRDefault="00566E76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  <w:u w:val="single"/>
        </w:rPr>
      </w:pPr>
    </w:p>
    <w:p w:rsidR="000A30DC" w:rsidRDefault="00566E76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 w:rsidRPr="00566E76">
        <w:rPr>
          <w:rFonts w:ascii="Book Antiqua" w:hAnsi="Book Antiqua" w:cs="BookAntiqua"/>
          <w:bCs/>
          <w:sz w:val="22"/>
          <w:szCs w:val="22"/>
          <w:u w:val="single"/>
        </w:rPr>
        <w:t>Ans</w:t>
      </w:r>
      <w:r>
        <w:rPr>
          <w:rFonts w:ascii="Book Antiqua" w:hAnsi="Book Antiqua" w:cs="BookAntiqua"/>
          <w:bCs/>
          <w:sz w:val="22"/>
          <w:szCs w:val="22"/>
        </w:rPr>
        <w:t>: -</w:t>
      </w:r>
    </w:p>
    <w:p w:rsidR="00566E76" w:rsidRDefault="00566E76" w:rsidP="00135A4B">
      <w:pPr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ab/>
      </w:r>
      <w:r w:rsidR="00135A4B">
        <w:rPr>
          <w:rFonts w:ascii="Book Antiqua" w:hAnsi="Book Antiqua" w:cs="BookAntiqua"/>
          <w:bCs/>
          <w:sz w:val="22"/>
          <w:szCs w:val="22"/>
        </w:rPr>
        <w:t xml:space="preserve">If we assume a normal distribution, then the probability for a random variable to be greater than mean is 0.5 and we can assume that it also </w:t>
      </w:r>
      <w:proofErr w:type="gramStart"/>
      <w:r w:rsidR="00135A4B">
        <w:rPr>
          <w:rFonts w:ascii="Book Antiqua" w:hAnsi="Book Antiqua" w:cs="BookAntiqua"/>
          <w:bCs/>
          <w:sz w:val="22"/>
          <w:szCs w:val="22"/>
        </w:rPr>
        <w:t>true</w:t>
      </w:r>
      <w:proofErr w:type="gramEnd"/>
      <w:r w:rsidR="00135A4B">
        <w:rPr>
          <w:rFonts w:ascii="Book Antiqua" w:hAnsi="Book Antiqua" w:cs="BookAntiqua"/>
          <w:bCs/>
          <w:sz w:val="22"/>
          <w:szCs w:val="22"/>
        </w:rPr>
        <w:t xml:space="preserve"> for the sample mean since the sample mean is from the same normal distribution. So, the chances would be ½.</w:t>
      </w:r>
    </w:p>
    <w:p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C3A5E" w:rsidRPr="005E4C43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:rsidR="00BC3A5E" w:rsidRPr="007004E0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:rsidR="000A30DC" w:rsidRDefault="00135A4B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 w:rsidRPr="00135A4B">
        <w:rPr>
          <w:rFonts w:ascii="Book Antiqua" w:hAnsi="Book Antiqua" w:cs="BookAntiqua"/>
          <w:bCs/>
          <w:sz w:val="22"/>
          <w:szCs w:val="22"/>
          <w:u w:val="single"/>
        </w:rPr>
        <w:t>Ans</w:t>
      </w:r>
      <w:r>
        <w:rPr>
          <w:rFonts w:ascii="Book Antiqua" w:hAnsi="Book Antiqua" w:cs="BookAntiqua"/>
          <w:bCs/>
          <w:sz w:val="22"/>
          <w:szCs w:val="22"/>
        </w:rPr>
        <w:t>: -</w:t>
      </w:r>
    </w:p>
    <w:p w:rsidR="00135A4B" w:rsidRDefault="008A622B" w:rsidP="008A622B">
      <w:pPr>
        <w:numPr>
          <w:ilvl w:val="0"/>
          <w:numId w:val="17"/>
        </w:num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>No. We can use hypothesis testing to determin</w:t>
      </w:r>
      <w:r w:rsidR="00E553D4">
        <w:rPr>
          <w:rFonts w:ascii="Book Antiqua" w:hAnsi="Book Antiqua" w:cs="BookAntiqua"/>
          <w:bCs/>
          <w:sz w:val="22"/>
          <w:szCs w:val="22"/>
        </w:rPr>
        <w:t xml:space="preserve">e whether the </w:t>
      </w:r>
      <w:r w:rsidR="00CE289E">
        <w:rPr>
          <w:rFonts w:ascii="Book Antiqua" w:hAnsi="Book Antiqua" w:cs="BookAntiqua"/>
          <w:bCs/>
          <w:sz w:val="22"/>
          <w:szCs w:val="22"/>
        </w:rPr>
        <w:t xml:space="preserve">result of </w:t>
      </w:r>
      <w:r w:rsidR="00E553D4">
        <w:rPr>
          <w:rFonts w:ascii="Book Antiqua" w:hAnsi="Book Antiqua" w:cs="BookAntiqua"/>
          <w:bCs/>
          <w:sz w:val="22"/>
          <w:szCs w:val="22"/>
        </w:rPr>
        <w:t>Null Hypothesis</w:t>
      </w:r>
      <w:r w:rsidR="00CE289E">
        <w:rPr>
          <w:rFonts w:ascii="Book Antiqua" w:hAnsi="Book Antiqua" w:cs="BookAntiqua"/>
          <w:bCs/>
          <w:sz w:val="22"/>
          <w:szCs w:val="22"/>
        </w:rPr>
        <w:t xml:space="preserve"> </w:t>
      </w:r>
      <w:r w:rsidR="00E553D4">
        <w:rPr>
          <w:rFonts w:ascii="Book Antiqua" w:hAnsi="Book Antiqua" w:cs="BookAntiqua"/>
          <w:bCs/>
          <w:sz w:val="22"/>
          <w:szCs w:val="22"/>
        </w:rPr>
        <w:t>(</w:t>
      </w:r>
      <w:r w:rsidR="00CE289E">
        <w:rPr>
          <w:rFonts w:ascii="Book Antiqua" w:hAnsi="Book Antiqua" w:cs="BookAntiqua"/>
          <w:bCs/>
          <w:sz w:val="22"/>
          <w:szCs w:val="22"/>
        </w:rPr>
        <w:t>&gt;=</w:t>
      </w:r>
      <w:r w:rsidR="00E553D4">
        <w:rPr>
          <w:rFonts w:ascii="Book Antiqua" w:hAnsi="Book Antiqua" w:cs="BookAntiqua"/>
          <w:bCs/>
          <w:sz w:val="22"/>
          <w:szCs w:val="22"/>
        </w:rPr>
        <w:t xml:space="preserve">5% share) is greater than the </w:t>
      </w:r>
      <w:r w:rsidR="00E553D4">
        <w:rPr>
          <w:rFonts w:ascii="Book Antiqua" w:hAnsi="Book Antiqua" w:cs="BookAntiqua"/>
          <w:bCs/>
          <w:sz w:val="22"/>
          <w:szCs w:val="22"/>
        </w:rPr>
        <w:sym w:font="Symbol" w:char="F061"/>
      </w:r>
      <w:r w:rsidR="00E553D4">
        <w:rPr>
          <w:rFonts w:ascii="Book Antiqua" w:hAnsi="Book Antiqua" w:cs="BookAntiqua"/>
          <w:bCs/>
          <w:sz w:val="22"/>
          <w:szCs w:val="22"/>
        </w:rPr>
        <w:t xml:space="preserve"> value (0.05 for type-1 error).</w:t>
      </w:r>
    </w:p>
    <w:p w:rsidR="00E553D4" w:rsidRDefault="00E553D4" w:rsidP="00E553D4">
      <w:pPr>
        <w:autoSpaceDE w:val="0"/>
        <w:autoSpaceDN w:val="0"/>
        <w:adjustRightInd w:val="0"/>
        <w:ind w:left="1440"/>
      </w:pPr>
      <w:r>
        <w:t>We can find the z-score with the formula</w:t>
      </w:r>
    </w:p>
    <w:p w:rsidR="00E553D4" w:rsidRDefault="00E553D4" w:rsidP="00E553D4">
      <w:pPr>
        <w:autoSpaceDE w:val="0"/>
        <w:autoSpaceDN w:val="0"/>
        <w:adjustRightInd w:val="0"/>
        <w:ind w:left="1440"/>
      </w:pPr>
      <w:r>
        <w:fldChar w:fldCharType="begin"/>
      </w:r>
      <w:r>
        <w:instrText xml:space="preserve"> INCLUDEPICTURE "https://builtin.com/sites/www.builtin.com/files/styles/ckeditor_optimize/public/inline-images/4_z-test-statistics.jpeg" \* MERGEFORMATINET </w:instrText>
      </w:r>
      <w:r>
        <w:fldChar w:fldCharType="separate"/>
      </w:r>
      <w:r w:rsidR="00000000">
        <w:rPr>
          <w:noProof/>
        </w:rPr>
        <w:fldChar w:fldCharType="begin"/>
      </w:r>
      <w:r w:rsidR="00000000">
        <w:rPr>
          <w:noProof/>
        </w:rPr>
        <w:instrText xml:space="preserve"> INCLUDEPICTURE  "https://builtin.com/sites/www.builtin.com/files/styles/ckeditor_optimize/public/inline-images/4_z-test-statistics.jpeg" \* MERGEFORMATINET </w:instrText>
      </w:r>
      <w:r w:rsidR="00000000">
        <w:rPr>
          <w:noProof/>
        </w:rPr>
        <w:fldChar w:fldCharType="separate"/>
      </w:r>
      <w:r w:rsidR="008E13DF">
        <w:rPr>
          <w:noProof/>
        </w:rPr>
        <w:pict>
          <v:shape id="_x0000_i1025" type="#_x0000_t75" alt="Z-test statistic equation generated in LaTeX. " style="width:140pt;height:25pt;mso-width-percent:0;mso-height-percent:0;mso-width-percent:0;mso-height-percent:0">
            <v:imagedata r:id="rId7" r:href="rId8"/>
          </v:shape>
        </w:pict>
      </w:r>
      <w:r w:rsidR="00000000">
        <w:rPr>
          <w:noProof/>
        </w:rPr>
        <w:fldChar w:fldCharType="end"/>
      </w:r>
      <w:r>
        <w:fldChar w:fldCharType="end"/>
      </w:r>
    </w:p>
    <w:p w:rsidR="005E4C43" w:rsidRDefault="005E4C43" w:rsidP="00E553D4">
      <w:pPr>
        <w:autoSpaceDE w:val="0"/>
        <w:autoSpaceDN w:val="0"/>
        <w:adjustRightInd w:val="0"/>
        <w:ind w:left="1440"/>
        <w:rPr>
          <w:rFonts w:ascii="Book Antiqua" w:hAnsi="Book Antiqua" w:cs="BookAntiqua"/>
          <w:bCs/>
          <w:sz w:val="22"/>
          <w:szCs w:val="22"/>
        </w:rPr>
      </w:pPr>
      <w:r>
        <w:t>See Set_3.ipynb for solution</w:t>
      </w:r>
    </w:p>
    <w:p w:rsidR="00B4772C" w:rsidRPr="00CE289E" w:rsidRDefault="008A622B" w:rsidP="000A30DC">
      <w:pPr>
        <w:numPr>
          <w:ilvl w:val="0"/>
          <w:numId w:val="17"/>
        </w:num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>Yes. Because now the sample size is the population size.</w:t>
      </w:r>
    </w:p>
    <w:p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7D5069" w:rsidRPr="007004E0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:rsidR="0057135A" w:rsidRDefault="00CE289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CE289E">
        <w:rPr>
          <w:rFonts w:ascii="Book Antiqua" w:hAnsi="Book Antiqua" w:cs="BookAntiqua"/>
          <w:sz w:val="22"/>
          <w:szCs w:val="22"/>
          <w:u w:val="single"/>
        </w:rPr>
        <w:t>Ans</w:t>
      </w:r>
      <w:r>
        <w:rPr>
          <w:rFonts w:ascii="Book Antiqua" w:hAnsi="Book Antiqua" w:cs="BookAntiqua"/>
          <w:sz w:val="22"/>
          <w:szCs w:val="22"/>
        </w:rPr>
        <w:t>: -</w:t>
      </w:r>
    </w:p>
    <w:p w:rsidR="00CE289E" w:rsidRDefault="00D808D1" w:rsidP="00CE289E">
      <w:pPr>
        <w:numPr>
          <w:ilvl w:val="0"/>
          <w:numId w:val="18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False. The given value is only correct 95% of the time. </w:t>
      </w:r>
      <w:proofErr w:type="gramStart"/>
      <w:r>
        <w:rPr>
          <w:rFonts w:ascii="Book Antiqua" w:hAnsi="Book Antiqua" w:cs="BookAntiqua"/>
          <w:sz w:val="22"/>
          <w:szCs w:val="22"/>
        </w:rPr>
        <w:t>So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there may be books greater than 295 or less than 205.</w:t>
      </w:r>
    </w:p>
    <w:p w:rsidR="00D808D1" w:rsidRDefault="00D808D1" w:rsidP="00CE289E">
      <w:pPr>
        <w:numPr>
          <w:ilvl w:val="0"/>
          <w:numId w:val="18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True.</w:t>
      </w:r>
    </w:p>
    <w:p w:rsidR="00D808D1" w:rsidRDefault="00D808D1" w:rsidP="00CE289E">
      <w:pPr>
        <w:numPr>
          <w:ilvl w:val="0"/>
          <w:numId w:val="18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True.</w:t>
      </w:r>
    </w:p>
    <w:p w:rsidR="00D808D1" w:rsidRDefault="00D808D1" w:rsidP="00D808D1">
      <w:pPr>
        <w:numPr>
          <w:ilvl w:val="0"/>
          <w:numId w:val="18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True.</w:t>
      </w:r>
    </w:p>
    <w:p w:rsidR="00D808D1" w:rsidRPr="00D808D1" w:rsidRDefault="00D808D1" w:rsidP="00D808D1">
      <w:pPr>
        <w:numPr>
          <w:ilvl w:val="0"/>
          <w:numId w:val="18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False. We cannot be 95% confident that the population mean will be in range 160 to 340 since the provided interval is only for the 95% confidence interval of a sample.</w:t>
      </w:r>
    </w:p>
    <w:p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:rsidR="00B4772C" w:rsidRDefault="00D808D1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D808D1">
        <w:rPr>
          <w:rFonts w:ascii="Book Antiqua" w:hAnsi="Book Antiqua" w:cs="BookAntiqua"/>
          <w:sz w:val="22"/>
          <w:szCs w:val="22"/>
          <w:u w:val="single"/>
        </w:rPr>
        <w:t>Ans</w:t>
      </w:r>
      <w:r>
        <w:rPr>
          <w:rFonts w:ascii="Book Antiqua" w:hAnsi="Book Antiqua" w:cs="BookAntiqua"/>
          <w:sz w:val="22"/>
          <w:szCs w:val="22"/>
        </w:rPr>
        <w:t>: -</w:t>
      </w:r>
    </w:p>
    <w:p w:rsidR="00B4772C" w:rsidRDefault="00073C4E" w:rsidP="00073C4E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95% z-interval is shorter than 95% t-interval because the critical value of t-interval cannot be smaller than z-interval critical value. If we reduce the degrees of freedom the value of t-interval increases. Hence, the z-interval is shorter.</w:t>
      </w:r>
    </w:p>
    <w:p w:rsidR="00073C4E" w:rsidRPr="007004E0" w:rsidRDefault="00073C4E" w:rsidP="00073C4E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:rsidR="008401F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D20F8C" w:rsidRDefault="00073C4E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D20F8C">
        <w:rPr>
          <w:rFonts w:ascii="Book Antiqua" w:hAnsi="Book Antiqua" w:cs="BookAntiqua"/>
          <w:sz w:val="22"/>
          <w:szCs w:val="22"/>
          <w:u w:val="single"/>
        </w:rPr>
        <w:lastRenderedPageBreak/>
        <w:t>Ans</w:t>
      </w:r>
      <w:r w:rsidR="00D20F8C">
        <w:rPr>
          <w:rFonts w:ascii="Book Antiqua" w:hAnsi="Book Antiqua" w:cs="BookAntiqua"/>
          <w:sz w:val="22"/>
          <w:szCs w:val="22"/>
        </w:rPr>
        <w:t>: -</w:t>
      </w:r>
      <w:r w:rsidR="005E4C43">
        <w:rPr>
          <w:rFonts w:ascii="Book Antiqua" w:hAnsi="Book Antiqua" w:cs="BookAntiqua"/>
          <w:sz w:val="22"/>
          <w:szCs w:val="22"/>
        </w:rPr>
        <w:t xml:space="preserve"> A. See Set_3.ipynb for solution</w:t>
      </w:r>
      <w:r w:rsidR="00AC23FB">
        <w:rPr>
          <w:rFonts w:ascii="Book Antiqua" w:hAnsi="Book Antiqua" w:cs="BookAntiqua"/>
          <w:sz w:val="22"/>
          <w:szCs w:val="22"/>
        </w:rPr>
        <w:t>.</w:t>
      </w: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:rsidR="006A67C2" w:rsidRPr="007004E0" w:rsidRDefault="006A67C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Pr="007004E0" w:rsidRDefault="005E4C43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5E4C43">
        <w:rPr>
          <w:rFonts w:ascii="Book Antiqua" w:hAnsi="Book Antiqua" w:cs="BookAntiqua"/>
          <w:sz w:val="22"/>
          <w:szCs w:val="22"/>
          <w:u w:val="single"/>
        </w:rPr>
        <w:t>Ans</w:t>
      </w:r>
      <w:r>
        <w:rPr>
          <w:rFonts w:ascii="Book Antiqua" w:hAnsi="Book Antiqua" w:cs="BookAntiqua"/>
          <w:sz w:val="22"/>
          <w:szCs w:val="22"/>
        </w:rPr>
        <w:t xml:space="preserve">: - </w:t>
      </w:r>
      <w:r w:rsidR="00AC23FB">
        <w:rPr>
          <w:rFonts w:ascii="Book Antiqua" w:hAnsi="Book Antiqua" w:cs="BookAntiqua"/>
          <w:sz w:val="22"/>
          <w:szCs w:val="22"/>
        </w:rPr>
        <w:t>C. See Set_</w:t>
      </w:r>
      <w:proofErr w:type="gramStart"/>
      <w:r w:rsidR="00AC23FB">
        <w:rPr>
          <w:rFonts w:ascii="Book Antiqua" w:hAnsi="Book Antiqua" w:cs="BookAntiqua"/>
          <w:sz w:val="22"/>
          <w:szCs w:val="22"/>
        </w:rPr>
        <w:t>3.ipynb</w:t>
      </w:r>
      <w:proofErr w:type="gramEnd"/>
      <w:r w:rsidR="00AC23FB">
        <w:rPr>
          <w:rFonts w:ascii="Book Antiqua" w:hAnsi="Book Antiqua" w:cs="BookAntiqua"/>
          <w:sz w:val="22"/>
          <w:szCs w:val="22"/>
        </w:rPr>
        <w:t xml:space="preserve"> for solution.</w:t>
      </w:r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20B0604020202020204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3F613A"/>
    <w:multiLevelType w:val="hybridMultilevel"/>
    <w:tmpl w:val="C24C70BA"/>
    <w:lvl w:ilvl="0" w:tplc="203021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949BE"/>
    <w:multiLevelType w:val="hybridMultilevel"/>
    <w:tmpl w:val="A70E3334"/>
    <w:lvl w:ilvl="0" w:tplc="83EA14F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996850"/>
    <w:multiLevelType w:val="hybridMultilevel"/>
    <w:tmpl w:val="C4FCA1BC"/>
    <w:lvl w:ilvl="0" w:tplc="DBB8D7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7967A96"/>
    <w:multiLevelType w:val="hybridMultilevel"/>
    <w:tmpl w:val="6522300C"/>
    <w:lvl w:ilvl="0" w:tplc="C79E815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BC48D0"/>
    <w:multiLevelType w:val="hybridMultilevel"/>
    <w:tmpl w:val="2E0E5D84"/>
    <w:lvl w:ilvl="0" w:tplc="A634B22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3237013">
    <w:abstractNumId w:val="3"/>
  </w:num>
  <w:num w:numId="2" w16cid:durableId="90974091">
    <w:abstractNumId w:val="7"/>
  </w:num>
  <w:num w:numId="3" w16cid:durableId="1080105100">
    <w:abstractNumId w:val="1"/>
  </w:num>
  <w:num w:numId="4" w16cid:durableId="1787847809">
    <w:abstractNumId w:val="0"/>
  </w:num>
  <w:num w:numId="5" w16cid:durableId="44986186">
    <w:abstractNumId w:val="9"/>
  </w:num>
  <w:num w:numId="6" w16cid:durableId="889657565">
    <w:abstractNumId w:val="5"/>
  </w:num>
  <w:num w:numId="7" w16cid:durableId="446854574">
    <w:abstractNumId w:val="13"/>
  </w:num>
  <w:num w:numId="8" w16cid:durableId="1916275876">
    <w:abstractNumId w:val="6"/>
  </w:num>
  <w:num w:numId="9" w16cid:durableId="414060417">
    <w:abstractNumId w:val="12"/>
  </w:num>
  <w:num w:numId="10" w16cid:durableId="2046979866">
    <w:abstractNumId w:val="15"/>
  </w:num>
  <w:num w:numId="11" w16cid:durableId="2127580890">
    <w:abstractNumId w:val="14"/>
  </w:num>
  <w:num w:numId="12" w16cid:durableId="1002197729">
    <w:abstractNumId w:val="11"/>
  </w:num>
  <w:num w:numId="13" w16cid:durableId="1017732187">
    <w:abstractNumId w:val="8"/>
  </w:num>
  <w:num w:numId="14" w16cid:durableId="1133793844">
    <w:abstractNumId w:val="17"/>
  </w:num>
  <w:num w:numId="15" w16cid:durableId="1851019752">
    <w:abstractNumId w:val="10"/>
  </w:num>
  <w:num w:numId="16" w16cid:durableId="1750031581">
    <w:abstractNumId w:val="16"/>
  </w:num>
  <w:num w:numId="17" w16cid:durableId="1536700150">
    <w:abstractNumId w:val="4"/>
  </w:num>
  <w:num w:numId="18" w16cid:durableId="263151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73C4E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35A4B"/>
    <w:rsid w:val="00144B06"/>
    <w:rsid w:val="00156CFD"/>
    <w:rsid w:val="001703B6"/>
    <w:rsid w:val="001720E6"/>
    <w:rsid w:val="00175177"/>
    <w:rsid w:val="001775F4"/>
    <w:rsid w:val="00181136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2E1D13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66E76"/>
    <w:rsid w:val="0057135A"/>
    <w:rsid w:val="0058192F"/>
    <w:rsid w:val="00586373"/>
    <w:rsid w:val="005A069D"/>
    <w:rsid w:val="005D3185"/>
    <w:rsid w:val="005D7250"/>
    <w:rsid w:val="005E40E6"/>
    <w:rsid w:val="005E4C43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622B"/>
    <w:rsid w:val="008A784E"/>
    <w:rsid w:val="008B640D"/>
    <w:rsid w:val="008D35F1"/>
    <w:rsid w:val="008E13DF"/>
    <w:rsid w:val="008E47EA"/>
    <w:rsid w:val="008F3B7C"/>
    <w:rsid w:val="00902B77"/>
    <w:rsid w:val="009119BC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93D0E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60D76"/>
    <w:rsid w:val="00A72769"/>
    <w:rsid w:val="00A96BEC"/>
    <w:rsid w:val="00AA53BB"/>
    <w:rsid w:val="00AB11D0"/>
    <w:rsid w:val="00AB4D9D"/>
    <w:rsid w:val="00AC23FB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E640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CE289E"/>
    <w:rsid w:val="00CE5DBA"/>
    <w:rsid w:val="00CF187B"/>
    <w:rsid w:val="00D20254"/>
    <w:rsid w:val="00D20F8C"/>
    <w:rsid w:val="00D23191"/>
    <w:rsid w:val="00D46C2B"/>
    <w:rsid w:val="00D74DB8"/>
    <w:rsid w:val="00D808D1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553D4"/>
    <w:rsid w:val="00E717C5"/>
    <w:rsid w:val="00EA5585"/>
    <w:rsid w:val="00EB0CCA"/>
    <w:rsid w:val="00ED478F"/>
    <w:rsid w:val="00F0419B"/>
    <w:rsid w:val="00F41FBE"/>
    <w:rsid w:val="00F45A47"/>
    <w:rsid w:val="00F57AC5"/>
    <w:rsid w:val="00F616BC"/>
    <w:rsid w:val="00F902D8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AF508"/>
  <w15:chartTrackingRefBased/>
  <w15:docId w15:val="{83F9DD2C-B258-6642-93D7-8EE18F32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builtin.com/sites/www.builtin.com/files/styles/ckeditor_optimize/public/inline-images/4_z-test-statistics.jpe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Subham Sharma</cp:lastModifiedBy>
  <cp:revision>5</cp:revision>
  <cp:lastPrinted>2010-04-12T10:51:00Z</cp:lastPrinted>
  <dcterms:created xsi:type="dcterms:W3CDTF">2024-04-27T04:45:00Z</dcterms:created>
  <dcterms:modified xsi:type="dcterms:W3CDTF">2024-04-30T08:57:00Z</dcterms:modified>
</cp:coreProperties>
</file>