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2D11" w14:textId="77777777" w:rsidR="004E3722" w:rsidRPr="004E3722" w:rsidRDefault="004E3722" w:rsidP="004E3722">
      <w:pPr>
        <w:shd w:val="clear" w:color="auto" w:fill="F4F4F4"/>
        <w:ind w:right="45"/>
        <w:outlineLvl w:val="2"/>
        <w:rPr>
          <w:rFonts w:ascii="inherit" w:eastAsia="Times New Roman" w:hAnsi="inherit" w:cs="Open Sans"/>
          <w:b/>
          <w:bCs/>
          <w:color w:val="111111"/>
          <w:sz w:val="23"/>
          <w:szCs w:val="23"/>
          <w:lang w:bidi="bn-IN"/>
        </w:rPr>
      </w:pPr>
      <w:r w:rsidRPr="004E3722">
        <w:rPr>
          <w:rFonts w:ascii="inherit" w:eastAsia="Times New Roman" w:hAnsi="inherit" w:cs="Open Sans"/>
          <w:b/>
          <w:bCs/>
          <w:color w:val="000000"/>
          <w:sz w:val="23"/>
          <w:szCs w:val="23"/>
          <w:bdr w:val="none" w:sz="0" w:space="0" w:color="auto" w:frame="1"/>
          <w:lang w:bidi="bn-IN"/>
        </w:rPr>
        <w:t>CA08</w:t>
      </w:r>
    </w:p>
    <w:p w14:paraId="3223D74B" w14:textId="77777777" w:rsidR="004E3722" w:rsidRPr="004E3722" w:rsidRDefault="004E3722" w:rsidP="004E3722">
      <w:pPr>
        <w:rPr>
          <w:rFonts w:ascii="Arial" w:eastAsia="Times New Roman" w:hAnsi="Arial" w:cs="Arial"/>
          <w:color w:val="111111"/>
          <w:sz w:val="20"/>
          <w:szCs w:val="20"/>
          <w:lang w:bidi="bn-IN"/>
        </w:rPr>
      </w:pPr>
      <w:r w:rsidRPr="004E3722">
        <w:rPr>
          <w:rFonts w:ascii="Arial" w:eastAsia="Times New Roman" w:hAnsi="Arial" w:cs="Arial"/>
          <w:color w:val="111111"/>
          <w:sz w:val="20"/>
          <w:szCs w:val="20"/>
          <w:lang w:bidi="bn-IN"/>
        </w:rPr>
        <w:t>Due 3/31 11:59 pm</w:t>
      </w:r>
    </w:p>
    <w:p w14:paraId="2407243A" w14:textId="77777777" w:rsidR="004E3722" w:rsidRPr="004E3722" w:rsidRDefault="004E3722" w:rsidP="004E3722">
      <w:pPr>
        <w:rPr>
          <w:rFonts w:ascii="Arial" w:eastAsia="Times New Roman" w:hAnsi="Arial" w:cs="Arial"/>
          <w:color w:val="111111"/>
          <w:sz w:val="20"/>
          <w:szCs w:val="20"/>
          <w:lang w:bidi="bn-IN"/>
        </w:rPr>
      </w:pPr>
      <w:r w:rsidRPr="004E3722">
        <w:rPr>
          <w:rFonts w:ascii="Arial" w:eastAsia="Times New Roman" w:hAnsi="Arial" w:cs="Arial"/>
          <w:color w:val="111111"/>
          <w:sz w:val="20"/>
          <w:szCs w:val="20"/>
          <w:lang w:bidi="bn-IN"/>
        </w:rPr>
        <w:t xml:space="preserve">This CA is based on k-means in the previous module over a </w:t>
      </w:r>
      <w:proofErr w:type="gramStart"/>
      <w:r w:rsidRPr="004E3722">
        <w:rPr>
          <w:rFonts w:ascii="Arial" w:eastAsia="Times New Roman" w:hAnsi="Arial" w:cs="Arial"/>
          <w:color w:val="111111"/>
          <w:sz w:val="20"/>
          <w:szCs w:val="20"/>
          <w:lang w:bidi="bn-IN"/>
        </w:rPr>
        <w:t>much reduced</w:t>
      </w:r>
      <w:proofErr w:type="gramEnd"/>
      <w:r w:rsidRPr="004E3722">
        <w:rPr>
          <w:rFonts w:ascii="Arial" w:eastAsia="Times New Roman" w:hAnsi="Arial" w:cs="Arial"/>
          <w:color w:val="111111"/>
          <w:sz w:val="20"/>
          <w:szCs w:val="20"/>
          <w:lang w:bidi="bn-IN"/>
        </w:rPr>
        <w:t xml:space="preserve"> version of the Java Development Tools Bugs dataset named JDT_Bugs_sm.csv provided below.</w:t>
      </w:r>
    </w:p>
    <w:p w14:paraId="41057F97" w14:textId="77777777" w:rsidR="004E3722" w:rsidRPr="004E3722" w:rsidRDefault="004E3722" w:rsidP="004E3722">
      <w:pPr>
        <w:rPr>
          <w:rFonts w:ascii="Arial" w:eastAsia="Times New Roman" w:hAnsi="Arial" w:cs="Arial"/>
          <w:color w:val="111111"/>
          <w:sz w:val="20"/>
          <w:szCs w:val="20"/>
          <w:lang w:bidi="bn-IN"/>
        </w:rPr>
      </w:pPr>
      <w:r w:rsidRPr="004E3722">
        <w:rPr>
          <w:rFonts w:ascii="Arial" w:eastAsia="Times New Roman" w:hAnsi="Arial" w:cs="Arial"/>
          <w:color w:val="111111"/>
          <w:sz w:val="20"/>
          <w:szCs w:val="20"/>
          <w:lang w:bidi="bn-IN"/>
        </w:rPr>
        <w:t>The dataset consists of 6 categories of bug reports under the column 'Component'. Your task is to cluster reports into 6 clusters using the k-means clustering algorithm with k = 6. </w:t>
      </w:r>
    </w:p>
    <w:p w14:paraId="0AFC9861" w14:textId="77777777" w:rsidR="004E3722" w:rsidRPr="004E3722" w:rsidRDefault="004E3722" w:rsidP="004E3722">
      <w:pPr>
        <w:numPr>
          <w:ilvl w:val="0"/>
          <w:numId w:val="1"/>
        </w:numPr>
        <w:rPr>
          <w:rFonts w:ascii="Arial" w:eastAsia="Times New Roman" w:hAnsi="Arial" w:cs="Arial"/>
          <w:color w:val="111111"/>
          <w:sz w:val="20"/>
          <w:szCs w:val="20"/>
          <w:lang w:bidi="bn-IN"/>
        </w:rPr>
      </w:pPr>
      <w:r w:rsidRPr="004E3722">
        <w:rPr>
          <w:rFonts w:ascii="Arial" w:eastAsia="Times New Roman" w:hAnsi="Arial" w:cs="Arial"/>
          <w:color w:val="111111"/>
          <w:sz w:val="20"/>
          <w:szCs w:val="20"/>
          <w:lang w:bidi="bn-IN"/>
        </w:rPr>
        <w:t>Data preparation: Clean, normalize, and lemmatize reports. Remove tokens that are not English words (including punctuations, numbers) and remove spaCy stopwords. Hints and suggestions: (1) Use regular expressions to clean data (as we have always done using function "clean" defined earlier). (2) Use textacy to normalize data. (3) Use spaCy for lemmatization using the following snippet to reduce processing time:</w:t>
      </w:r>
    </w:p>
    <w:p w14:paraId="176E7085" w14:textId="77777777" w:rsidR="004E3722" w:rsidRPr="004E3722" w:rsidRDefault="004E3722" w:rsidP="004E3722">
      <w:pPr>
        <w:ind w:left="720"/>
        <w:rPr>
          <w:rFonts w:ascii="Arial" w:eastAsia="Times New Roman" w:hAnsi="Arial" w:cs="Arial"/>
          <w:color w:val="111111"/>
          <w:sz w:val="20"/>
          <w:szCs w:val="20"/>
          <w:lang w:bidi="bn-IN"/>
        </w:rPr>
      </w:pPr>
      <w:r w:rsidRPr="004E3722">
        <w:rPr>
          <w:rFonts w:ascii="Courier New" w:eastAsia="Times New Roman" w:hAnsi="Courier New" w:cs="Courier New"/>
          <w:color w:val="111111"/>
          <w:sz w:val="20"/>
          <w:szCs w:val="20"/>
          <w:bdr w:val="none" w:sz="0" w:space="0" w:color="auto" w:frame="1"/>
          <w:lang w:bidi="bn-IN"/>
        </w:rPr>
        <w:t xml:space="preserve">nlp = </w:t>
      </w:r>
      <w:proofErr w:type="gramStart"/>
      <w:r w:rsidRPr="004E3722">
        <w:rPr>
          <w:rFonts w:ascii="Courier New" w:eastAsia="Times New Roman" w:hAnsi="Courier New" w:cs="Courier New"/>
          <w:color w:val="111111"/>
          <w:sz w:val="20"/>
          <w:szCs w:val="20"/>
          <w:bdr w:val="none" w:sz="0" w:space="0" w:color="auto" w:frame="1"/>
          <w:lang w:bidi="bn-IN"/>
        </w:rPr>
        <w:t>spacy.load</w:t>
      </w:r>
      <w:proofErr w:type="gramEnd"/>
      <w:r w:rsidRPr="004E3722">
        <w:rPr>
          <w:rFonts w:ascii="Courier New" w:eastAsia="Times New Roman" w:hAnsi="Courier New" w:cs="Courier New"/>
          <w:color w:val="111111"/>
          <w:sz w:val="20"/>
          <w:szCs w:val="20"/>
          <w:bdr w:val="none" w:sz="0" w:space="0" w:color="auto" w:frame="1"/>
          <w:lang w:bidi="bn-IN"/>
        </w:rPr>
        <w:t>("en_core_web_sm", disable=["tok2vec", "tagger", "parser", "attribute_ruler","ner"])</w:t>
      </w:r>
    </w:p>
    <w:p w14:paraId="02DF6966" w14:textId="77777777" w:rsidR="004E3722" w:rsidRPr="004E3722" w:rsidRDefault="004E3722" w:rsidP="004E3722">
      <w:pPr>
        <w:ind w:left="720"/>
        <w:rPr>
          <w:rFonts w:ascii="Arial" w:eastAsia="Times New Roman" w:hAnsi="Arial" w:cs="Arial"/>
          <w:color w:val="111111"/>
          <w:sz w:val="20"/>
          <w:szCs w:val="20"/>
          <w:lang w:bidi="bn-IN"/>
        </w:rPr>
      </w:pPr>
      <w:r w:rsidRPr="004E3722">
        <w:rPr>
          <w:rFonts w:ascii="Courier New" w:eastAsia="Times New Roman" w:hAnsi="Courier New" w:cs="Courier New"/>
          <w:color w:val="111111"/>
          <w:sz w:val="20"/>
          <w:szCs w:val="20"/>
          <w:bdr w:val="none" w:sz="0" w:space="0" w:color="auto" w:frame="1"/>
          <w:lang w:bidi="bn-IN"/>
        </w:rPr>
        <w:t>for i, row in tqdm(</w:t>
      </w:r>
      <w:proofErr w:type="gramStart"/>
      <w:r w:rsidRPr="004E3722">
        <w:rPr>
          <w:rFonts w:ascii="Courier New" w:eastAsia="Times New Roman" w:hAnsi="Courier New" w:cs="Courier New"/>
          <w:color w:val="111111"/>
          <w:sz w:val="20"/>
          <w:szCs w:val="20"/>
          <w:bdr w:val="none" w:sz="0" w:space="0" w:color="auto" w:frame="1"/>
          <w:lang w:bidi="bn-IN"/>
        </w:rPr>
        <w:t>df.iterrows</w:t>
      </w:r>
      <w:proofErr w:type="gramEnd"/>
      <w:r w:rsidRPr="004E3722">
        <w:rPr>
          <w:rFonts w:ascii="Courier New" w:eastAsia="Times New Roman" w:hAnsi="Courier New" w:cs="Courier New"/>
          <w:color w:val="111111"/>
          <w:sz w:val="20"/>
          <w:szCs w:val="20"/>
          <w:bdr w:val="none" w:sz="0" w:space="0" w:color="auto" w:frame="1"/>
          <w:lang w:bidi="bn-IN"/>
        </w:rPr>
        <w:t>(), total=len(df)):</w:t>
      </w:r>
      <w:r w:rsidRPr="004E3722">
        <w:rPr>
          <w:rFonts w:ascii="Arial" w:eastAsia="Times New Roman" w:hAnsi="Arial" w:cs="Arial"/>
          <w:color w:val="111111"/>
          <w:sz w:val="20"/>
          <w:szCs w:val="20"/>
          <w:bdr w:val="none" w:sz="0" w:space="0" w:color="auto" w:frame="1"/>
          <w:lang w:bidi="bn-IN"/>
        </w:rPr>
        <w:br/>
      </w:r>
      <w:r w:rsidRPr="004E3722">
        <w:rPr>
          <w:rFonts w:ascii="Courier New" w:eastAsia="Times New Roman" w:hAnsi="Courier New" w:cs="Courier New"/>
          <w:color w:val="111111"/>
          <w:sz w:val="20"/>
          <w:szCs w:val="20"/>
          <w:bdr w:val="none" w:sz="0" w:space="0" w:color="auto" w:frame="1"/>
          <w:lang w:bidi="bn-IN"/>
        </w:rPr>
        <w:t>    doc = nlp(str(row["clean text"])) </w:t>
      </w:r>
      <w:r w:rsidRPr="004E3722">
        <w:rPr>
          <w:rFonts w:ascii="Arial" w:eastAsia="Times New Roman" w:hAnsi="Arial" w:cs="Arial"/>
          <w:color w:val="111111"/>
          <w:sz w:val="20"/>
          <w:szCs w:val="20"/>
          <w:bdr w:val="none" w:sz="0" w:space="0" w:color="auto" w:frame="1"/>
          <w:lang w:bidi="bn-IN"/>
        </w:rPr>
        <w:br/>
      </w:r>
      <w:r w:rsidRPr="004E3722">
        <w:rPr>
          <w:rFonts w:ascii="Courier New" w:eastAsia="Times New Roman" w:hAnsi="Courier New" w:cs="Courier New"/>
          <w:color w:val="111111"/>
          <w:sz w:val="20"/>
          <w:szCs w:val="20"/>
          <w:bdr w:val="none" w:sz="0" w:space="0" w:color="auto" w:frame="1"/>
          <w:lang w:bidi="bn-IN"/>
        </w:rPr>
        <w:t>    df.at[i, "lemma"] = " ".join(token.lemma_ for token in doc if wanted_word(str(token)))</w:t>
      </w:r>
    </w:p>
    <w:p w14:paraId="4FDB21AE" w14:textId="77777777" w:rsidR="004E3722" w:rsidRPr="004E3722" w:rsidRDefault="004E3722" w:rsidP="004E3722">
      <w:pPr>
        <w:ind w:left="720"/>
        <w:rPr>
          <w:rFonts w:ascii="Arial" w:eastAsia="Times New Roman" w:hAnsi="Arial" w:cs="Arial"/>
          <w:color w:val="111111"/>
          <w:sz w:val="20"/>
          <w:szCs w:val="20"/>
          <w:lang w:bidi="bn-IN"/>
        </w:rPr>
      </w:pPr>
      <w:r w:rsidRPr="004E3722">
        <w:rPr>
          <w:rFonts w:ascii="Courier New" w:eastAsia="Times New Roman" w:hAnsi="Courier New" w:cs="Courier New"/>
          <w:color w:val="111111"/>
          <w:sz w:val="20"/>
          <w:szCs w:val="20"/>
          <w:bdr w:val="none" w:sz="0" w:space="0" w:color="auto" w:frame="1"/>
          <w:lang w:bidi="bn-IN"/>
        </w:rPr>
        <w:t>df</w:t>
      </w:r>
      <w:r w:rsidRPr="004E3722">
        <w:rPr>
          <w:rFonts w:ascii="Arial" w:eastAsia="Times New Roman" w:hAnsi="Arial" w:cs="Arial"/>
          <w:color w:val="111111"/>
          <w:sz w:val="20"/>
          <w:szCs w:val="20"/>
          <w:bdr w:val="none" w:sz="0" w:space="0" w:color="auto" w:frame="1"/>
          <w:lang w:bidi="bn-IN"/>
        </w:rPr>
        <w:t> above is the dataframe of the dataset, </w:t>
      </w:r>
      <w:r w:rsidRPr="004E3722">
        <w:rPr>
          <w:rFonts w:ascii="Courier New" w:eastAsia="Times New Roman" w:hAnsi="Courier New" w:cs="Courier New"/>
          <w:color w:val="111111"/>
          <w:sz w:val="20"/>
          <w:szCs w:val="20"/>
          <w:bdr w:val="none" w:sz="0" w:space="0" w:color="auto" w:frame="1"/>
          <w:lang w:bidi="bn-IN"/>
        </w:rPr>
        <w:t>df["clean text"]</w:t>
      </w:r>
      <w:r w:rsidRPr="004E3722">
        <w:rPr>
          <w:rFonts w:ascii="Arial" w:eastAsia="Times New Roman" w:hAnsi="Arial" w:cs="Arial"/>
          <w:color w:val="111111"/>
          <w:sz w:val="20"/>
          <w:szCs w:val="20"/>
          <w:bdr w:val="none" w:sz="0" w:space="0" w:color="auto" w:frame="1"/>
          <w:lang w:bidi="bn-IN"/>
        </w:rPr>
        <w:t> is the clean and normalized text, and </w:t>
      </w:r>
      <w:r w:rsidRPr="004E3722">
        <w:rPr>
          <w:rFonts w:ascii="Courier New" w:eastAsia="Times New Roman" w:hAnsi="Courier New" w:cs="Courier New"/>
          <w:color w:val="111111"/>
          <w:sz w:val="20"/>
          <w:szCs w:val="20"/>
          <w:bdr w:val="none" w:sz="0" w:space="0" w:color="auto" w:frame="1"/>
          <w:lang w:bidi="bn-IN"/>
        </w:rPr>
        <w:t>wanted_word(str(token))</w:t>
      </w:r>
      <w:r w:rsidRPr="004E3722">
        <w:rPr>
          <w:rFonts w:ascii="Arial" w:eastAsia="Times New Roman" w:hAnsi="Arial" w:cs="Arial"/>
          <w:color w:val="111111"/>
          <w:sz w:val="20"/>
          <w:szCs w:val="20"/>
          <w:bdr w:val="none" w:sz="0" w:space="0" w:color="auto" w:frame="1"/>
          <w:lang w:bidi="bn-IN"/>
        </w:rPr>
        <w:t> returns </w:t>
      </w:r>
      <w:r w:rsidRPr="004E3722">
        <w:rPr>
          <w:rFonts w:ascii="Courier New" w:eastAsia="Times New Roman" w:hAnsi="Courier New" w:cs="Courier New"/>
          <w:color w:val="111111"/>
          <w:sz w:val="20"/>
          <w:szCs w:val="20"/>
          <w:bdr w:val="none" w:sz="0" w:space="0" w:color="auto" w:frame="1"/>
          <w:lang w:bidi="bn-IN"/>
        </w:rPr>
        <w:t>True</w:t>
      </w:r>
      <w:r w:rsidRPr="004E3722">
        <w:rPr>
          <w:rFonts w:ascii="Arial" w:eastAsia="Times New Roman" w:hAnsi="Arial" w:cs="Arial"/>
          <w:color w:val="111111"/>
          <w:sz w:val="20"/>
          <w:szCs w:val="20"/>
          <w:bdr w:val="none" w:sz="0" w:space="0" w:color="auto" w:frame="1"/>
          <w:lang w:bidi="bn-IN"/>
        </w:rPr>
        <w:t> if </w:t>
      </w:r>
      <w:r w:rsidRPr="004E3722">
        <w:rPr>
          <w:rFonts w:ascii="Courier New" w:eastAsia="Times New Roman" w:hAnsi="Courier New" w:cs="Courier New"/>
          <w:color w:val="111111"/>
          <w:sz w:val="20"/>
          <w:szCs w:val="20"/>
          <w:bdr w:val="none" w:sz="0" w:space="0" w:color="auto" w:frame="1"/>
          <w:lang w:bidi="bn-IN"/>
        </w:rPr>
        <w:t>token</w:t>
      </w:r>
      <w:r w:rsidRPr="004E3722">
        <w:rPr>
          <w:rFonts w:ascii="Arial" w:eastAsia="Times New Roman" w:hAnsi="Arial" w:cs="Arial"/>
          <w:color w:val="111111"/>
          <w:sz w:val="20"/>
          <w:szCs w:val="20"/>
          <w:bdr w:val="none" w:sz="0" w:space="0" w:color="auto" w:frame="1"/>
          <w:lang w:bidi="bn-IN"/>
        </w:rPr>
        <w:t> is a legitimate English word (you'd need to implement this function yourself; e.g., you may use NLTK WordNet library </w:t>
      </w:r>
      <w:r w:rsidRPr="004E3722">
        <w:rPr>
          <w:rFonts w:ascii="Courier New" w:eastAsia="Times New Roman" w:hAnsi="Courier New" w:cs="Courier New"/>
          <w:color w:val="111111"/>
          <w:sz w:val="20"/>
          <w:szCs w:val="20"/>
          <w:bdr w:val="none" w:sz="0" w:space="0" w:color="auto" w:frame="1"/>
          <w:lang w:bidi="bn-IN"/>
        </w:rPr>
        <w:t>from nltk.corpus import wordnet </w:t>
      </w:r>
      <w:r w:rsidRPr="004E3722">
        <w:rPr>
          <w:rFonts w:ascii="Arial" w:eastAsia="Times New Roman" w:hAnsi="Arial" w:cs="Arial"/>
          <w:color w:val="111111"/>
          <w:sz w:val="20"/>
          <w:szCs w:val="20"/>
          <w:bdr w:val="none" w:sz="0" w:space="0" w:color="auto" w:frame="1"/>
          <w:lang w:bidi="bn-IN"/>
        </w:rPr>
        <w:t>and use </w:t>
      </w:r>
      <w:r w:rsidRPr="004E3722">
        <w:rPr>
          <w:rFonts w:ascii="Courier New" w:eastAsia="Times New Roman" w:hAnsi="Courier New" w:cs="Courier New"/>
          <w:color w:val="111111"/>
          <w:sz w:val="20"/>
          <w:szCs w:val="20"/>
          <w:bdr w:val="none" w:sz="0" w:space="0" w:color="auto" w:frame="1"/>
          <w:lang w:bidi="bn-IN"/>
        </w:rPr>
        <w:t>wordnet.synsets(str(token))</w:t>
      </w:r>
      <w:r w:rsidRPr="004E3722">
        <w:rPr>
          <w:rFonts w:ascii="Arial" w:eastAsia="Times New Roman" w:hAnsi="Arial" w:cs="Arial"/>
          <w:color w:val="111111"/>
          <w:sz w:val="20"/>
          <w:szCs w:val="20"/>
          <w:bdr w:val="none" w:sz="0" w:space="0" w:color="auto" w:frame="1"/>
          <w:lang w:bidi="bn-IN"/>
        </w:rPr>
        <w:t> to determine if </w:t>
      </w:r>
      <w:r w:rsidRPr="004E3722">
        <w:rPr>
          <w:rFonts w:ascii="Courier New" w:eastAsia="Times New Roman" w:hAnsi="Courier New" w:cs="Courier New"/>
          <w:color w:val="111111"/>
          <w:sz w:val="20"/>
          <w:szCs w:val="20"/>
          <w:bdr w:val="none" w:sz="0" w:space="0" w:color="auto" w:frame="1"/>
          <w:lang w:bidi="bn-IN"/>
        </w:rPr>
        <w:t>token</w:t>
      </w:r>
      <w:r w:rsidRPr="004E3722">
        <w:rPr>
          <w:rFonts w:ascii="Arial" w:eastAsia="Times New Roman" w:hAnsi="Arial" w:cs="Arial"/>
          <w:color w:val="111111"/>
          <w:sz w:val="20"/>
          <w:szCs w:val="20"/>
          <w:bdr w:val="none" w:sz="0" w:space="0" w:color="auto" w:frame="1"/>
          <w:lang w:bidi="bn-IN"/>
        </w:rPr>
        <w:t> is a legitimate English word, which returns </w:t>
      </w:r>
      <w:r w:rsidRPr="004E3722">
        <w:rPr>
          <w:rFonts w:ascii="Courier New" w:eastAsia="Times New Roman" w:hAnsi="Courier New" w:cs="Courier New"/>
          <w:color w:val="111111"/>
          <w:sz w:val="20"/>
          <w:szCs w:val="20"/>
          <w:bdr w:val="none" w:sz="0" w:space="0" w:color="auto" w:frame="1"/>
          <w:lang w:bidi="bn-IN"/>
        </w:rPr>
        <w:t>True</w:t>
      </w:r>
      <w:r w:rsidRPr="004E3722">
        <w:rPr>
          <w:rFonts w:ascii="Arial" w:eastAsia="Times New Roman" w:hAnsi="Arial" w:cs="Arial"/>
          <w:color w:val="111111"/>
          <w:sz w:val="20"/>
          <w:szCs w:val="20"/>
          <w:bdr w:val="none" w:sz="0" w:space="0" w:color="auto" w:frame="1"/>
          <w:lang w:bidi="bn-IN"/>
        </w:rPr>
        <w:t> if it is).</w:t>
      </w:r>
    </w:p>
    <w:p w14:paraId="24A7EFD3" w14:textId="77777777" w:rsidR="004E3722" w:rsidRPr="004E3722" w:rsidRDefault="004E3722" w:rsidP="004E3722">
      <w:pPr>
        <w:numPr>
          <w:ilvl w:val="0"/>
          <w:numId w:val="1"/>
        </w:numPr>
        <w:rPr>
          <w:rFonts w:ascii="Arial" w:eastAsia="Times New Roman" w:hAnsi="Arial" w:cs="Arial"/>
          <w:color w:val="111111"/>
          <w:sz w:val="20"/>
          <w:szCs w:val="20"/>
          <w:lang w:bidi="bn-IN"/>
        </w:rPr>
      </w:pPr>
      <w:r w:rsidRPr="004E3722">
        <w:rPr>
          <w:rFonts w:ascii="Arial" w:eastAsia="Times New Roman" w:hAnsi="Arial" w:cs="Arial"/>
          <w:color w:val="111111"/>
          <w:sz w:val="20"/>
          <w:szCs w:val="20"/>
          <w:bdr w:val="none" w:sz="0" w:space="0" w:color="auto" w:frame="1"/>
          <w:lang w:bidi="bn-IN"/>
        </w:rPr>
        <w:t>Feature engineering (text vectorization): Represent each report as a vector of tf-idf values. Hints and suggestion: use </w:t>
      </w:r>
      <w:r w:rsidRPr="004E3722">
        <w:rPr>
          <w:rFonts w:ascii="Courier New" w:eastAsia="Times New Roman" w:hAnsi="Courier New" w:cs="Courier New"/>
          <w:color w:val="111111"/>
          <w:sz w:val="20"/>
          <w:szCs w:val="20"/>
          <w:bdr w:val="none" w:sz="0" w:space="0" w:color="auto" w:frame="1"/>
          <w:lang w:bidi="bn-IN"/>
        </w:rPr>
        <w:t>sklearn TfidfVectorizer</w:t>
      </w:r>
      <w:r w:rsidRPr="004E3722">
        <w:rPr>
          <w:rFonts w:ascii="Arial" w:eastAsia="Times New Roman" w:hAnsi="Arial" w:cs="Arial"/>
          <w:color w:val="111111"/>
          <w:sz w:val="20"/>
          <w:szCs w:val="20"/>
          <w:bdr w:val="none" w:sz="0" w:space="0" w:color="auto" w:frame="1"/>
          <w:lang w:bidi="bn-IN"/>
        </w:rPr>
        <w:t> to compute tf-idf values for </w:t>
      </w:r>
      <w:r w:rsidRPr="004E3722">
        <w:rPr>
          <w:rFonts w:ascii="Courier New" w:eastAsia="Times New Roman" w:hAnsi="Courier New" w:cs="Courier New"/>
          <w:color w:val="111111"/>
          <w:sz w:val="20"/>
          <w:szCs w:val="20"/>
          <w:bdr w:val="none" w:sz="0" w:space="0" w:color="auto" w:frame="1"/>
          <w:lang w:bidi="bn-IN"/>
        </w:rPr>
        <w:t>df["lemma"].</w:t>
      </w:r>
    </w:p>
    <w:p w14:paraId="59A83370" w14:textId="77777777" w:rsidR="004E3722" w:rsidRPr="004E3722" w:rsidRDefault="004E3722" w:rsidP="004E3722">
      <w:pPr>
        <w:numPr>
          <w:ilvl w:val="0"/>
          <w:numId w:val="1"/>
        </w:numPr>
        <w:rPr>
          <w:rFonts w:ascii="Arial" w:eastAsia="Times New Roman" w:hAnsi="Arial" w:cs="Arial"/>
          <w:color w:val="111111"/>
          <w:sz w:val="20"/>
          <w:szCs w:val="20"/>
          <w:lang w:bidi="bn-IN"/>
        </w:rPr>
      </w:pPr>
      <w:r w:rsidRPr="004E3722">
        <w:rPr>
          <w:rFonts w:ascii="Arial" w:eastAsia="Times New Roman" w:hAnsi="Arial" w:cs="Arial"/>
          <w:color w:val="111111"/>
          <w:sz w:val="20"/>
          <w:szCs w:val="20"/>
          <w:bdr w:val="none" w:sz="0" w:space="0" w:color="auto" w:frame="1"/>
          <w:lang w:bidi="bn-IN"/>
        </w:rPr>
        <w:t>K-means implimentation: Implement k-means using cosine similarity on vector representations. Hints and suggestions: (1) Select 6 reports, one from each category, as initial centroids. (2) Add a column of cluster labels in </w:t>
      </w:r>
      <w:r w:rsidRPr="004E3722">
        <w:rPr>
          <w:rFonts w:ascii="Courier New" w:eastAsia="Times New Roman" w:hAnsi="Courier New" w:cs="Courier New"/>
          <w:color w:val="111111"/>
          <w:sz w:val="20"/>
          <w:szCs w:val="20"/>
          <w:bdr w:val="none" w:sz="0" w:space="0" w:color="auto" w:frame="1"/>
          <w:lang w:bidi="bn-IN"/>
        </w:rPr>
        <w:t>df </w:t>
      </w:r>
      <w:r w:rsidRPr="004E3722">
        <w:rPr>
          <w:rFonts w:ascii="Arial" w:eastAsia="Times New Roman" w:hAnsi="Arial" w:cs="Arial"/>
          <w:color w:val="111111"/>
          <w:sz w:val="20"/>
          <w:szCs w:val="20"/>
          <w:bdr w:val="none" w:sz="0" w:space="0" w:color="auto" w:frame="1"/>
          <w:lang w:bidi="bn-IN"/>
        </w:rPr>
        <w:t>to have 6 labels of 0, 1, ..., 6, and take advantage of the dataframe data structure. (3) You may use the following line to return the needed index, where </w:t>
      </w:r>
      <w:r w:rsidRPr="004E3722">
        <w:rPr>
          <w:rFonts w:ascii="Courier New" w:eastAsia="Times New Roman" w:hAnsi="Courier New" w:cs="Courier New"/>
          <w:color w:val="111111"/>
          <w:sz w:val="20"/>
          <w:szCs w:val="20"/>
          <w:bdr w:val="none" w:sz="0" w:space="0" w:color="auto" w:frame="1"/>
          <w:lang w:bidi="bn-IN"/>
        </w:rPr>
        <w:t>c[j]</w:t>
      </w:r>
      <w:r w:rsidRPr="004E3722">
        <w:rPr>
          <w:rFonts w:ascii="Arial" w:eastAsia="Times New Roman" w:hAnsi="Arial" w:cs="Arial"/>
          <w:color w:val="111111"/>
          <w:sz w:val="20"/>
          <w:szCs w:val="20"/>
          <w:bdr w:val="none" w:sz="0" w:space="0" w:color="auto" w:frame="1"/>
          <w:lang w:bidi="bn-IN"/>
        </w:rPr>
        <w:t>is a sub-dataframe of </w:t>
      </w:r>
      <w:r w:rsidRPr="004E3722">
        <w:rPr>
          <w:rFonts w:ascii="Courier New" w:eastAsia="Times New Roman" w:hAnsi="Courier New" w:cs="Courier New"/>
          <w:color w:val="111111"/>
          <w:sz w:val="20"/>
          <w:szCs w:val="20"/>
          <w:bdr w:val="none" w:sz="0" w:space="0" w:color="auto" w:frame="1"/>
          <w:lang w:bidi="bn-IN"/>
        </w:rPr>
        <w:t>df </w:t>
      </w:r>
      <w:r w:rsidRPr="004E3722">
        <w:rPr>
          <w:rFonts w:ascii="Arial" w:eastAsia="Times New Roman" w:hAnsi="Arial" w:cs="Arial"/>
          <w:color w:val="111111"/>
          <w:sz w:val="20"/>
          <w:szCs w:val="20"/>
          <w:bdr w:val="none" w:sz="0" w:space="0" w:color="auto" w:frame="1"/>
          <w:lang w:bidi="bn-IN"/>
        </w:rPr>
        <w:t>with </w:t>
      </w:r>
      <w:proofErr w:type="gramStart"/>
      <w:r w:rsidRPr="004E3722">
        <w:rPr>
          <w:rFonts w:ascii="Courier New" w:eastAsia="Times New Roman" w:hAnsi="Courier New" w:cs="Courier New"/>
          <w:color w:val="111111"/>
          <w:sz w:val="20"/>
          <w:szCs w:val="20"/>
          <w:bdr w:val="none" w:sz="0" w:space="0" w:color="auto" w:frame="1"/>
          <w:lang w:bidi="bn-IN"/>
        </w:rPr>
        <w:t>df[</w:t>
      </w:r>
      <w:proofErr w:type="gramEnd"/>
      <w:r w:rsidRPr="004E3722">
        <w:rPr>
          <w:rFonts w:ascii="Courier New" w:eastAsia="Times New Roman" w:hAnsi="Courier New" w:cs="Courier New"/>
          <w:color w:val="111111"/>
          <w:sz w:val="20"/>
          <w:szCs w:val="20"/>
          <w:bdr w:val="none" w:sz="0" w:space="0" w:color="auto" w:frame="1"/>
          <w:lang w:bidi="bn-IN"/>
        </w:rPr>
        <w:t>df["cluster label"] == j]:         idx = df.index.get_loc(c[j].iloc[row].name)</w:t>
      </w:r>
    </w:p>
    <w:p w14:paraId="24CA3BF6" w14:textId="77777777" w:rsidR="004E3722" w:rsidRPr="004E3722" w:rsidRDefault="004E3722" w:rsidP="004E3722">
      <w:pPr>
        <w:numPr>
          <w:ilvl w:val="0"/>
          <w:numId w:val="1"/>
        </w:numPr>
        <w:rPr>
          <w:rFonts w:ascii="Arial" w:eastAsia="Times New Roman" w:hAnsi="Arial" w:cs="Arial"/>
          <w:color w:val="111111"/>
          <w:sz w:val="20"/>
          <w:szCs w:val="20"/>
          <w:lang w:bidi="bn-IN"/>
        </w:rPr>
      </w:pPr>
      <w:r w:rsidRPr="004E3722">
        <w:rPr>
          <w:rFonts w:ascii="Arial" w:eastAsia="Times New Roman" w:hAnsi="Arial" w:cs="Arial"/>
          <w:color w:val="111111"/>
          <w:sz w:val="20"/>
          <w:szCs w:val="20"/>
          <w:bdr w:val="none" w:sz="0" w:space="0" w:color="auto" w:frame="1"/>
          <w:lang w:bidi="bn-IN"/>
        </w:rPr>
        <w:t xml:space="preserve">Run k-means on the tf-idf vectors of reports for 10 epochs (this running may take upto 15 minutes and so during debugging you should run your code for 1 epoch). Is the resulted clustering reasonably consistent with </w:t>
      </w:r>
      <w:proofErr w:type="gramStart"/>
      <w:r w:rsidRPr="004E3722">
        <w:rPr>
          <w:rFonts w:ascii="Arial" w:eastAsia="Times New Roman" w:hAnsi="Arial" w:cs="Arial"/>
          <w:color w:val="111111"/>
          <w:sz w:val="20"/>
          <w:szCs w:val="20"/>
          <w:bdr w:val="none" w:sz="0" w:space="0" w:color="auto" w:frame="1"/>
          <w:lang w:bidi="bn-IN"/>
        </w:rPr>
        <w:t>the  component</w:t>
      </w:r>
      <w:proofErr w:type="gramEnd"/>
      <w:r w:rsidRPr="004E3722">
        <w:rPr>
          <w:rFonts w:ascii="Arial" w:eastAsia="Times New Roman" w:hAnsi="Arial" w:cs="Arial"/>
          <w:color w:val="111111"/>
          <w:sz w:val="20"/>
          <w:szCs w:val="20"/>
          <w:bdr w:val="none" w:sz="0" w:space="0" w:color="auto" w:frame="1"/>
          <w:lang w:bidi="bn-IN"/>
        </w:rPr>
        <w:t xml:space="preserve"> labels? Justify your finding.</w:t>
      </w:r>
    </w:p>
    <w:p w14:paraId="7D6B11E6" w14:textId="77777777" w:rsidR="004E3722" w:rsidRPr="004E3722" w:rsidRDefault="004E3722" w:rsidP="004E3722">
      <w:pPr>
        <w:rPr>
          <w:rFonts w:ascii="Arial" w:eastAsia="Times New Roman" w:hAnsi="Arial" w:cs="Arial"/>
          <w:color w:val="111111"/>
          <w:sz w:val="20"/>
          <w:szCs w:val="20"/>
          <w:lang w:bidi="bn-IN"/>
        </w:rPr>
      </w:pPr>
      <w:r w:rsidRPr="004E3722">
        <w:rPr>
          <w:rFonts w:ascii="Arial" w:eastAsia="Times New Roman" w:hAnsi="Arial" w:cs="Arial"/>
          <w:color w:val="111111"/>
          <w:sz w:val="20"/>
          <w:szCs w:val="20"/>
          <w:lang w:bidi="bn-IN"/>
        </w:rPr>
        <w:t>Additional task for 20 bonus points: Represent each report as a vector of BM25 values in Task 2 and repeat Tasks 3 and 4. You may borrow code at </w:t>
      </w:r>
      <w:hyperlink r:id="rId5" w:history="1">
        <w:r w:rsidRPr="004E3722">
          <w:rPr>
            <w:rFonts w:ascii="Arial" w:eastAsia="Times New Roman" w:hAnsi="Arial" w:cs="Arial"/>
            <w:color w:val="1874A4"/>
            <w:sz w:val="20"/>
            <w:szCs w:val="20"/>
            <w:u w:val="single"/>
            <w:bdr w:val="none" w:sz="0" w:space="0" w:color="auto" w:frame="1"/>
            <w:lang w:bidi="bn-IN"/>
          </w:rPr>
          <w:t>https://gist.github.com/koreyou/f3a8a0470d32aa56b32f198f49a9f2b8</w:t>
        </w:r>
      </w:hyperlink>
      <w:r w:rsidRPr="004E3722">
        <w:rPr>
          <w:rFonts w:ascii="Arial" w:eastAsia="Times New Roman" w:hAnsi="Arial" w:cs="Arial"/>
          <w:color w:val="111111"/>
          <w:sz w:val="20"/>
          <w:szCs w:val="20"/>
          <w:lang w:bidi="bn-IN"/>
        </w:rPr>
        <w:t>, which provides a </w:t>
      </w:r>
      <w:r w:rsidRPr="004E3722">
        <w:rPr>
          <w:rFonts w:ascii="Courier New" w:eastAsia="Times New Roman" w:hAnsi="Courier New" w:cs="Courier New"/>
          <w:color w:val="111111"/>
          <w:sz w:val="20"/>
          <w:szCs w:val="20"/>
          <w:bdr w:val="none" w:sz="0" w:space="0" w:color="auto" w:frame="1"/>
          <w:lang w:bidi="bn-IN"/>
        </w:rPr>
        <w:t>sklearn TfidfVectorizer implementation</w:t>
      </w:r>
      <w:r w:rsidRPr="004E3722">
        <w:rPr>
          <w:rFonts w:ascii="Arial" w:eastAsia="Times New Roman" w:hAnsi="Arial" w:cs="Arial"/>
          <w:color w:val="111111"/>
          <w:sz w:val="20"/>
          <w:szCs w:val="20"/>
          <w:lang w:bidi="bn-IN"/>
        </w:rPr>
        <w:t> of BM25.</w:t>
      </w:r>
    </w:p>
    <w:p w14:paraId="4210CA65" w14:textId="77777777" w:rsidR="005C3A06" w:rsidRDefault="005C3A06"/>
    <w:sectPr w:rsidR="005C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5B1A"/>
    <w:multiLevelType w:val="multilevel"/>
    <w:tmpl w:val="703080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6176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22"/>
    <w:rsid w:val="004E3722"/>
    <w:rsid w:val="005C3A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3E51186"/>
  <w15:chartTrackingRefBased/>
  <w15:docId w15:val="{9861DF2D-2806-1A4A-9CEA-4D0F2CA9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722"/>
    <w:pPr>
      <w:spacing w:before="100" w:beforeAutospacing="1" w:after="100" w:afterAutospacing="1"/>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722"/>
    <w:rPr>
      <w:rFonts w:ascii="Times New Roman" w:eastAsia="Times New Roman" w:hAnsi="Times New Roman" w:cs="Times New Roman"/>
      <w:b/>
      <w:bCs/>
      <w:sz w:val="27"/>
      <w:szCs w:val="27"/>
      <w:lang w:bidi="bn-IN"/>
    </w:rPr>
  </w:style>
  <w:style w:type="character" w:customStyle="1" w:styleId="apple-converted-space">
    <w:name w:val="apple-converted-space"/>
    <w:basedOn w:val="DefaultParagraphFont"/>
    <w:rsid w:val="004E3722"/>
  </w:style>
  <w:style w:type="character" w:styleId="Hyperlink">
    <w:name w:val="Hyperlink"/>
    <w:basedOn w:val="DefaultParagraphFont"/>
    <w:uiPriority w:val="99"/>
    <w:semiHidden/>
    <w:unhideWhenUsed/>
    <w:rsid w:val="004E3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88704">
      <w:bodyDiv w:val="1"/>
      <w:marLeft w:val="0"/>
      <w:marRight w:val="0"/>
      <w:marTop w:val="0"/>
      <w:marBottom w:val="0"/>
      <w:divBdr>
        <w:top w:val="none" w:sz="0" w:space="0" w:color="auto"/>
        <w:left w:val="none" w:sz="0" w:space="0" w:color="auto"/>
        <w:bottom w:val="none" w:sz="0" w:space="0" w:color="auto"/>
        <w:right w:val="none" w:sz="0" w:space="0" w:color="auto"/>
      </w:divBdr>
      <w:divsChild>
        <w:div w:id="2904819">
          <w:marLeft w:val="0"/>
          <w:marRight w:val="0"/>
          <w:marTop w:val="0"/>
          <w:marBottom w:val="0"/>
          <w:divBdr>
            <w:top w:val="none" w:sz="0" w:space="0" w:color="auto"/>
            <w:left w:val="none" w:sz="0" w:space="0" w:color="auto"/>
            <w:bottom w:val="none" w:sz="0" w:space="0" w:color="auto"/>
            <w:right w:val="none" w:sz="0" w:space="0" w:color="auto"/>
          </w:divBdr>
          <w:divsChild>
            <w:div w:id="2129348205">
              <w:marLeft w:val="0"/>
              <w:marRight w:val="0"/>
              <w:marTop w:val="0"/>
              <w:marBottom w:val="240"/>
              <w:divBdr>
                <w:top w:val="none" w:sz="0" w:space="0" w:color="auto"/>
                <w:left w:val="none" w:sz="0" w:space="0" w:color="auto"/>
                <w:bottom w:val="none" w:sz="0" w:space="0" w:color="auto"/>
                <w:right w:val="none" w:sz="0" w:space="0" w:color="auto"/>
              </w:divBdr>
            </w:div>
            <w:div w:id="1556695193">
              <w:marLeft w:val="0"/>
              <w:marRight w:val="0"/>
              <w:marTop w:val="0"/>
              <w:marBottom w:val="240"/>
              <w:divBdr>
                <w:top w:val="none" w:sz="0" w:space="0" w:color="auto"/>
                <w:left w:val="none" w:sz="0" w:space="0" w:color="auto"/>
                <w:bottom w:val="none" w:sz="0" w:space="0" w:color="auto"/>
                <w:right w:val="none" w:sz="0" w:space="0" w:color="auto"/>
              </w:divBdr>
            </w:div>
            <w:div w:id="886182713">
              <w:marLeft w:val="0"/>
              <w:marRight w:val="0"/>
              <w:marTop w:val="0"/>
              <w:marBottom w:val="240"/>
              <w:divBdr>
                <w:top w:val="none" w:sz="0" w:space="0" w:color="auto"/>
                <w:left w:val="none" w:sz="0" w:space="0" w:color="auto"/>
                <w:bottom w:val="none" w:sz="0" w:space="0" w:color="auto"/>
                <w:right w:val="none" w:sz="0" w:space="0" w:color="auto"/>
              </w:divBdr>
            </w:div>
            <w:div w:id="909582277">
              <w:marLeft w:val="0"/>
              <w:marRight w:val="0"/>
              <w:marTop w:val="0"/>
              <w:marBottom w:val="240"/>
              <w:divBdr>
                <w:top w:val="none" w:sz="0" w:space="0" w:color="auto"/>
                <w:left w:val="none" w:sz="0" w:space="0" w:color="auto"/>
                <w:bottom w:val="none" w:sz="0" w:space="0" w:color="auto"/>
                <w:right w:val="none" w:sz="0" w:space="0" w:color="auto"/>
              </w:divBdr>
            </w:div>
            <w:div w:id="1705250626">
              <w:marLeft w:val="0"/>
              <w:marRight w:val="0"/>
              <w:marTop w:val="0"/>
              <w:marBottom w:val="240"/>
              <w:divBdr>
                <w:top w:val="none" w:sz="0" w:space="0" w:color="auto"/>
                <w:left w:val="none" w:sz="0" w:space="0" w:color="auto"/>
                <w:bottom w:val="none" w:sz="0" w:space="0" w:color="auto"/>
                <w:right w:val="none" w:sz="0" w:space="0" w:color="auto"/>
              </w:divBdr>
            </w:div>
            <w:div w:id="1690639328">
              <w:marLeft w:val="0"/>
              <w:marRight w:val="0"/>
              <w:marTop w:val="0"/>
              <w:marBottom w:val="240"/>
              <w:divBdr>
                <w:top w:val="none" w:sz="0" w:space="0" w:color="auto"/>
                <w:left w:val="none" w:sz="0" w:space="0" w:color="auto"/>
                <w:bottom w:val="none" w:sz="0" w:space="0" w:color="auto"/>
                <w:right w:val="none" w:sz="0" w:space="0" w:color="auto"/>
              </w:divBdr>
            </w:div>
            <w:div w:id="1990087815">
              <w:marLeft w:val="0"/>
              <w:marRight w:val="0"/>
              <w:marTop w:val="0"/>
              <w:marBottom w:val="240"/>
              <w:divBdr>
                <w:top w:val="none" w:sz="0" w:space="0" w:color="auto"/>
                <w:left w:val="none" w:sz="0" w:space="0" w:color="auto"/>
                <w:bottom w:val="none" w:sz="0" w:space="0" w:color="auto"/>
                <w:right w:val="none" w:sz="0" w:space="0" w:color="auto"/>
              </w:divBdr>
            </w:div>
            <w:div w:id="1505049721">
              <w:marLeft w:val="0"/>
              <w:marRight w:val="0"/>
              <w:marTop w:val="0"/>
              <w:marBottom w:val="240"/>
              <w:divBdr>
                <w:top w:val="none" w:sz="0" w:space="0" w:color="auto"/>
                <w:left w:val="none" w:sz="0" w:space="0" w:color="auto"/>
                <w:bottom w:val="none" w:sz="0" w:space="0" w:color="auto"/>
                <w:right w:val="none" w:sz="0" w:space="0" w:color="auto"/>
              </w:divBdr>
            </w:div>
            <w:div w:id="136118983">
              <w:marLeft w:val="0"/>
              <w:marRight w:val="0"/>
              <w:marTop w:val="0"/>
              <w:marBottom w:val="240"/>
              <w:divBdr>
                <w:top w:val="none" w:sz="0" w:space="0" w:color="auto"/>
                <w:left w:val="none" w:sz="0" w:space="0" w:color="auto"/>
                <w:bottom w:val="none" w:sz="0" w:space="0" w:color="auto"/>
                <w:right w:val="none" w:sz="0" w:space="0" w:color="auto"/>
              </w:divBdr>
            </w:div>
            <w:div w:id="243418856">
              <w:marLeft w:val="0"/>
              <w:marRight w:val="0"/>
              <w:marTop w:val="0"/>
              <w:marBottom w:val="240"/>
              <w:divBdr>
                <w:top w:val="none" w:sz="0" w:space="0" w:color="auto"/>
                <w:left w:val="none" w:sz="0" w:space="0" w:color="auto"/>
                <w:bottom w:val="none" w:sz="0" w:space="0" w:color="auto"/>
                <w:right w:val="none" w:sz="0" w:space="0" w:color="auto"/>
              </w:divBdr>
            </w:div>
            <w:div w:id="14859672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koreyou/f3a8a0470d32aa56b32f198f49a9f2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 Sharmin</dc:creator>
  <cp:keywords/>
  <dc:description/>
  <cp:lastModifiedBy>Sultana, Sharmin</cp:lastModifiedBy>
  <cp:revision>1</cp:revision>
  <dcterms:created xsi:type="dcterms:W3CDTF">2022-05-06T17:31:00Z</dcterms:created>
  <dcterms:modified xsi:type="dcterms:W3CDTF">2022-05-06T17:31:00Z</dcterms:modified>
</cp:coreProperties>
</file>