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15450" w14:textId="68167073" w:rsidR="00943F1F" w:rsidRPr="0089549F" w:rsidRDefault="0089549F" w:rsidP="0089549F">
      <w:pPr>
        <w:pStyle w:val="Sinespaciado"/>
        <w:rPr>
          <w:rFonts w:ascii="Arial" w:hAnsi="Arial" w:cs="Arial"/>
          <w:sz w:val="28"/>
          <w:szCs w:val="28"/>
        </w:rPr>
      </w:pPr>
      <w:r w:rsidRPr="0089549F">
        <w:rPr>
          <w:rFonts w:ascii="Arial" w:hAnsi="Arial" w:cs="Arial"/>
          <w:sz w:val="28"/>
          <w:szCs w:val="28"/>
        </w:rPr>
        <w:t>Sharolin Lacunza</w:t>
      </w:r>
    </w:p>
    <w:p w14:paraId="3FE4CF0F" w14:textId="28AFF559" w:rsidR="0089549F" w:rsidRPr="0089549F" w:rsidRDefault="0089549F" w:rsidP="0089549F">
      <w:pPr>
        <w:pStyle w:val="Sinespaciado"/>
        <w:rPr>
          <w:rFonts w:ascii="Arial" w:hAnsi="Arial" w:cs="Arial"/>
          <w:sz w:val="28"/>
          <w:szCs w:val="28"/>
        </w:rPr>
      </w:pPr>
      <w:r w:rsidRPr="0089549F">
        <w:rPr>
          <w:rFonts w:ascii="Arial" w:hAnsi="Arial" w:cs="Arial"/>
          <w:sz w:val="28"/>
          <w:szCs w:val="28"/>
        </w:rPr>
        <w:t>201408486</w:t>
      </w:r>
    </w:p>
    <w:p w14:paraId="01642350" w14:textId="4B1ED5B0" w:rsidR="0089549F" w:rsidRPr="0089549F" w:rsidRDefault="0089549F" w:rsidP="0089549F">
      <w:pPr>
        <w:pStyle w:val="Sinespaciado"/>
        <w:rPr>
          <w:rFonts w:ascii="Arial" w:hAnsi="Arial" w:cs="Arial"/>
          <w:sz w:val="28"/>
          <w:szCs w:val="28"/>
        </w:rPr>
      </w:pPr>
      <w:r w:rsidRPr="0089549F">
        <w:rPr>
          <w:rFonts w:ascii="Arial" w:hAnsi="Arial" w:cs="Arial"/>
          <w:sz w:val="28"/>
          <w:szCs w:val="28"/>
        </w:rPr>
        <w:t>Seminario de sistemas 2</w:t>
      </w:r>
    </w:p>
    <w:p w14:paraId="40BE1EA6" w14:textId="78F895E7" w:rsidR="0089549F" w:rsidRDefault="0089549F" w:rsidP="0089549F">
      <w:pPr>
        <w:pStyle w:val="Sinespaciado"/>
        <w:rPr>
          <w:rFonts w:ascii="Arial" w:hAnsi="Arial" w:cs="Arial"/>
          <w:sz w:val="28"/>
          <w:szCs w:val="28"/>
        </w:rPr>
      </w:pPr>
    </w:p>
    <w:p w14:paraId="739BBE5E" w14:textId="38E31B4D" w:rsidR="0089549F" w:rsidRDefault="0089549F" w:rsidP="0089549F">
      <w:pPr>
        <w:pStyle w:val="Sinespaciado"/>
        <w:rPr>
          <w:rFonts w:ascii="Arial" w:hAnsi="Arial" w:cs="Arial"/>
          <w:sz w:val="28"/>
          <w:szCs w:val="28"/>
        </w:rPr>
      </w:pPr>
    </w:p>
    <w:p w14:paraId="7B9B3C40" w14:textId="0C10B03F" w:rsidR="0089549F" w:rsidRDefault="0089549F" w:rsidP="0089549F">
      <w:pPr>
        <w:pStyle w:val="Sinespaciado"/>
        <w:jc w:val="center"/>
        <w:rPr>
          <w:rFonts w:ascii="Arial" w:hAnsi="Arial" w:cs="Arial"/>
          <w:sz w:val="28"/>
          <w:szCs w:val="28"/>
        </w:rPr>
      </w:pPr>
      <w:r>
        <w:rPr>
          <w:rFonts w:ascii="Arial" w:hAnsi="Arial" w:cs="Arial"/>
          <w:sz w:val="28"/>
          <w:szCs w:val="28"/>
        </w:rPr>
        <w:t>Examen</w:t>
      </w:r>
    </w:p>
    <w:p w14:paraId="77461FF9" w14:textId="58459169" w:rsidR="0089549F" w:rsidRDefault="0089549F" w:rsidP="0089549F">
      <w:pPr>
        <w:pStyle w:val="Sinespaciado"/>
        <w:jc w:val="both"/>
        <w:rPr>
          <w:rFonts w:ascii="Arial" w:hAnsi="Arial" w:cs="Arial"/>
          <w:sz w:val="28"/>
          <w:szCs w:val="28"/>
        </w:rPr>
      </w:pPr>
    </w:p>
    <w:p w14:paraId="7FE85004" w14:textId="0E52B8B8" w:rsidR="0089549F" w:rsidRDefault="0089549F" w:rsidP="0089549F">
      <w:pPr>
        <w:pStyle w:val="Sinespaciado"/>
        <w:jc w:val="both"/>
        <w:rPr>
          <w:rFonts w:ascii="Arial" w:hAnsi="Arial" w:cs="Arial"/>
          <w:sz w:val="28"/>
          <w:szCs w:val="28"/>
        </w:rPr>
      </w:pPr>
    </w:p>
    <w:p w14:paraId="168529B6" w14:textId="169DA2AE" w:rsidR="0089549F" w:rsidRDefault="0089549F" w:rsidP="0089549F">
      <w:pPr>
        <w:pStyle w:val="Sinespaciado"/>
        <w:numPr>
          <w:ilvl w:val="0"/>
          <w:numId w:val="1"/>
        </w:numPr>
        <w:jc w:val="both"/>
        <w:rPr>
          <w:rFonts w:ascii="Arial" w:hAnsi="Arial" w:cs="Arial"/>
          <w:sz w:val="28"/>
          <w:szCs w:val="28"/>
        </w:rPr>
      </w:pPr>
      <w:r>
        <w:rPr>
          <w:rFonts w:ascii="Arial" w:hAnsi="Arial" w:cs="Arial"/>
          <w:sz w:val="28"/>
          <w:szCs w:val="28"/>
        </w:rPr>
        <w:t>Unos de los mayores beneficios es que comprime los datos por lo cual es espacio que ocupa es reducido y aun así logra un alto nivel de procesamiento de datos</w:t>
      </w:r>
      <w:r w:rsidR="004A5335">
        <w:rPr>
          <w:rFonts w:ascii="Arial" w:hAnsi="Arial" w:cs="Arial"/>
          <w:sz w:val="28"/>
          <w:szCs w:val="28"/>
        </w:rPr>
        <w:t>, además de que son rápidas ya que acceden menos al disco duro</w:t>
      </w:r>
      <w:r w:rsidR="00F635FB">
        <w:rPr>
          <w:rFonts w:ascii="Arial" w:hAnsi="Arial" w:cs="Arial"/>
          <w:sz w:val="28"/>
          <w:szCs w:val="28"/>
        </w:rPr>
        <w:t>. También facilitan la escalabilidad</w:t>
      </w:r>
    </w:p>
    <w:p w14:paraId="625E4C6D" w14:textId="3876B3B8" w:rsidR="004A5335" w:rsidRDefault="004A5335" w:rsidP="004A5335">
      <w:pPr>
        <w:pStyle w:val="Sinespaciado"/>
        <w:ind w:left="720"/>
        <w:jc w:val="both"/>
        <w:rPr>
          <w:rFonts w:ascii="Arial" w:hAnsi="Arial" w:cs="Arial"/>
          <w:sz w:val="28"/>
          <w:szCs w:val="28"/>
        </w:rPr>
      </w:pPr>
      <w:r>
        <w:rPr>
          <w:rFonts w:ascii="Arial" w:hAnsi="Arial" w:cs="Arial"/>
          <w:sz w:val="28"/>
          <w:szCs w:val="28"/>
        </w:rPr>
        <w:t>Creería que no es igualmente eficiente para aplicaciones transaccionales ya que los accesos a la base de</w:t>
      </w:r>
      <w:r w:rsidR="00F635FB">
        <w:rPr>
          <w:rFonts w:ascii="Arial" w:hAnsi="Arial" w:cs="Arial"/>
          <w:sz w:val="28"/>
          <w:szCs w:val="28"/>
        </w:rPr>
        <w:t xml:space="preserve"> </w:t>
      </w:r>
      <w:r>
        <w:rPr>
          <w:rFonts w:ascii="Arial" w:hAnsi="Arial" w:cs="Arial"/>
          <w:sz w:val="28"/>
          <w:szCs w:val="28"/>
        </w:rPr>
        <w:t xml:space="preserve">datos son diferentes y la nueva data se va almacenando en toda la base de datos por lo que la lectura de disco </w:t>
      </w:r>
      <w:r w:rsidRPr="00F635FB">
        <w:rPr>
          <w:rFonts w:ascii="Arial" w:hAnsi="Arial" w:cs="Arial"/>
          <w:sz w:val="28"/>
          <w:szCs w:val="28"/>
          <w:u w:val="single"/>
        </w:rPr>
        <w:t>hace más lenta esta labor</w:t>
      </w:r>
      <w:r>
        <w:rPr>
          <w:rFonts w:ascii="Arial" w:hAnsi="Arial" w:cs="Arial"/>
          <w:sz w:val="28"/>
          <w:szCs w:val="28"/>
        </w:rPr>
        <w:t>. Su función primordial es analizar grandes cantidades de datos (volúmenes muy grandes de datos).</w:t>
      </w:r>
    </w:p>
    <w:p w14:paraId="6FF466EB" w14:textId="77777777" w:rsidR="004A5335" w:rsidRDefault="004A5335" w:rsidP="004A5335">
      <w:pPr>
        <w:pStyle w:val="Sinespaciado"/>
        <w:ind w:left="720"/>
        <w:jc w:val="both"/>
        <w:rPr>
          <w:rFonts w:ascii="Arial" w:hAnsi="Arial" w:cs="Arial"/>
          <w:sz w:val="28"/>
          <w:szCs w:val="28"/>
        </w:rPr>
      </w:pPr>
    </w:p>
    <w:p w14:paraId="0B26F096" w14:textId="2C791C97" w:rsidR="004A5335" w:rsidRPr="004A5335" w:rsidRDefault="004A5335" w:rsidP="004A5335">
      <w:pPr>
        <w:pStyle w:val="Sinespaciado"/>
        <w:numPr>
          <w:ilvl w:val="0"/>
          <w:numId w:val="1"/>
        </w:numPr>
        <w:jc w:val="both"/>
        <w:rPr>
          <w:rFonts w:ascii="Arial" w:hAnsi="Arial" w:cs="Arial"/>
          <w:sz w:val="28"/>
          <w:szCs w:val="28"/>
        </w:rPr>
      </w:pPr>
      <w:r w:rsidRPr="004A5335">
        <w:rPr>
          <w:rFonts w:ascii="Arial" w:hAnsi="Arial" w:cs="Arial"/>
          <w:sz w:val="28"/>
          <w:szCs w:val="28"/>
        </w:rPr>
        <w:t>Características principales:</w:t>
      </w:r>
    </w:p>
    <w:p w14:paraId="7E80F366" w14:textId="657E6F8E" w:rsidR="00F635FB" w:rsidRDefault="00F635FB" w:rsidP="004A5335">
      <w:pPr>
        <w:pStyle w:val="Sinespaciado"/>
        <w:numPr>
          <w:ilvl w:val="1"/>
          <w:numId w:val="1"/>
        </w:numPr>
        <w:jc w:val="both"/>
        <w:rPr>
          <w:rFonts w:ascii="Arial" w:hAnsi="Arial" w:cs="Arial"/>
          <w:sz w:val="28"/>
          <w:szCs w:val="28"/>
        </w:rPr>
      </w:pPr>
      <w:r>
        <w:rPr>
          <w:rFonts w:ascii="Arial" w:hAnsi="Arial" w:cs="Arial"/>
          <w:sz w:val="28"/>
          <w:szCs w:val="28"/>
        </w:rPr>
        <w:t>Utilizan indicadores</w:t>
      </w:r>
    </w:p>
    <w:p w14:paraId="3E8A9971" w14:textId="0C9FCD64" w:rsidR="00F635FB" w:rsidRDefault="00F635FB" w:rsidP="004A5335">
      <w:pPr>
        <w:pStyle w:val="Sinespaciado"/>
        <w:numPr>
          <w:ilvl w:val="1"/>
          <w:numId w:val="1"/>
        </w:numPr>
        <w:jc w:val="both"/>
        <w:rPr>
          <w:rFonts w:ascii="Arial" w:hAnsi="Arial" w:cs="Arial"/>
          <w:sz w:val="28"/>
          <w:szCs w:val="28"/>
        </w:rPr>
      </w:pPr>
      <w:r>
        <w:rPr>
          <w:rFonts w:ascii="Arial" w:hAnsi="Arial" w:cs="Arial"/>
          <w:sz w:val="28"/>
          <w:szCs w:val="28"/>
        </w:rPr>
        <w:t>Pueden ingresar y consultar datos al mismo tiempo</w:t>
      </w:r>
    </w:p>
    <w:p w14:paraId="3D4AA7D2" w14:textId="3CD97C43" w:rsidR="004A5335" w:rsidRDefault="004A5335" w:rsidP="004A5335">
      <w:pPr>
        <w:pStyle w:val="Sinespaciado"/>
        <w:numPr>
          <w:ilvl w:val="1"/>
          <w:numId w:val="1"/>
        </w:numPr>
        <w:jc w:val="both"/>
        <w:rPr>
          <w:rFonts w:ascii="Arial" w:hAnsi="Arial" w:cs="Arial"/>
          <w:sz w:val="28"/>
          <w:szCs w:val="28"/>
        </w:rPr>
      </w:pPr>
      <w:r w:rsidRPr="004A5335">
        <w:rPr>
          <w:rFonts w:ascii="Arial" w:hAnsi="Arial" w:cs="Arial"/>
          <w:sz w:val="28"/>
          <w:szCs w:val="28"/>
        </w:rPr>
        <w:t xml:space="preserve">Optimiza </w:t>
      </w:r>
      <w:r>
        <w:rPr>
          <w:rFonts w:ascii="Arial" w:hAnsi="Arial" w:cs="Arial"/>
          <w:sz w:val="28"/>
          <w:szCs w:val="28"/>
        </w:rPr>
        <w:t>el procesamiento de consultas ya que el acceso es más rápido.</w:t>
      </w:r>
    </w:p>
    <w:p w14:paraId="7CBCF059" w14:textId="186F3C8A" w:rsidR="004A5335" w:rsidRDefault="004A5335" w:rsidP="004A5335">
      <w:pPr>
        <w:pStyle w:val="Sinespaciado"/>
        <w:numPr>
          <w:ilvl w:val="1"/>
          <w:numId w:val="1"/>
        </w:numPr>
        <w:jc w:val="both"/>
        <w:rPr>
          <w:rFonts w:ascii="Arial" w:hAnsi="Arial" w:cs="Arial"/>
          <w:sz w:val="28"/>
          <w:szCs w:val="28"/>
        </w:rPr>
      </w:pPr>
      <w:r>
        <w:rPr>
          <w:rFonts w:ascii="Arial" w:hAnsi="Arial" w:cs="Arial"/>
          <w:sz w:val="28"/>
          <w:szCs w:val="28"/>
        </w:rPr>
        <w:t>No consume CPU</w:t>
      </w:r>
    </w:p>
    <w:p w14:paraId="7E722D75" w14:textId="56B6C730" w:rsidR="004A5335" w:rsidRDefault="004A5335" w:rsidP="004A5335">
      <w:pPr>
        <w:pStyle w:val="Sinespaciado"/>
        <w:numPr>
          <w:ilvl w:val="1"/>
          <w:numId w:val="1"/>
        </w:numPr>
        <w:jc w:val="both"/>
        <w:rPr>
          <w:rFonts w:ascii="Arial" w:hAnsi="Arial" w:cs="Arial"/>
          <w:sz w:val="28"/>
          <w:szCs w:val="28"/>
        </w:rPr>
      </w:pPr>
      <w:r>
        <w:rPr>
          <w:rFonts w:ascii="Arial" w:hAnsi="Arial" w:cs="Arial"/>
          <w:sz w:val="28"/>
          <w:szCs w:val="28"/>
        </w:rPr>
        <w:t>Comprime datos lo que hace usar poco almacenamiento.</w:t>
      </w:r>
    </w:p>
    <w:p w14:paraId="3D044EB6" w14:textId="77777777" w:rsidR="00F635FB" w:rsidRDefault="00F635FB" w:rsidP="00F635FB">
      <w:pPr>
        <w:pStyle w:val="Sinespaciado"/>
        <w:ind w:left="1440"/>
        <w:jc w:val="both"/>
        <w:rPr>
          <w:rFonts w:ascii="Arial" w:hAnsi="Arial" w:cs="Arial"/>
          <w:sz w:val="28"/>
          <w:szCs w:val="28"/>
        </w:rPr>
      </w:pPr>
    </w:p>
    <w:p w14:paraId="4F5DA18D" w14:textId="5B0E82A4" w:rsidR="004A5335" w:rsidRDefault="00F635FB" w:rsidP="004A5335">
      <w:pPr>
        <w:pStyle w:val="Sinespaciado"/>
        <w:ind w:left="708"/>
        <w:jc w:val="both"/>
        <w:rPr>
          <w:rFonts w:ascii="Arial" w:hAnsi="Arial" w:cs="Arial"/>
          <w:sz w:val="28"/>
          <w:szCs w:val="28"/>
        </w:rPr>
      </w:pPr>
      <w:r>
        <w:rPr>
          <w:rFonts w:ascii="Arial" w:hAnsi="Arial" w:cs="Arial"/>
          <w:sz w:val="28"/>
          <w:szCs w:val="28"/>
        </w:rPr>
        <w:t>Usos más comunes:</w:t>
      </w:r>
    </w:p>
    <w:p w14:paraId="6206CC0E" w14:textId="31550480" w:rsidR="00F635FB" w:rsidRDefault="00C404E2" w:rsidP="00F635FB">
      <w:pPr>
        <w:pStyle w:val="Sinespaciado"/>
        <w:numPr>
          <w:ilvl w:val="0"/>
          <w:numId w:val="3"/>
        </w:numPr>
        <w:jc w:val="both"/>
        <w:rPr>
          <w:rFonts w:ascii="Arial" w:hAnsi="Arial" w:cs="Arial"/>
          <w:sz w:val="28"/>
          <w:szCs w:val="28"/>
        </w:rPr>
      </w:pPr>
      <w:r>
        <w:rPr>
          <w:rFonts w:ascii="Arial" w:hAnsi="Arial" w:cs="Arial"/>
          <w:sz w:val="28"/>
          <w:szCs w:val="28"/>
        </w:rPr>
        <w:t>Construir modelos analíticos</w:t>
      </w:r>
    </w:p>
    <w:p w14:paraId="259A7FCA" w14:textId="283DDA55" w:rsidR="00C404E2" w:rsidRDefault="00C404E2" w:rsidP="00F635FB">
      <w:pPr>
        <w:pStyle w:val="Sinespaciado"/>
        <w:numPr>
          <w:ilvl w:val="0"/>
          <w:numId w:val="3"/>
        </w:numPr>
        <w:jc w:val="both"/>
        <w:rPr>
          <w:rFonts w:ascii="Arial" w:hAnsi="Arial" w:cs="Arial"/>
          <w:sz w:val="28"/>
          <w:szCs w:val="28"/>
        </w:rPr>
      </w:pPr>
      <w:r>
        <w:rPr>
          <w:rFonts w:ascii="Arial" w:hAnsi="Arial" w:cs="Arial"/>
          <w:sz w:val="28"/>
          <w:szCs w:val="28"/>
        </w:rPr>
        <w:t xml:space="preserve">Modelos de distribución de datos </w:t>
      </w:r>
    </w:p>
    <w:p w14:paraId="58D700C3" w14:textId="4001203D" w:rsidR="00C404E2" w:rsidRDefault="00C404E2" w:rsidP="00F635FB">
      <w:pPr>
        <w:pStyle w:val="Sinespaciado"/>
        <w:numPr>
          <w:ilvl w:val="0"/>
          <w:numId w:val="3"/>
        </w:numPr>
        <w:jc w:val="both"/>
        <w:rPr>
          <w:rFonts w:ascii="Arial" w:hAnsi="Arial" w:cs="Arial"/>
          <w:sz w:val="28"/>
          <w:szCs w:val="28"/>
        </w:rPr>
      </w:pPr>
      <w:r>
        <w:rPr>
          <w:rFonts w:ascii="Arial" w:hAnsi="Arial" w:cs="Arial"/>
          <w:sz w:val="28"/>
          <w:szCs w:val="28"/>
        </w:rPr>
        <w:t>Modelos de presupuesto</w:t>
      </w:r>
    </w:p>
    <w:p w14:paraId="26805765" w14:textId="77777777" w:rsidR="00F635FB" w:rsidRDefault="00F635FB" w:rsidP="00F635FB">
      <w:pPr>
        <w:pStyle w:val="Sinespaciado"/>
        <w:jc w:val="both"/>
        <w:rPr>
          <w:rFonts w:ascii="Arial" w:hAnsi="Arial" w:cs="Arial"/>
          <w:sz w:val="28"/>
          <w:szCs w:val="28"/>
        </w:rPr>
      </w:pPr>
    </w:p>
    <w:p w14:paraId="421675D2" w14:textId="5725080D" w:rsidR="004A5335" w:rsidRDefault="00F635FB" w:rsidP="004A5335">
      <w:pPr>
        <w:pStyle w:val="Sinespaciado"/>
        <w:numPr>
          <w:ilvl w:val="0"/>
          <w:numId w:val="1"/>
        </w:numPr>
        <w:jc w:val="both"/>
        <w:rPr>
          <w:rFonts w:ascii="Arial" w:hAnsi="Arial" w:cs="Arial"/>
          <w:sz w:val="28"/>
          <w:szCs w:val="28"/>
        </w:rPr>
      </w:pPr>
      <w:r>
        <w:rPr>
          <w:rFonts w:ascii="Arial" w:hAnsi="Arial" w:cs="Arial"/>
          <w:sz w:val="28"/>
          <w:szCs w:val="28"/>
        </w:rPr>
        <w:t>Ventajas del uso cubos multidimensionales</w:t>
      </w:r>
    </w:p>
    <w:p w14:paraId="42B2CB1E" w14:textId="499A3387" w:rsidR="00F635FB" w:rsidRDefault="00F635FB" w:rsidP="00F635FB">
      <w:pPr>
        <w:pStyle w:val="Sinespaciado"/>
        <w:numPr>
          <w:ilvl w:val="1"/>
          <w:numId w:val="1"/>
        </w:numPr>
        <w:jc w:val="both"/>
        <w:rPr>
          <w:rFonts w:ascii="Arial" w:hAnsi="Arial" w:cs="Arial"/>
          <w:sz w:val="28"/>
          <w:szCs w:val="28"/>
        </w:rPr>
      </w:pPr>
      <w:r>
        <w:rPr>
          <w:rFonts w:ascii="Arial" w:hAnsi="Arial" w:cs="Arial"/>
          <w:sz w:val="28"/>
          <w:szCs w:val="28"/>
        </w:rPr>
        <w:t xml:space="preserve">Consultas mas simples </w:t>
      </w:r>
    </w:p>
    <w:p w14:paraId="3BB7AD0B" w14:textId="6BF7CB98" w:rsidR="00F635FB" w:rsidRDefault="00F635FB" w:rsidP="00F635FB">
      <w:pPr>
        <w:pStyle w:val="Sinespaciado"/>
        <w:numPr>
          <w:ilvl w:val="1"/>
          <w:numId w:val="1"/>
        </w:numPr>
        <w:jc w:val="both"/>
        <w:rPr>
          <w:rFonts w:ascii="Arial" w:hAnsi="Arial" w:cs="Arial"/>
          <w:sz w:val="28"/>
          <w:szCs w:val="28"/>
        </w:rPr>
      </w:pPr>
      <w:r>
        <w:rPr>
          <w:rFonts w:ascii="Arial" w:hAnsi="Arial" w:cs="Arial"/>
          <w:sz w:val="28"/>
          <w:szCs w:val="28"/>
        </w:rPr>
        <w:t>Estructura específica para cada cubo</w:t>
      </w:r>
    </w:p>
    <w:p w14:paraId="04198A03" w14:textId="28427D47" w:rsidR="000A0349" w:rsidRPr="000A0349" w:rsidRDefault="00F635FB" w:rsidP="000A0349">
      <w:pPr>
        <w:pStyle w:val="Sinespaciado"/>
        <w:numPr>
          <w:ilvl w:val="1"/>
          <w:numId w:val="1"/>
        </w:numPr>
        <w:jc w:val="both"/>
        <w:rPr>
          <w:rFonts w:ascii="Arial" w:hAnsi="Arial" w:cs="Arial"/>
          <w:sz w:val="28"/>
          <w:szCs w:val="28"/>
        </w:rPr>
      </w:pPr>
      <w:r>
        <w:rPr>
          <w:rFonts w:ascii="Arial" w:hAnsi="Arial" w:cs="Arial"/>
          <w:sz w:val="28"/>
          <w:szCs w:val="28"/>
        </w:rPr>
        <w:t>Fácil manipulación de datos</w:t>
      </w:r>
      <w:r w:rsidR="000A0349">
        <w:rPr>
          <w:rFonts w:ascii="Arial" w:hAnsi="Arial" w:cs="Arial"/>
          <w:sz w:val="28"/>
          <w:szCs w:val="28"/>
        </w:rPr>
        <w:t xml:space="preserve"> (filtros, </w:t>
      </w:r>
      <w:proofErr w:type="spellStart"/>
      <w:r w:rsidR="000A0349">
        <w:rPr>
          <w:rFonts w:ascii="Arial" w:hAnsi="Arial" w:cs="Arial"/>
          <w:sz w:val="28"/>
          <w:szCs w:val="28"/>
        </w:rPr>
        <w:t>slice</w:t>
      </w:r>
      <w:proofErr w:type="spellEnd"/>
      <w:r w:rsidR="000A0349">
        <w:rPr>
          <w:rFonts w:ascii="Arial" w:hAnsi="Arial" w:cs="Arial"/>
          <w:sz w:val="28"/>
          <w:szCs w:val="28"/>
        </w:rPr>
        <w:t xml:space="preserve"> and dice, drill </w:t>
      </w:r>
      <w:proofErr w:type="spellStart"/>
      <w:r w:rsidR="000A0349">
        <w:rPr>
          <w:rFonts w:ascii="Arial" w:hAnsi="Arial" w:cs="Arial"/>
          <w:sz w:val="28"/>
          <w:szCs w:val="28"/>
        </w:rPr>
        <w:t>down</w:t>
      </w:r>
      <w:proofErr w:type="spellEnd"/>
      <w:r w:rsidR="000A0349">
        <w:rPr>
          <w:rFonts w:ascii="Arial" w:hAnsi="Arial" w:cs="Arial"/>
          <w:sz w:val="28"/>
          <w:szCs w:val="28"/>
        </w:rPr>
        <w:t>)</w:t>
      </w:r>
    </w:p>
    <w:p w14:paraId="02B2F3D8" w14:textId="15B10773" w:rsidR="00F635FB" w:rsidRDefault="00F635FB" w:rsidP="00F635FB">
      <w:pPr>
        <w:pStyle w:val="Sinespaciado"/>
        <w:numPr>
          <w:ilvl w:val="1"/>
          <w:numId w:val="1"/>
        </w:numPr>
        <w:jc w:val="both"/>
        <w:rPr>
          <w:rFonts w:ascii="Arial" w:hAnsi="Arial" w:cs="Arial"/>
          <w:sz w:val="28"/>
          <w:szCs w:val="28"/>
        </w:rPr>
      </w:pPr>
      <w:r>
        <w:rPr>
          <w:rFonts w:ascii="Arial" w:hAnsi="Arial" w:cs="Arial"/>
          <w:sz w:val="28"/>
          <w:szCs w:val="28"/>
        </w:rPr>
        <w:t>Fácil realización de cálculos entre los datos</w:t>
      </w:r>
    </w:p>
    <w:p w14:paraId="53AD2306" w14:textId="77777777" w:rsidR="00F635FB" w:rsidRDefault="00F635FB" w:rsidP="00F635FB">
      <w:pPr>
        <w:pStyle w:val="Sinespaciado"/>
        <w:ind w:left="720"/>
        <w:jc w:val="both"/>
        <w:rPr>
          <w:rFonts w:ascii="Arial" w:hAnsi="Arial" w:cs="Arial"/>
          <w:sz w:val="28"/>
          <w:szCs w:val="28"/>
        </w:rPr>
      </w:pPr>
    </w:p>
    <w:p w14:paraId="7148F82F" w14:textId="34258F72" w:rsidR="00F635FB" w:rsidRDefault="00F635FB" w:rsidP="00F635FB">
      <w:pPr>
        <w:pStyle w:val="Sinespaciado"/>
        <w:ind w:left="720"/>
        <w:jc w:val="both"/>
        <w:rPr>
          <w:rFonts w:ascii="Arial" w:hAnsi="Arial" w:cs="Arial"/>
          <w:sz w:val="28"/>
          <w:szCs w:val="28"/>
        </w:rPr>
      </w:pPr>
      <w:r>
        <w:rPr>
          <w:rFonts w:ascii="Arial" w:hAnsi="Arial" w:cs="Arial"/>
          <w:sz w:val="28"/>
          <w:szCs w:val="28"/>
        </w:rPr>
        <w:t>Desventajas del uso de cubos multidimensionales</w:t>
      </w:r>
    </w:p>
    <w:p w14:paraId="1FFCE255" w14:textId="59EB86F6" w:rsidR="00F635FB" w:rsidRDefault="00F635FB" w:rsidP="00F635FB">
      <w:pPr>
        <w:pStyle w:val="Sinespaciado"/>
        <w:numPr>
          <w:ilvl w:val="1"/>
          <w:numId w:val="1"/>
        </w:numPr>
        <w:jc w:val="both"/>
        <w:rPr>
          <w:rFonts w:ascii="Arial" w:hAnsi="Arial" w:cs="Arial"/>
          <w:sz w:val="28"/>
          <w:szCs w:val="28"/>
        </w:rPr>
      </w:pPr>
      <w:r>
        <w:rPr>
          <w:rFonts w:ascii="Arial" w:hAnsi="Arial" w:cs="Arial"/>
          <w:sz w:val="28"/>
          <w:szCs w:val="28"/>
        </w:rPr>
        <w:lastRenderedPageBreak/>
        <w:t>No se puede cambiar la estructura una vez ya creado</w:t>
      </w:r>
    </w:p>
    <w:p w14:paraId="3BA56714" w14:textId="77777777" w:rsidR="00F12A91" w:rsidRDefault="00F12A91" w:rsidP="00F12A91">
      <w:pPr>
        <w:pStyle w:val="Sinespaciado"/>
        <w:ind w:left="1440"/>
        <w:jc w:val="both"/>
        <w:rPr>
          <w:rFonts w:ascii="Arial" w:hAnsi="Arial" w:cs="Arial"/>
          <w:sz w:val="28"/>
          <w:szCs w:val="28"/>
        </w:rPr>
      </w:pPr>
    </w:p>
    <w:p w14:paraId="03C28EC3" w14:textId="19CCD3C1" w:rsidR="00F12A91" w:rsidRDefault="00F12A91" w:rsidP="00F12A91">
      <w:pPr>
        <w:pStyle w:val="Sinespaciado"/>
        <w:numPr>
          <w:ilvl w:val="0"/>
          <w:numId w:val="1"/>
        </w:numPr>
        <w:jc w:val="both"/>
        <w:rPr>
          <w:rFonts w:ascii="Arial" w:hAnsi="Arial" w:cs="Arial"/>
          <w:sz w:val="28"/>
          <w:szCs w:val="28"/>
        </w:rPr>
      </w:pPr>
      <w:r>
        <w:rPr>
          <w:rFonts w:ascii="Arial" w:hAnsi="Arial" w:cs="Arial"/>
          <w:sz w:val="28"/>
          <w:szCs w:val="28"/>
        </w:rPr>
        <w:t>Mínimo 3 servidores de carga, transformación y cubos</w:t>
      </w:r>
    </w:p>
    <w:p w14:paraId="61E4471D" w14:textId="77777777" w:rsidR="000A0349" w:rsidRDefault="000A0349" w:rsidP="000A0349">
      <w:pPr>
        <w:pStyle w:val="Sinespaciado"/>
        <w:ind w:left="720"/>
        <w:jc w:val="both"/>
        <w:rPr>
          <w:rFonts w:ascii="Arial" w:hAnsi="Arial" w:cs="Arial"/>
          <w:sz w:val="28"/>
          <w:szCs w:val="28"/>
        </w:rPr>
      </w:pPr>
    </w:p>
    <w:p w14:paraId="306B538F" w14:textId="77777777" w:rsidR="00A33A4D" w:rsidRDefault="00A33A4D" w:rsidP="00A33A4D">
      <w:pPr>
        <w:pStyle w:val="Sinespaciado"/>
        <w:numPr>
          <w:ilvl w:val="0"/>
          <w:numId w:val="1"/>
        </w:numPr>
        <w:jc w:val="both"/>
        <w:rPr>
          <w:rFonts w:ascii="Arial" w:hAnsi="Arial" w:cs="Arial"/>
          <w:sz w:val="28"/>
          <w:szCs w:val="28"/>
        </w:rPr>
      </w:pPr>
      <w:r>
        <w:rPr>
          <w:rFonts w:ascii="Arial" w:hAnsi="Arial" w:cs="Arial"/>
          <w:sz w:val="28"/>
          <w:szCs w:val="28"/>
        </w:rPr>
        <w:t>Tecnología que se utiliza.</w:t>
      </w:r>
    </w:p>
    <w:p w14:paraId="4508B916" w14:textId="7DFB6554" w:rsidR="00277739" w:rsidRPr="00A33A4D" w:rsidRDefault="00F12A91" w:rsidP="00A33A4D">
      <w:pPr>
        <w:pStyle w:val="Sinespaciado"/>
        <w:ind w:left="708"/>
        <w:jc w:val="both"/>
        <w:rPr>
          <w:rFonts w:ascii="Arial" w:hAnsi="Arial" w:cs="Arial"/>
          <w:sz w:val="28"/>
          <w:szCs w:val="28"/>
        </w:rPr>
      </w:pPr>
      <w:r w:rsidRPr="00A33A4D">
        <w:rPr>
          <w:rFonts w:ascii="Arial" w:hAnsi="Arial" w:cs="Arial"/>
          <w:sz w:val="28"/>
          <w:szCs w:val="28"/>
        </w:rPr>
        <w:t>Los atributos se pueden agregar a una dimensión</w:t>
      </w:r>
      <w:r w:rsidR="00277739" w:rsidRPr="00A33A4D">
        <w:rPr>
          <w:rFonts w:ascii="Arial" w:hAnsi="Arial" w:cs="Arial"/>
          <w:sz w:val="28"/>
          <w:szCs w:val="28"/>
        </w:rPr>
        <w:t xml:space="preserve"> para ayudar a realizar diferentes tipos de análisis. Y las relaciones numéricas permiten hacer análisis inteligentes en los </w:t>
      </w:r>
      <w:proofErr w:type="spellStart"/>
      <w:r w:rsidR="00277739" w:rsidRPr="00A33A4D">
        <w:rPr>
          <w:rFonts w:ascii="Arial" w:hAnsi="Arial" w:cs="Arial"/>
          <w:sz w:val="28"/>
          <w:szCs w:val="28"/>
        </w:rPr>
        <w:t>datamarts</w:t>
      </w:r>
      <w:proofErr w:type="spellEnd"/>
      <w:r w:rsidR="00277739" w:rsidRPr="00A33A4D">
        <w:rPr>
          <w:rFonts w:ascii="Arial" w:hAnsi="Arial" w:cs="Arial"/>
          <w:sz w:val="28"/>
          <w:szCs w:val="28"/>
        </w:rPr>
        <w:t>.</w:t>
      </w:r>
    </w:p>
    <w:p w14:paraId="16FB2D76" w14:textId="7AB14BD8" w:rsidR="00F12A91" w:rsidRDefault="00F12A91" w:rsidP="00277739">
      <w:pPr>
        <w:pStyle w:val="Sinespaciado"/>
        <w:ind w:left="720"/>
        <w:jc w:val="both"/>
        <w:rPr>
          <w:rFonts w:ascii="Arial" w:hAnsi="Arial" w:cs="Arial"/>
          <w:sz w:val="28"/>
          <w:szCs w:val="28"/>
        </w:rPr>
      </w:pPr>
      <w:r>
        <w:rPr>
          <w:rFonts w:ascii="Arial" w:hAnsi="Arial" w:cs="Arial"/>
          <w:sz w:val="28"/>
          <w:szCs w:val="28"/>
        </w:rPr>
        <w:t>Creo que las bases de datos relacionales siempre serán menos eficientes que los cubos multidimensionales ya que estos facilitan tanto las consultas como las operaciones entre la información que contienen dado que fueron creados con este fin.</w:t>
      </w:r>
    </w:p>
    <w:p w14:paraId="38B5CAFA" w14:textId="77777777" w:rsidR="00F12A91" w:rsidRDefault="00F12A91" w:rsidP="00F12A91">
      <w:pPr>
        <w:pStyle w:val="Sinespaciado"/>
        <w:ind w:left="720"/>
        <w:jc w:val="both"/>
        <w:rPr>
          <w:rFonts w:ascii="Arial" w:hAnsi="Arial" w:cs="Arial"/>
          <w:sz w:val="28"/>
          <w:szCs w:val="28"/>
        </w:rPr>
      </w:pPr>
    </w:p>
    <w:p w14:paraId="7F145576" w14:textId="7426AE67" w:rsidR="00F12A91" w:rsidRDefault="00277739" w:rsidP="00F12A91">
      <w:pPr>
        <w:pStyle w:val="Sinespaciado"/>
        <w:numPr>
          <w:ilvl w:val="0"/>
          <w:numId w:val="1"/>
        </w:numPr>
        <w:jc w:val="both"/>
        <w:rPr>
          <w:rFonts w:ascii="Arial" w:hAnsi="Arial" w:cs="Arial"/>
          <w:sz w:val="28"/>
          <w:szCs w:val="28"/>
        </w:rPr>
      </w:pPr>
      <w:r>
        <w:rPr>
          <w:rFonts w:ascii="Arial" w:hAnsi="Arial" w:cs="Arial"/>
          <w:sz w:val="28"/>
          <w:szCs w:val="28"/>
        </w:rPr>
        <w:t xml:space="preserve">Cada indicador </w:t>
      </w:r>
      <w:proofErr w:type="gramStart"/>
      <w:r>
        <w:rPr>
          <w:rFonts w:ascii="Arial" w:hAnsi="Arial" w:cs="Arial"/>
          <w:sz w:val="28"/>
          <w:szCs w:val="28"/>
        </w:rPr>
        <w:t>tiene que tener</w:t>
      </w:r>
      <w:proofErr w:type="gramEnd"/>
      <w:r>
        <w:rPr>
          <w:rFonts w:ascii="Arial" w:hAnsi="Arial" w:cs="Arial"/>
          <w:sz w:val="28"/>
          <w:szCs w:val="28"/>
        </w:rPr>
        <w:t xml:space="preserve"> una relación con algún otro, sentido y también los indicadores tienen valores de tolerancia e incerteza</w:t>
      </w:r>
    </w:p>
    <w:p w14:paraId="3C8CF517" w14:textId="77777777" w:rsidR="00277739" w:rsidRDefault="00277739" w:rsidP="00277739">
      <w:pPr>
        <w:pStyle w:val="Sinespaciado"/>
        <w:ind w:left="720"/>
        <w:jc w:val="both"/>
        <w:rPr>
          <w:rFonts w:ascii="Arial" w:hAnsi="Arial" w:cs="Arial"/>
          <w:sz w:val="28"/>
          <w:szCs w:val="28"/>
        </w:rPr>
      </w:pPr>
    </w:p>
    <w:p w14:paraId="35457BFC" w14:textId="725B118A" w:rsidR="00277739" w:rsidRDefault="00277739" w:rsidP="00F12A91">
      <w:pPr>
        <w:pStyle w:val="Sinespaciado"/>
        <w:numPr>
          <w:ilvl w:val="0"/>
          <w:numId w:val="1"/>
        </w:numPr>
        <w:jc w:val="both"/>
        <w:rPr>
          <w:rFonts w:ascii="Arial" w:hAnsi="Arial" w:cs="Arial"/>
          <w:sz w:val="28"/>
          <w:szCs w:val="28"/>
        </w:rPr>
      </w:pPr>
      <w:r>
        <w:rPr>
          <w:rFonts w:ascii="Arial" w:hAnsi="Arial" w:cs="Arial"/>
          <w:sz w:val="28"/>
          <w:szCs w:val="28"/>
        </w:rPr>
        <w:t>Es importante porque protege la información y da seguridad al cliente. Y las funciones principales que se deben considerar son transparencia para mejorar la toma de decisiones y estas deben ser seguras para así ayudar a hacer los procesos más eficientes</w:t>
      </w:r>
    </w:p>
    <w:p w14:paraId="283198CD" w14:textId="77777777" w:rsidR="00F635FB" w:rsidRPr="004A5335" w:rsidRDefault="00F635FB" w:rsidP="00F635FB">
      <w:pPr>
        <w:pStyle w:val="Sinespaciado"/>
        <w:ind w:left="720"/>
        <w:jc w:val="both"/>
        <w:rPr>
          <w:rFonts w:ascii="Arial" w:hAnsi="Arial" w:cs="Arial"/>
          <w:sz w:val="28"/>
          <w:szCs w:val="28"/>
        </w:rPr>
      </w:pPr>
    </w:p>
    <w:p w14:paraId="563448AF" w14:textId="77777777" w:rsidR="004A5335" w:rsidRPr="004A5335" w:rsidRDefault="004A5335" w:rsidP="004A5335">
      <w:pPr>
        <w:pStyle w:val="Sinespaciado"/>
        <w:ind w:left="720"/>
        <w:jc w:val="both"/>
        <w:rPr>
          <w:rFonts w:ascii="Arial" w:hAnsi="Arial" w:cs="Arial"/>
          <w:sz w:val="28"/>
          <w:szCs w:val="28"/>
        </w:rPr>
      </w:pPr>
    </w:p>
    <w:sectPr w:rsidR="004A5335" w:rsidRPr="004A53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8671B"/>
    <w:multiLevelType w:val="hybridMultilevel"/>
    <w:tmpl w:val="A6C43242"/>
    <w:lvl w:ilvl="0" w:tplc="0762B552">
      <w:start w:val="1"/>
      <w:numFmt w:val="lowerLetter"/>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08D5783B"/>
    <w:multiLevelType w:val="hybridMultilevel"/>
    <w:tmpl w:val="8F145E32"/>
    <w:lvl w:ilvl="0" w:tplc="9FDC59E2">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 w15:restartNumberingAfterBreak="0">
    <w:nsid w:val="0D580F00"/>
    <w:multiLevelType w:val="hybridMultilevel"/>
    <w:tmpl w:val="4496AA6C"/>
    <w:lvl w:ilvl="0" w:tplc="4E7EAA4A">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200E737B"/>
    <w:multiLevelType w:val="hybridMultilevel"/>
    <w:tmpl w:val="89ECB4A8"/>
    <w:lvl w:ilvl="0" w:tplc="449435C0">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23855901"/>
    <w:multiLevelType w:val="hybridMultilevel"/>
    <w:tmpl w:val="694A9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7209E"/>
    <w:multiLevelType w:val="hybridMultilevel"/>
    <w:tmpl w:val="CAF6EA58"/>
    <w:lvl w:ilvl="0" w:tplc="0D0CF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49F"/>
    <w:rsid w:val="000A0349"/>
    <w:rsid w:val="00277739"/>
    <w:rsid w:val="004A5335"/>
    <w:rsid w:val="0089549F"/>
    <w:rsid w:val="00943F1F"/>
    <w:rsid w:val="00A33A4D"/>
    <w:rsid w:val="00C404E2"/>
    <w:rsid w:val="00F12A91"/>
    <w:rsid w:val="00F635F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BE18"/>
  <w15:chartTrackingRefBased/>
  <w15:docId w15:val="{AF5296DA-AAB4-4101-A101-6BF4C875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9549F"/>
    <w:pPr>
      <w:spacing w:after="0" w:line="240" w:lineRule="auto"/>
    </w:pPr>
  </w:style>
  <w:style w:type="paragraph" w:styleId="Prrafodelista">
    <w:name w:val="List Paragraph"/>
    <w:basedOn w:val="Normal"/>
    <w:uiPriority w:val="34"/>
    <w:qFormat/>
    <w:rsid w:val="00A33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331</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Sharolin Lacunza</dc:creator>
  <cp:keywords/>
  <dc:description/>
  <cp:lastModifiedBy>Sharolin Lacunza</cp:lastModifiedBy>
  <cp:revision>7</cp:revision>
  <cp:lastPrinted>2020-10-29T16:35:00Z</cp:lastPrinted>
  <dcterms:created xsi:type="dcterms:W3CDTF">2020-10-29T15:40:00Z</dcterms:created>
  <dcterms:modified xsi:type="dcterms:W3CDTF">2020-10-29T18:17:00Z</dcterms:modified>
</cp:coreProperties>
</file>