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F49CB" w14:textId="36A40732" w:rsidR="00ED7A9E" w:rsidRPr="00DD6ED3" w:rsidRDefault="000A1EB7" w:rsidP="000A1EB7">
      <w:pPr>
        <w:pStyle w:val="Sinespaciado"/>
        <w:rPr>
          <w:rFonts w:ascii="Arial" w:hAnsi="Arial" w:cs="Arial"/>
          <w:sz w:val="28"/>
          <w:szCs w:val="28"/>
        </w:rPr>
      </w:pPr>
      <w:r w:rsidRPr="00DD6ED3">
        <w:rPr>
          <w:rFonts w:ascii="Arial" w:hAnsi="Arial" w:cs="Arial"/>
          <w:sz w:val="28"/>
          <w:szCs w:val="28"/>
        </w:rPr>
        <w:t>Sharolin Lacunza</w:t>
      </w:r>
    </w:p>
    <w:p w14:paraId="4DB4E4E0" w14:textId="2617B58D" w:rsidR="000A1EB7" w:rsidRPr="00DD6ED3" w:rsidRDefault="000A1EB7" w:rsidP="000A1EB7">
      <w:pPr>
        <w:pStyle w:val="Sinespaciado"/>
        <w:rPr>
          <w:rFonts w:ascii="Arial" w:hAnsi="Arial" w:cs="Arial"/>
          <w:sz w:val="28"/>
          <w:szCs w:val="28"/>
        </w:rPr>
      </w:pPr>
      <w:r w:rsidRPr="00DD6ED3">
        <w:rPr>
          <w:rFonts w:ascii="Arial" w:hAnsi="Arial" w:cs="Arial"/>
          <w:sz w:val="28"/>
          <w:szCs w:val="28"/>
        </w:rPr>
        <w:t>201408486</w:t>
      </w:r>
    </w:p>
    <w:p w14:paraId="769CB9BC" w14:textId="1B0E840C" w:rsidR="000A1EB7" w:rsidRPr="00DD6ED3" w:rsidRDefault="000A1EB7" w:rsidP="000A1EB7">
      <w:pPr>
        <w:pStyle w:val="Sinespaciado"/>
        <w:rPr>
          <w:rFonts w:ascii="Arial" w:hAnsi="Arial" w:cs="Arial"/>
          <w:sz w:val="28"/>
          <w:szCs w:val="28"/>
        </w:rPr>
      </w:pPr>
      <w:r w:rsidRPr="00DD6ED3">
        <w:rPr>
          <w:rFonts w:ascii="Arial" w:hAnsi="Arial" w:cs="Arial"/>
          <w:sz w:val="28"/>
          <w:szCs w:val="28"/>
        </w:rPr>
        <w:t xml:space="preserve">Seminario de Sistemas 2 </w:t>
      </w:r>
    </w:p>
    <w:p w14:paraId="16EC72F0" w14:textId="096C437A" w:rsidR="000A1EB7" w:rsidRPr="00DD6ED3" w:rsidRDefault="000A1EB7" w:rsidP="000A1EB7">
      <w:pPr>
        <w:pStyle w:val="Sinespaciado"/>
        <w:rPr>
          <w:rFonts w:ascii="Arial" w:hAnsi="Arial" w:cs="Arial"/>
          <w:sz w:val="28"/>
          <w:szCs w:val="28"/>
        </w:rPr>
      </w:pPr>
      <w:r w:rsidRPr="00DD6ED3">
        <w:rPr>
          <w:rFonts w:ascii="Arial" w:hAnsi="Arial" w:cs="Arial"/>
          <w:sz w:val="28"/>
          <w:szCs w:val="28"/>
        </w:rPr>
        <w:t>Sección A</w:t>
      </w:r>
    </w:p>
    <w:p w14:paraId="5F20B28E" w14:textId="77777777" w:rsidR="000A1EB7" w:rsidRPr="000A1EB7" w:rsidRDefault="000A1EB7" w:rsidP="000A1EB7">
      <w:pPr>
        <w:pStyle w:val="Sinespaciado"/>
        <w:rPr>
          <w:rFonts w:ascii="Arial" w:hAnsi="Arial" w:cs="Arial"/>
          <w:sz w:val="24"/>
          <w:szCs w:val="24"/>
        </w:rPr>
      </w:pPr>
    </w:p>
    <w:p w14:paraId="732532E6" w14:textId="751E9192" w:rsidR="000A1EB7" w:rsidRPr="000A1EB7" w:rsidRDefault="000A1EB7" w:rsidP="000A1EB7">
      <w:pPr>
        <w:pStyle w:val="Sinespaciado"/>
        <w:rPr>
          <w:rFonts w:ascii="Arial" w:hAnsi="Arial" w:cs="Arial"/>
          <w:sz w:val="24"/>
          <w:szCs w:val="24"/>
        </w:rPr>
      </w:pPr>
    </w:p>
    <w:p w14:paraId="30C37D29" w14:textId="5A96615C" w:rsidR="000A1EB7" w:rsidRDefault="000A1EB7" w:rsidP="000A1EB7">
      <w:pPr>
        <w:pStyle w:val="Sinespaciado"/>
        <w:rPr>
          <w:rFonts w:ascii="Arial" w:hAnsi="Arial" w:cs="Arial"/>
          <w:b/>
          <w:bCs/>
          <w:sz w:val="24"/>
          <w:szCs w:val="24"/>
        </w:rPr>
      </w:pPr>
      <w:r w:rsidRPr="000A1EB7">
        <w:rPr>
          <w:rFonts w:ascii="Arial" w:hAnsi="Arial" w:cs="Arial"/>
          <w:b/>
          <w:bCs/>
          <w:sz w:val="24"/>
          <w:szCs w:val="24"/>
        </w:rPr>
        <w:t>Inves</w:t>
      </w:r>
      <w:r>
        <w:rPr>
          <w:rFonts w:ascii="Arial" w:hAnsi="Arial" w:cs="Arial"/>
          <w:b/>
          <w:bCs/>
          <w:sz w:val="24"/>
          <w:szCs w:val="24"/>
        </w:rPr>
        <w:t>tigar sobre las siguientes herramientas de ETL, indicar para cada una: Funcionalidad principal y Beneficios propuestos.</w:t>
      </w:r>
    </w:p>
    <w:p w14:paraId="792D90EC" w14:textId="641DA4F2" w:rsidR="000A1EB7" w:rsidRDefault="000A1EB7" w:rsidP="000A1EB7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604DB174" w14:textId="5621E761" w:rsidR="000A1EB7" w:rsidRDefault="000A1EB7" w:rsidP="000A1EB7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Microsoft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Integration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</w:p>
    <w:p w14:paraId="6DB64FB9" w14:textId="18BC083F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 Principal</w:t>
      </w:r>
    </w:p>
    <w:p w14:paraId="0095235F" w14:textId="0A3FE977" w:rsidR="000A1EB7" w:rsidRPr="000A1EB7" w:rsidRDefault="000A1EB7" w:rsidP="000A1EB7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A1EB7">
        <w:rPr>
          <w:rFonts w:ascii="Arial" w:hAnsi="Arial" w:cs="Arial"/>
          <w:sz w:val="24"/>
          <w:szCs w:val="24"/>
        </w:rPr>
        <w:t>irve para resolver complejos problemas empresariales mediante la copia o descarga de archivos, el envío de mensajes de correo electrónico como respuesta a eventos, la actualización de almacenamientos de datos, la limpieza y minería de datos, y la administración de objetos y datos de SQL Server</w:t>
      </w:r>
    </w:p>
    <w:p w14:paraId="1376376A" w14:textId="4BEA5B34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Beneficios propuestos</w:t>
      </w:r>
    </w:p>
    <w:p w14:paraId="78B9C3FC" w14:textId="2BF6B4C9" w:rsidR="000A1EB7" w:rsidRPr="008E5C90" w:rsidRDefault="008E5C90" w:rsidP="000A1EB7">
      <w:pPr>
        <w:pStyle w:val="Sinespaciado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Conexiones a bases de datos por medio de .NET y OLE DB.</w:t>
      </w:r>
    </w:p>
    <w:p w14:paraId="3282457B" w14:textId="48F82348" w:rsidR="008E5C90" w:rsidRPr="008E5C90" w:rsidRDefault="008E5C90" w:rsidP="000A1EB7">
      <w:pPr>
        <w:pStyle w:val="Sinespaciado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Conexión a Excel</w:t>
      </w:r>
    </w:p>
    <w:p w14:paraId="726E5719" w14:textId="51B64D5F" w:rsidR="008E5C90" w:rsidRDefault="008E5C90" w:rsidP="000A1EB7">
      <w:pPr>
        <w:pStyle w:val="Sinespaciado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Conexión a Análisis </w:t>
      </w:r>
      <w:proofErr w:type="spellStart"/>
      <w:r>
        <w:rPr>
          <w:rFonts w:ascii="Arial" w:hAnsi="Arial" w:cs="Arial"/>
          <w:sz w:val="24"/>
          <w:szCs w:val="24"/>
        </w:rPr>
        <w:t>Services</w:t>
      </w:r>
      <w:proofErr w:type="spellEnd"/>
    </w:p>
    <w:p w14:paraId="5387C8AD" w14:textId="77777777" w:rsidR="000A1EB7" w:rsidRDefault="000A1EB7" w:rsidP="000A1EB7">
      <w:pPr>
        <w:pStyle w:val="Sinespaciad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D18DF48" w14:textId="69FADC52" w:rsidR="000A1EB7" w:rsidRDefault="000A1EB7" w:rsidP="000A1EB7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Microsoft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Fabric</w:t>
      </w:r>
      <w:proofErr w:type="spellEnd"/>
    </w:p>
    <w:p w14:paraId="3F200B09" w14:textId="09A0A28C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 Principal</w:t>
      </w:r>
    </w:p>
    <w:p w14:paraId="72887C0B" w14:textId="26D32E75" w:rsidR="000A1EB7" w:rsidRPr="008E5C90" w:rsidRDefault="008E5C90" w:rsidP="008E5C90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Tiene </w:t>
      </w:r>
      <w:r w:rsidRPr="008E5C90">
        <w:rPr>
          <w:rFonts w:ascii="Arial" w:hAnsi="Arial" w:cs="Arial"/>
          <w:sz w:val="24"/>
          <w:szCs w:val="24"/>
        </w:rPr>
        <w:t xml:space="preserve">servicios de datos en el </w:t>
      </w:r>
      <w:proofErr w:type="spellStart"/>
      <w:r w:rsidRPr="008E5C90">
        <w:rPr>
          <w:rFonts w:ascii="Arial" w:hAnsi="Arial" w:cs="Arial"/>
          <w:sz w:val="24"/>
          <w:szCs w:val="24"/>
        </w:rPr>
        <w:t>cloud</w:t>
      </w:r>
      <w:proofErr w:type="spellEnd"/>
      <w:r w:rsidRPr="008E5C90">
        <w:rPr>
          <w:rFonts w:ascii="Arial" w:hAnsi="Arial" w:cs="Arial"/>
          <w:sz w:val="24"/>
          <w:szCs w:val="24"/>
        </w:rPr>
        <w:t xml:space="preserve"> híbrido, consistentes e integrados, para ofrecer visibilidad, información, acceso, control, protección y seguridad</w:t>
      </w:r>
    </w:p>
    <w:p w14:paraId="4B543D33" w14:textId="790BB21F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Beneficios propuestos</w:t>
      </w:r>
    </w:p>
    <w:p w14:paraId="50BD407A" w14:textId="3BFA9354" w:rsidR="000A1EB7" w:rsidRPr="008E5C90" w:rsidRDefault="008E5C90" w:rsidP="008E5C90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5C90">
        <w:rPr>
          <w:rFonts w:ascii="Arial" w:hAnsi="Arial" w:cs="Arial"/>
          <w:sz w:val="24"/>
          <w:szCs w:val="24"/>
        </w:rPr>
        <w:t xml:space="preserve">simplifica e integra la gestión de datos en el </w:t>
      </w:r>
      <w:proofErr w:type="spellStart"/>
      <w:r w:rsidRPr="008E5C90">
        <w:rPr>
          <w:rFonts w:ascii="Arial" w:hAnsi="Arial" w:cs="Arial"/>
          <w:sz w:val="24"/>
          <w:szCs w:val="24"/>
        </w:rPr>
        <w:t>cloud</w:t>
      </w:r>
      <w:proofErr w:type="spellEnd"/>
      <w:r w:rsidRPr="008E5C90">
        <w:rPr>
          <w:rFonts w:ascii="Arial" w:hAnsi="Arial" w:cs="Arial"/>
          <w:sz w:val="24"/>
          <w:szCs w:val="24"/>
        </w:rPr>
        <w:t xml:space="preserve"> y en las instalaciones para acelerar la transformación digital</w:t>
      </w:r>
      <w:r>
        <w:rPr>
          <w:rFonts w:ascii="Arial" w:hAnsi="Arial" w:cs="Arial"/>
          <w:sz w:val="24"/>
          <w:szCs w:val="24"/>
        </w:rPr>
        <w:t>.</w:t>
      </w:r>
    </w:p>
    <w:p w14:paraId="57E31EC3" w14:textId="77777777" w:rsidR="000A1EB7" w:rsidRDefault="000A1EB7" w:rsidP="000A1EB7">
      <w:pPr>
        <w:pStyle w:val="Sinespaciad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8DE1289" w14:textId="5F97037B" w:rsidR="000A1EB7" w:rsidRDefault="000A1EB7" w:rsidP="000A1EB7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IBM Da</w:t>
      </w:r>
      <w:r w:rsidR="008E5C90">
        <w:rPr>
          <w:rFonts w:ascii="Arial" w:hAnsi="Arial" w:cs="Arial"/>
          <w:b/>
          <w:bCs/>
          <w:sz w:val="24"/>
          <w:szCs w:val="24"/>
        </w:rPr>
        <w:t>t</w:t>
      </w:r>
      <w:r>
        <w:rPr>
          <w:rFonts w:ascii="Arial" w:hAnsi="Arial" w:cs="Arial"/>
          <w:b/>
          <w:bCs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</w:t>
      </w:r>
      <w:r w:rsidR="008E5C90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>ge</w:t>
      </w:r>
      <w:proofErr w:type="spellEnd"/>
    </w:p>
    <w:p w14:paraId="638800F8" w14:textId="075F73D9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 Principal</w:t>
      </w:r>
    </w:p>
    <w:p w14:paraId="73EBF20B" w14:textId="0CD4EE32" w:rsidR="000A1EB7" w:rsidRDefault="00DD6ED3" w:rsidP="00DD6ED3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Pr="00DD6ED3">
        <w:rPr>
          <w:rFonts w:ascii="Arial" w:hAnsi="Arial" w:cs="Arial"/>
          <w:sz w:val="24"/>
          <w:szCs w:val="24"/>
        </w:rPr>
        <w:t xml:space="preserve">frece una integración de datos en tiempo real líder en la industria para acceder a datos confiables a través de lagos de datos y entornos de nubes híbridas y </w:t>
      </w:r>
      <w:proofErr w:type="spellStart"/>
      <w:r w:rsidRPr="00DD6ED3">
        <w:rPr>
          <w:rFonts w:ascii="Arial" w:hAnsi="Arial" w:cs="Arial"/>
          <w:sz w:val="24"/>
          <w:szCs w:val="24"/>
        </w:rPr>
        <w:t>multicloud</w:t>
      </w:r>
      <w:proofErr w:type="spellEnd"/>
      <w:r w:rsidRPr="00DD6ED3">
        <w:rPr>
          <w:rFonts w:ascii="Arial" w:hAnsi="Arial" w:cs="Arial"/>
          <w:sz w:val="24"/>
          <w:szCs w:val="24"/>
        </w:rPr>
        <w:t xml:space="preserve"> para IA</w:t>
      </w:r>
      <w:r>
        <w:rPr>
          <w:rFonts w:ascii="Arial" w:hAnsi="Arial" w:cs="Arial"/>
          <w:sz w:val="24"/>
          <w:szCs w:val="24"/>
        </w:rPr>
        <w:t>.</w:t>
      </w:r>
    </w:p>
    <w:p w14:paraId="5FC2B653" w14:textId="58E312A7" w:rsidR="00DD6ED3" w:rsidRPr="00DD6ED3" w:rsidRDefault="00DD6ED3" w:rsidP="00DD6ED3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 datos en tiempo real.</w:t>
      </w:r>
    </w:p>
    <w:p w14:paraId="739A140A" w14:textId="3DB18243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Beneficios propuestos</w:t>
      </w:r>
    </w:p>
    <w:p w14:paraId="5DDF1E54" w14:textId="0B830D1A" w:rsidR="000A1EB7" w:rsidRPr="008E5C90" w:rsidRDefault="008E5C90" w:rsidP="008E5C90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8E5C90">
        <w:rPr>
          <w:rFonts w:ascii="Arial" w:hAnsi="Arial" w:cs="Arial"/>
          <w:sz w:val="24"/>
          <w:szCs w:val="24"/>
        </w:rPr>
        <w:t>ermite simplificar las operaciones automatizando y acelerando las tareas de administración para reducir el costo total de propiedad (TCO) y cumplir con los acuerdos de nivel de servicio empresarial (SLA)</w:t>
      </w:r>
      <w:r>
        <w:rPr>
          <w:rFonts w:ascii="Arial" w:hAnsi="Arial" w:cs="Arial"/>
          <w:sz w:val="24"/>
          <w:szCs w:val="24"/>
        </w:rPr>
        <w:t>.</w:t>
      </w:r>
    </w:p>
    <w:p w14:paraId="46B9DE0A" w14:textId="77777777" w:rsidR="000A1EB7" w:rsidRDefault="000A1EB7" w:rsidP="000A1EB7">
      <w:pPr>
        <w:pStyle w:val="Sinespaciado"/>
        <w:ind w:left="1440"/>
        <w:rPr>
          <w:rFonts w:ascii="Arial" w:hAnsi="Arial" w:cs="Arial"/>
          <w:b/>
          <w:bCs/>
          <w:sz w:val="24"/>
          <w:szCs w:val="24"/>
        </w:rPr>
      </w:pPr>
    </w:p>
    <w:p w14:paraId="31FFB5EC" w14:textId="78FFBDB0" w:rsidR="000A1EB7" w:rsidRDefault="000A1EB7" w:rsidP="000A1EB7">
      <w:pPr>
        <w:pStyle w:val="Sinespaciado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Sap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Services</w:t>
      </w:r>
      <w:proofErr w:type="spellEnd"/>
    </w:p>
    <w:p w14:paraId="225942D0" w14:textId="539B5C20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Funcionalidad Principal</w:t>
      </w:r>
    </w:p>
    <w:p w14:paraId="0A2A08C7" w14:textId="7356C53F" w:rsidR="000A1EB7" w:rsidRPr="00DD6ED3" w:rsidRDefault="00DD6ED3" w:rsidP="00DD6ED3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6ED3">
        <w:rPr>
          <w:rFonts w:ascii="Arial" w:hAnsi="Arial" w:cs="Arial"/>
          <w:sz w:val="24"/>
          <w:szCs w:val="24"/>
        </w:rPr>
        <w:lastRenderedPageBreak/>
        <w:t>ofrece a los usuarios la posibilidad de descubrir, limpiar, mejorar, integrar y administrar datos, tanto de fuentes SAP como otras no SAP, incluyendo bases de datos relacionales, aplicaciones empresariales, archivos y fuentes de Big Data, tales como base de datos Hadoop y NoSQL</w:t>
      </w:r>
    </w:p>
    <w:p w14:paraId="5564D7EA" w14:textId="6F8F49D9" w:rsidR="000A1EB7" w:rsidRDefault="000A1EB7" w:rsidP="000A1EB7">
      <w:pPr>
        <w:pStyle w:val="Sinespaciado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Beneficios propuestos</w:t>
      </w:r>
    </w:p>
    <w:p w14:paraId="6711023D" w14:textId="0B435BFC" w:rsidR="00DD6ED3" w:rsidRPr="00DD6ED3" w:rsidRDefault="00DD6ED3" w:rsidP="00DD6ED3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6ED3">
        <w:rPr>
          <w:rFonts w:ascii="Arial" w:hAnsi="Arial" w:cs="Arial"/>
          <w:sz w:val="24"/>
          <w:szCs w:val="24"/>
        </w:rPr>
        <w:t>Acceso a datos para una perspectiva más amplia</w:t>
      </w:r>
    </w:p>
    <w:p w14:paraId="0D3A10B5" w14:textId="7AFF10EE" w:rsidR="00DD6ED3" w:rsidRPr="00DD6ED3" w:rsidRDefault="00DD6ED3" w:rsidP="00DD6ED3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6ED3">
        <w:rPr>
          <w:rFonts w:ascii="Arial" w:hAnsi="Arial" w:cs="Arial"/>
          <w:sz w:val="24"/>
          <w:szCs w:val="24"/>
        </w:rPr>
        <w:t xml:space="preserve">Lograr la excelencia en gestión de la información </w:t>
      </w:r>
    </w:p>
    <w:p w14:paraId="26396396" w14:textId="6F8B785E" w:rsidR="00DD6ED3" w:rsidRPr="00DD6ED3" w:rsidRDefault="00DD6ED3" w:rsidP="00DD6ED3">
      <w:pPr>
        <w:pStyle w:val="Sinespaciado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D6ED3">
        <w:rPr>
          <w:rFonts w:ascii="Arial" w:hAnsi="Arial" w:cs="Arial"/>
          <w:sz w:val="24"/>
          <w:szCs w:val="24"/>
        </w:rPr>
        <w:t>Conectar datos para descubrir información estratégica</w:t>
      </w:r>
    </w:p>
    <w:p w14:paraId="42A222FE" w14:textId="77777777" w:rsidR="000A1EB7" w:rsidRDefault="000A1EB7" w:rsidP="00DD6ED3">
      <w:pPr>
        <w:pStyle w:val="Sinespaciado"/>
        <w:ind w:left="2160"/>
        <w:rPr>
          <w:rFonts w:ascii="Arial" w:hAnsi="Arial" w:cs="Arial"/>
          <w:b/>
          <w:bCs/>
          <w:sz w:val="24"/>
          <w:szCs w:val="24"/>
        </w:rPr>
      </w:pPr>
    </w:p>
    <w:p w14:paraId="061D0519" w14:textId="77777777" w:rsidR="000A1EB7" w:rsidRDefault="000A1EB7" w:rsidP="000A1EB7">
      <w:pPr>
        <w:pStyle w:val="Sinespaciado"/>
        <w:ind w:left="1440"/>
        <w:rPr>
          <w:rFonts w:ascii="Arial" w:hAnsi="Arial" w:cs="Arial"/>
          <w:b/>
          <w:bCs/>
          <w:sz w:val="24"/>
          <w:szCs w:val="24"/>
        </w:rPr>
      </w:pPr>
    </w:p>
    <w:p w14:paraId="2E05F0F0" w14:textId="34F8F304" w:rsidR="000A1EB7" w:rsidRDefault="000A1EB7" w:rsidP="000A1EB7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4D8FB366" w14:textId="1CE22CD2" w:rsidR="000A1EB7" w:rsidRDefault="000A1EB7" w:rsidP="000A1EB7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2BDE22D2" w14:textId="03EAA46A" w:rsidR="000A1EB7" w:rsidRDefault="000A1EB7" w:rsidP="000A1EB7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57BB1B5C" w14:textId="7C0C7FF8" w:rsidR="000A1EB7" w:rsidRPr="000A1EB7" w:rsidRDefault="000A1EB7" w:rsidP="000A1EB7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sectPr w:rsidR="000A1EB7" w:rsidRPr="000A1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1687"/>
    <w:multiLevelType w:val="hybridMultilevel"/>
    <w:tmpl w:val="C42A0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B7"/>
    <w:rsid w:val="000A1EB7"/>
    <w:rsid w:val="008E5C90"/>
    <w:rsid w:val="00DD6ED3"/>
    <w:rsid w:val="00ED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2FA8"/>
  <w15:chartTrackingRefBased/>
  <w15:docId w15:val="{32AFD5C4-05A5-44E3-AE0E-FA984D07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A1E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Sharolin Lacunza</dc:creator>
  <cp:keywords/>
  <dc:description/>
  <cp:lastModifiedBy>Sharolin Lacunza</cp:lastModifiedBy>
  <cp:revision>1</cp:revision>
  <dcterms:created xsi:type="dcterms:W3CDTF">2020-09-24T18:07:00Z</dcterms:created>
  <dcterms:modified xsi:type="dcterms:W3CDTF">2020-09-24T18:41:00Z</dcterms:modified>
</cp:coreProperties>
</file>