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Rent | Iconic Galaxy | Rajagiriya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(Ref – MRA109)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- Bedrooms: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Bathrooms: 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Sq ft area: 1,205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- Furnishing: Furnished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- Facilities: Pool, Gym, Hall, Play Area, Sport Club, Library, Cafe, Supermarket, Business Center, Carwash, parking, Charging Points etc.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Rent: LKR 450,000 / month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 Lease Terms: 2 Months Refundable Deposit, 2 Months Advance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📞 Get in touch to schedule a viewing: 0777150066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#apartmentforrent #iconicgalaxy #rajagiriya #moshrealty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