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F6AE50" w14:textId="77777777" w:rsidR="008937A7" w:rsidRDefault="00000000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xerx08jogh9h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A Responsible AI Framework for Bias-Free Resume Screening in Human Resource Management.</w:t>
      </w:r>
    </w:p>
    <w:p w14:paraId="19943DAE" w14:textId="2CB53BA7" w:rsidR="00C43905" w:rsidRPr="00C43905" w:rsidRDefault="00C43905" w:rsidP="00C43905">
      <w:pPr>
        <w:jc w:val="center"/>
        <w:rPr>
          <w:rFonts w:ascii="Times New Roman" w:hAnsi="Times New Roman" w:cs="Times New Roman"/>
          <w:vertAlign w:val="superscript"/>
        </w:rPr>
      </w:pPr>
      <w:r w:rsidRPr="00C43905">
        <w:rPr>
          <w:rFonts w:ascii="Times New Roman" w:hAnsi="Times New Roman" w:cs="Times New Roman"/>
        </w:rPr>
        <w:t>Sharon Melhi</w:t>
      </w:r>
      <w:r w:rsidRPr="00C43905">
        <w:rPr>
          <w:rFonts w:ascii="Times New Roman" w:hAnsi="Times New Roman" w:cs="Times New Roman"/>
          <w:vertAlign w:val="superscript"/>
        </w:rPr>
        <w:t>1</w:t>
      </w:r>
      <w:r w:rsidRPr="00C43905">
        <w:rPr>
          <w:rFonts w:ascii="Times New Roman" w:hAnsi="Times New Roman" w:cs="Times New Roman"/>
        </w:rPr>
        <w:t>, Aditya Banerjee</w:t>
      </w:r>
      <w:r w:rsidRPr="00C43905">
        <w:rPr>
          <w:rFonts w:ascii="Times New Roman" w:hAnsi="Times New Roman" w:cs="Times New Roman"/>
          <w:vertAlign w:val="superscript"/>
        </w:rPr>
        <w:t>1</w:t>
      </w:r>
    </w:p>
    <w:p w14:paraId="3290B930" w14:textId="4A74DF51" w:rsidR="00C43905" w:rsidRPr="00C43905" w:rsidRDefault="00C43905" w:rsidP="00C43905">
      <w:pPr>
        <w:jc w:val="center"/>
        <w:rPr>
          <w:rFonts w:ascii="Times New Roman" w:hAnsi="Times New Roman" w:cs="Times New Roman"/>
        </w:rPr>
      </w:pPr>
      <w:r w:rsidRPr="00C43905">
        <w:rPr>
          <w:rFonts w:ascii="Times New Roman" w:hAnsi="Times New Roman" w:cs="Times New Roman"/>
          <w:vertAlign w:val="superscript"/>
        </w:rPr>
        <w:t xml:space="preserve">1 </w:t>
      </w:r>
      <w:r w:rsidRPr="00C43905">
        <w:rPr>
          <w:rFonts w:ascii="Times New Roman" w:hAnsi="Times New Roman" w:cs="Times New Roman"/>
        </w:rPr>
        <w:t>Amity University Bengaluru</w:t>
      </w:r>
    </w:p>
    <w:p w14:paraId="36F6AE51" w14:textId="77777777" w:rsidR="008937A7" w:rsidRDefault="00000000" w:rsidP="00C43905">
      <w:pPr>
        <w:pStyle w:val="Title"/>
        <w:spacing w:before="240" w:after="240"/>
      </w:pPr>
      <w:bookmarkStart w:id="1" w:name="_csr053vczua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Abstract</w:t>
      </w:r>
    </w:p>
    <w:p w14:paraId="36F6AE52" w14:textId="63823170" w:rsidR="008937A7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integration of artificial intelligence (AI) in human resource management has transformed recruitment, yet risks perpetuating biases embedded in training data or algorithmic design. This paper presents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FairHire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 AI-driven framework combining Hugging Face’s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dslim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-base-NER for named entity recognition and distilgpt2 for report generation to process resumes in Word format.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FairHire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extracts critical attributes—name, qualifications, experience, and skills—while systematically removing discriminatory factors such as ethnicity, gender, or age, achieving a 98.7% success rate in filtering sensitive information across diverse resume datasets. The extracted data is summarized into a concise, bias-free report for HR evaluation, ensuring merit-based decision-making. Implemented in Python, the model leverages regex-based filtering and natural language processing to align with responsible AI </w:t>
      </w:r>
      <w:r w:rsidR="00C43905">
        <w:rPr>
          <w:rFonts w:ascii="Times New Roman" w:eastAsia="Times New Roman" w:hAnsi="Times New Roman" w:cs="Times New Roman"/>
          <w:sz w:val="24"/>
          <w:szCs w:val="24"/>
        </w:rPr>
        <w:t>principle Performance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tests reveal a 2.1-second processing time per resume and 93.8% entity extraction accuracy, surpassing traditional systems by 35% in fairness metrics. This work advances responsible AI by integrating transparency, privacy, and fairness, offering a scalable solution for global organizations committed to ethical recruitment.</w:t>
      </w:r>
    </w:p>
    <w:p w14:paraId="36F6AE53" w14:textId="77777777" w:rsidR="008937A7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Keywords: Responsible AI, Bias Mitigation, Resume Screening, Natural Language Processing, Ethical Hiring, Hugging Face, Human Resource Management</w:t>
      </w:r>
    </w:p>
    <w:p w14:paraId="36F6AE54" w14:textId="77777777" w:rsidR="008937A7" w:rsidRDefault="008937A7"/>
    <w:sectPr w:rsidR="008937A7">
      <w:pgSz w:w="11906" w:h="16838"/>
      <w:pgMar w:top="1700" w:right="1417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7A7"/>
    <w:rsid w:val="00712682"/>
    <w:rsid w:val="008937A7"/>
    <w:rsid w:val="00C4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AE50"/>
  <w15:docId w15:val="{84CCB046-607B-4966-ADED-ADC102A8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Sharon Melhi</cp:lastModifiedBy>
  <cp:revision>2</cp:revision>
  <dcterms:created xsi:type="dcterms:W3CDTF">2025-05-28T05:10:00Z</dcterms:created>
  <dcterms:modified xsi:type="dcterms:W3CDTF">2025-05-28T05:12:00Z</dcterms:modified>
</cp:coreProperties>
</file>